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80" w:rsidRPr="00451837" w:rsidRDefault="00152880" w:rsidP="00152880">
      <w:pPr>
        <w:rPr>
          <w:rFonts w:ascii="Times New Roman" w:hAnsi="Times New Roman" w:cs="Times New Roman"/>
          <w:b/>
          <w:bCs/>
          <w:szCs w:val="24"/>
          <w:lang w:val="pt-BR"/>
        </w:rPr>
      </w:pPr>
      <w:bookmarkStart w:id="0" w:name="_Toc457599045"/>
      <w:bookmarkStart w:id="1" w:name="_Toc457599156"/>
      <w:bookmarkStart w:id="2" w:name="_Toc492752548"/>
    </w:p>
    <w:p w:rsidR="00152880" w:rsidRPr="00BA6AFF" w:rsidRDefault="00152880" w:rsidP="00152880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</w:pPr>
      <w:r w:rsidRPr="00BA6AFF"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>VILNIAUS TECHNOLOGIJŲ MOKYMO CENTRAS</w:t>
      </w:r>
    </w:p>
    <w:p w:rsidR="00152880" w:rsidRPr="00BA6AFF" w:rsidRDefault="00152880" w:rsidP="00152880">
      <w:pPr>
        <w:widowControl w:val="0"/>
        <w:suppressAutoHyphens w:val="0"/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</w:pPr>
    </w:p>
    <w:p w:rsidR="00152880" w:rsidRPr="00BA6AFF" w:rsidRDefault="00152880" w:rsidP="00152880">
      <w:pPr>
        <w:widowControl w:val="0"/>
        <w:suppressAutoHyphens w:val="0"/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</w:pPr>
    </w:p>
    <w:p w:rsidR="00152880" w:rsidRPr="00BA6AFF" w:rsidRDefault="00152880" w:rsidP="00152880">
      <w:pPr>
        <w:widowControl w:val="0"/>
        <w:suppressAutoHyphens w:val="0"/>
        <w:rPr>
          <w:rFonts w:ascii="Times New Roman" w:eastAsia="Times New Roman" w:hAnsi="Times New Roman" w:cs="Times New Roman"/>
          <w:bCs/>
          <w:szCs w:val="24"/>
          <w:lang w:val="pt-BR" w:eastAsia="lt-LT"/>
        </w:rPr>
      </w:pPr>
      <w:r w:rsidRPr="00BA6AFF"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>PATVIRTINTA</w:t>
      </w:r>
    </w:p>
    <w:p w:rsidR="00152880" w:rsidRPr="00BA6AFF" w:rsidRDefault="00152880" w:rsidP="00152880">
      <w:pPr>
        <w:widowControl w:val="0"/>
        <w:suppressAutoHyphens w:val="0"/>
        <w:rPr>
          <w:rFonts w:ascii="Times New Roman" w:eastAsia="Times New Roman" w:hAnsi="Times New Roman" w:cs="Times New Roman"/>
          <w:bCs/>
          <w:szCs w:val="24"/>
          <w:lang w:val="pt-BR" w:eastAsia="lt-LT"/>
        </w:rPr>
      </w:pP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  <w:t xml:space="preserve">Vilniaus technologijų </w:t>
      </w:r>
    </w:p>
    <w:p w:rsidR="00152880" w:rsidRPr="00BA6AFF" w:rsidRDefault="00152880" w:rsidP="00152880">
      <w:pPr>
        <w:widowControl w:val="0"/>
        <w:suppressAutoHyphens w:val="0"/>
        <w:rPr>
          <w:rFonts w:ascii="Times New Roman" w:eastAsia="Times New Roman" w:hAnsi="Times New Roman" w:cs="Times New Roman"/>
          <w:bCs/>
          <w:szCs w:val="24"/>
          <w:lang w:val="pt-BR" w:eastAsia="lt-LT"/>
        </w:rPr>
      </w:pP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>mokymo centro direktoriaus</w:t>
      </w:r>
    </w:p>
    <w:p w:rsidR="00152880" w:rsidRPr="00BA6AFF" w:rsidRDefault="00152880" w:rsidP="00152880">
      <w:pPr>
        <w:rPr>
          <w:rFonts w:ascii="Times New Roman" w:eastAsia="Times New Roman" w:hAnsi="Times New Roman" w:cs="Times New Roman"/>
          <w:bCs/>
          <w:szCs w:val="24"/>
          <w:lang w:val="pt-BR" w:eastAsia="lt-LT"/>
        </w:rPr>
      </w:pP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  <w:t>201</w:t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>9</w:t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 xml:space="preserve"> m. </w:t>
      </w:r>
      <w:r w:rsidR="004439E4">
        <w:rPr>
          <w:rFonts w:ascii="Times New Roman" w:eastAsia="Times New Roman" w:hAnsi="Times New Roman" w:cs="Times New Roman"/>
          <w:bCs/>
          <w:szCs w:val="24"/>
          <w:lang w:val="pt-BR" w:eastAsia="lt-LT"/>
        </w:rPr>
        <w:t>rugsėjo</w:t>
      </w:r>
      <w:r w:rsidR="003109D8">
        <w:rPr>
          <w:rFonts w:ascii="Times New Roman" w:eastAsia="Times New Roman" w:hAnsi="Times New Roman" w:cs="Times New Roman"/>
          <w:bCs/>
          <w:szCs w:val="24"/>
          <w:lang w:val="pt-BR" w:eastAsia="lt-LT"/>
        </w:rPr>
        <w:t xml:space="preserve"> 2 </w:t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>d</w:t>
      </w:r>
      <w:r w:rsidR="004439E4">
        <w:rPr>
          <w:rFonts w:ascii="Times New Roman" w:eastAsia="Times New Roman" w:hAnsi="Times New Roman" w:cs="Times New Roman"/>
          <w:bCs/>
          <w:szCs w:val="24"/>
          <w:lang w:val="pt-BR" w:eastAsia="lt-LT"/>
        </w:rPr>
        <w:t>.</w:t>
      </w:r>
      <w:r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 xml:space="preserve"> įsakymu Nr. V1-</w:t>
      </w:r>
      <w:r w:rsidR="003109D8">
        <w:rPr>
          <w:rFonts w:ascii="Times New Roman" w:eastAsia="Times New Roman" w:hAnsi="Times New Roman" w:cs="Times New Roman"/>
          <w:bCs/>
          <w:szCs w:val="24"/>
          <w:lang w:val="pt-BR" w:eastAsia="lt-LT"/>
        </w:rPr>
        <w:t>326</w:t>
      </w:r>
      <w:bookmarkStart w:id="3" w:name="_GoBack"/>
      <w:bookmarkEnd w:id="3"/>
    </w:p>
    <w:p w:rsidR="00DA3EFE" w:rsidRPr="00451837" w:rsidRDefault="00DA3EFE" w:rsidP="00212669">
      <w:pPr>
        <w:widowControl w:val="0"/>
        <w:rPr>
          <w:rFonts w:ascii="Times New Roman" w:hAnsi="Times New Roman" w:cs="Times New Roman"/>
          <w:b/>
          <w:bCs/>
          <w:szCs w:val="24"/>
          <w:lang w:val="pt-BR"/>
        </w:rPr>
      </w:pPr>
    </w:p>
    <w:p w:rsidR="00DA3EFE" w:rsidRPr="00451837" w:rsidRDefault="00DA3EFE" w:rsidP="00212669">
      <w:pPr>
        <w:widowControl w:val="0"/>
        <w:rPr>
          <w:rFonts w:ascii="Times New Roman" w:hAnsi="Times New Roman" w:cs="Times New Roman"/>
          <w:b/>
          <w:bCs/>
          <w:szCs w:val="24"/>
          <w:lang w:val="pt-BR"/>
        </w:rPr>
      </w:pPr>
    </w:p>
    <w:p w:rsidR="00152880" w:rsidRDefault="00152880" w:rsidP="00212669">
      <w:pPr>
        <w:widowControl w:val="0"/>
        <w:rPr>
          <w:rFonts w:ascii="Times New Roman" w:hAnsi="Times New Roman" w:cs="Times New Roman"/>
          <w:b/>
          <w:bCs/>
          <w:szCs w:val="24"/>
          <w:lang w:val="pt-BR"/>
        </w:rPr>
      </w:pPr>
    </w:p>
    <w:p w:rsidR="00152880" w:rsidRDefault="00152880" w:rsidP="00212669">
      <w:pPr>
        <w:widowControl w:val="0"/>
        <w:rPr>
          <w:rFonts w:ascii="Times New Roman" w:hAnsi="Times New Roman" w:cs="Times New Roman"/>
          <w:b/>
          <w:bCs/>
          <w:szCs w:val="24"/>
          <w:lang w:val="pt-BR"/>
        </w:rPr>
      </w:pPr>
    </w:p>
    <w:p w:rsidR="00152880" w:rsidRDefault="00152880" w:rsidP="00212669">
      <w:pPr>
        <w:widowControl w:val="0"/>
        <w:rPr>
          <w:rFonts w:ascii="Times New Roman" w:hAnsi="Times New Roman" w:cs="Times New Roman"/>
          <w:b/>
          <w:bCs/>
          <w:szCs w:val="24"/>
          <w:lang w:val="pt-BR"/>
        </w:rPr>
      </w:pPr>
    </w:p>
    <w:p w:rsidR="00152880" w:rsidRDefault="00152880" w:rsidP="00212669">
      <w:pPr>
        <w:widowControl w:val="0"/>
        <w:rPr>
          <w:rFonts w:ascii="Times New Roman" w:hAnsi="Times New Roman" w:cs="Times New Roman"/>
          <w:b/>
          <w:bCs/>
          <w:szCs w:val="24"/>
          <w:lang w:val="pt-BR"/>
        </w:rPr>
      </w:pPr>
    </w:p>
    <w:p w:rsidR="00DA3EFE" w:rsidRPr="00037E34" w:rsidRDefault="00681299" w:rsidP="00212669">
      <w:pPr>
        <w:widowControl w:val="0"/>
        <w:rPr>
          <w:rFonts w:ascii="Times New Roman" w:hAnsi="Times New Roman" w:cs="Times New Roman"/>
          <w:b/>
          <w:bCs/>
          <w:szCs w:val="24"/>
          <w:lang w:val="pt-BR"/>
        </w:rPr>
      </w:pPr>
      <w:r w:rsidRPr="00037E34">
        <w:rPr>
          <w:rFonts w:ascii="Times New Roman" w:hAnsi="Times New Roman" w:cs="Times New Roman"/>
          <w:b/>
          <w:bCs/>
          <w:szCs w:val="24"/>
          <w:lang w:val="pt-BR"/>
        </w:rPr>
        <w:t>PROGRAMINĖS ĮRANGOS TESTUOTOJO MODULINĖ PROFESINIO MOKYMO PROGRAMA</w:t>
      </w:r>
    </w:p>
    <w:p w:rsidR="005138FB" w:rsidRPr="00037E34" w:rsidRDefault="005138FB" w:rsidP="00212669">
      <w:pPr>
        <w:widowControl w:val="0"/>
        <w:rPr>
          <w:rFonts w:ascii="Times New Roman" w:hAnsi="Times New Roman" w:cs="Times New Roman"/>
          <w:b/>
          <w:bCs/>
          <w:szCs w:val="24"/>
          <w:lang w:val="pt-BR"/>
        </w:rPr>
      </w:pPr>
    </w:p>
    <w:p w:rsidR="00DA3EFE" w:rsidRPr="00037E34" w:rsidRDefault="00DA3EFE" w:rsidP="00212669">
      <w:pPr>
        <w:widowControl w:val="0"/>
        <w:rPr>
          <w:rFonts w:ascii="Times New Roman" w:hAnsi="Times New Roman" w:cs="Times New Roman"/>
          <w:i/>
          <w:szCs w:val="24"/>
        </w:rPr>
      </w:pPr>
      <w:r w:rsidRPr="00037E34">
        <w:rPr>
          <w:rFonts w:ascii="Times New Roman" w:hAnsi="Times New Roman" w:cs="Times New Roman"/>
          <w:i/>
          <w:szCs w:val="24"/>
        </w:rPr>
        <w:t>(Programos</w:t>
      </w:r>
      <w:r w:rsidR="005138FB" w:rsidRPr="00037E34">
        <w:rPr>
          <w:rFonts w:ascii="Times New Roman" w:hAnsi="Times New Roman" w:cs="Times New Roman"/>
          <w:i/>
          <w:szCs w:val="24"/>
        </w:rPr>
        <w:t xml:space="preserve"> </w:t>
      </w:r>
      <w:r w:rsidRPr="00037E34">
        <w:rPr>
          <w:rFonts w:ascii="Times New Roman" w:hAnsi="Times New Roman" w:cs="Times New Roman"/>
          <w:i/>
          <w:szCs w:val="24"/>
        </w:rPr>
        <w:t>pavadinimas)</w:t>
      </w:r>
    </w:p>
    <w:p w:rsidR="00F22EE9" w:rsidRPr="00037E34" w:rsidRDefault="00F22EE9" w:rsidP="00212669">
      <w:pPr>
        <w:widowControl w:val="0"/>
        <w:rPr>
          <w:rFonts w:ascii="Times New Roman" w:hAnsi="Times New Roman" w:cs="Times New Roman"/>
          <w:szCs w:val="24"/>
          <w:lang w:val="pt-BR"/>
        </w:rPr>
      </w:pPr>
    </w:p>
    <w:p w:rsidR="00DA3EFE" w:rsidRPr="00037E34" w:rsidRDefault="00DA3EFE" w:rsidP="00212669">
      <w:pPr>
        <w:widowControl w:val="0"/>
        <w:rPr>
          <w:rFonts w:ascii="Times New Roman" w:hAnsi="Times New Roman" w:cs="Times New Roman"/>
          <w:szCs w:val="24"/>
          <w:lang w:val="pt-BR"/>
        </w:rPr>
      </w:pPr>
    </w:p>
    <w:p w:rsidR="00DA3EFE" w:rsidRPr="00037E34" w:rsidRDefault="00DA3EFE" w:rsidP="00212669">
      <w:pPr>
        <w:widowControl w:val="0"/>
        <w:rPr>
          <w:rFonts w:ascii="Times New Roman" w:hAnsi="Times New Roman" w:cs="Times New Roman"/>
          <w:szCs w:val="24"/>
          <w:lang w:val="pt-BR"/>
        </w:rPr>
      </w:pPr>
    </w:p>
    <w:p w:rsidR="00F22EE9" w:rsidRPr="00037E34" w:rsidRDefault="00F22EE9" w:rsidP="00212669">
      <w:pPr>
        <w:widowControl w:val="0"/>
      </w:pPr>
      <w:r w:rsidRPr="00037E34">
        <w:t xml:space="preserve">Programos valstybinis kodas ir apimtis </w:t>
      </w:r>
      <w:r w:rsidR="007A600F">
        <w:t>mokymosi kredit</w:t>
      </w:r>
      <w:r w:rsidRPr="00037E34">
        <w:t xml:space="preserve">ais: </w:t>
      </w:r>
    </w:p>
    <w:p w:rsidR="00F22EE9" w:rsidRPr="00037E34" w:rsidRDefault="00F22EE9" w:rsidP="00212669">
      <w:pPr>
        <w:widowControl w:val="0"/>
      </w:pPr>
    </w:p>
    <w:p w:rsidR="00F22EE9" w:rsidRPr="00037E34" w:rsidRDefault="00F22EE9" w:rsidP="00212669">
      <w:pPr>
        <w:widowControl w:val="0"/>
      </w:pPr>
      <w:r w:rsidRPr="00037E34">
        <w:rPr>
          <w:rFonts w:ascii="Times New Roman" w:eastAsia="Times New Roman" w:hAnsi="Times New Roman" w:cs="Times New Roman"/>
          <w:szCs w:val="24"/>
          <w:lang w:eastAsia="lt-LT"/>
        </w:rPr>
        <w:t>M44061114</w:t>
      </w:r>
      <w:r w:rsidRPr="00037E34">
        <w:t xml:space="preserve"> – programa, skirta pirminiam profesiniam mokymui, 60 </w:t>
      </w:r>
      <w:r w:rsidR="007A600F">
        <w:t>mokymosi kredit</w:t>
      </w:r>
      <w:r w:rsidR="006F5026">
        <w:t>ų</w:t>
      </w:r>
    </w:p>
    <w:p w:rsidR="00F22EE9" w:rsidRPr="00037E34" w:rsidRDefault="00F22EE9" w:rsidP="00212669">
      <w:pPr>
        <w:widowControl w:val="0"/>
      </w:pPr>
    </w:p>
    <w:p w:rsidR="00F22EE9" w:rsidRPr="00037E34" w:rsidRDefault="00F22EE9" w:rsidP="00212669">
      <w:pPr>
        <w:widowControl w:val="0"/>
      </w:pPr>
      <w:r w:rsidRPr="00037E34">
        <w:t xml:space="preserve">Kvalifikacijos pavadinimas – jaunesnysis </w:t>
      </w:r>
      <w:r w:rsidRPr="00037E34">
        <w:rPr>
          <w:rFonts w:ascii="Times New Roman" w:eastAsia="Times New Roman" w:hAnsi="Times New Roman" w:cs="Times New Roman"/>
          <w:szCs w:val="24"/>
          <w:lang w:eastAsia="lt-LT"/>
        </w:rPr>
        <w:t>testuotojas</w:t>
      </w:r>
    </w:p>
    <w:p w:rsidR="00F22EE9" w:rsidRPr="00037E34" w:rsidRDefault="00F22EE9" w:rsidP="00212669">
      <w:pPr>
        <w:widowControl w:val="0"/>
      </w:pPr>
    </w:p>
    <w:p w:rsidR="00F22EE9" w:rsidRPr="00037E34" w:rsidRDefault="00F22EE9" w:rsidP="00212669">
      <w:pPr>
        <w:widowControl w:val="0"/>
      </w:pPr>
      <w:r w:rsidRPr="00037E34">
        <w:t>Kvalifikacijos lygis pagal Lietuvos kvalifikacijų sandarą (LTKS) – IV</w:t>
      </w:r>
    </w:p>
    <w:p w:rsidR="00F22EE9" w:rsidRPr="00037E34" w:rsidRDefault="00F22EE9" w:rsidP="00212669">
      <w:pPr>
        <w:widowControl w:val="0"/>
      </w:pPr>
    </w:p>
    <w:p w:rsidR="00715B9D" w:rsidRPr="00037E34" w:rsidRDefault="00715B9D" w:rsidP="00212669">
      <w:pPr>
        <w:widowControl w:val="0"/>
      </w:pPr>
      <w:r w:rsidRPr="00037E34">
        <w:t>Minimalus reikalaujamas išsilavinimas kvalifikacijai įgyti:</w:t>
      </w:r>
    </w:p>
    <w:p w:rsidR="00715B9D" w:rsidRPr="00037E34" w:rsidRDefault="00715B9D" w:rsidP="00212669">
      <w:pPr>
        <w:widowControl w:val="0"/>
      </w:pPr>
    </w:p>
    <w:p w:rsidR="00715B9D" w:rsidRPr="00037E34" w:rsidRDefault="00404B52" w:rsidP="00212669">
      <w:pPr>
        <w:widowControl w:val="0"/>
      </w:pPr>
      <w:r w:rsidRPr="00037E34">
        <w:rPr>
          <w:rFonts w:ascii="Times New Roman" w:eastAsia="Times New Roman" w:hAnsi="Times New Roman" w:cs="Times New Roman"/>
          <w:szCs w:val="24"/>
          <w:lang w:eastAsia="lt-LT"/>
        </w:rPr>
        <w:t>M44061114</w:t>
      </w:r>
      <w:r w:rsidR="004439E4">
        <w:t xml:space="preserve"> </w:t>
      </w:r>
      <w:r w:rsidR="00715B9D" w:rsidRPr="00037E34">
        <w:t>– vidurinis išsilavinimas</w:t>
      </w:r>
    </w:p>
    <w:p w:rsidR="00F22EE9" w:rsidRPr="00037E34" w:rsidRDefault="00F22EE9" w:rsidP="00212669">
      <w:pPr>
        <w:widowControl w:val="0"/>
      </w:pPr>
    </w:p>
    <w:p w:rsidR="00F22EE9" w:rsidRPr="00037E34" w:rsidRDefault="00F22EE9" w:rsidP="00212669">
      <w:pPr>
        <w:widowControl w:val="0"/>
        <w:rPr>
          <w:b/>
          <w:bCs/>
        </w:rPr>
      </w:pPr>
      <w:r w:rsidRPr="00037E34">
        <w:t>Reikalavimai profesinei patirčiai (jei taikomi) – nėra</w:t>
      </w:r>
    </w:p>
    <w:p w:rsidR="00DA3EFE" w:rsidRPr="00037E34" w:rsidRDefault="00DA3EFE" w:rsidP="00212669">
      <w:pPr>
        <w:widowControl w:val="0"/>
        <w:rPr>
          <w:rFonts w:ascii="Times New Roman" w:hAnsi="Times New Roman" w:cs="Times New Roman"/>
          <w:szCs w:val="24"/>
          <w:lang w:val="pt-BR"/>
        </w:rPr>
      </w:pPr>
    </w:p>
    <w:p w:rsidR="00DA3EFE" w:rsidRPr="00037E34" w:rsidRDefault="00DA3EFE" w:rsidP="00212669">
      <w:pPr>
        <w:widowControl w:val="0"/>
        <w:rPr>
          <w:rFonts w:ascii="Times New Roman" w:hAnsi="Times New Roman" w:cs="Times New Roman"/>
          <w:szCs w:val="24"/>
          <w:lang w:val="pt-BR"/>
        </w:rPr>
      </w:pPr>
    </w:p>
    <w:p w:rsidR="00F22EE9" w:rsidRPr="00037E34" w:rsidRDefault="00F22EE9" w:rsidP="00212669">
      <w:pPr>
        <w:widowControl w:val="0"/>
        <w:rPr>
          <w:rFonts w:ascii="Times New Roman" w:hAnsi="Times New Roman" w:cs="Times New Roman"/>
          <w:szCs w:val="24"/>
          <w:lang w:val="pt-BR"/>
        </w:rPr>
      </w:pPr>
    </w:p>
    <w:p w:rsidR="00F22EE9" w:rsidRPr="00037E34" w:rsidRDefault="00F22EE9" w:rsidP="00212669">
      <w:pPr>
        <w:widowControl w:val="0"/>
        <w:rPr>
          <w:rFonts w:ascii="Times New Roman" w:hAnsi="Times New Roman" w:cs="Times New Roman"/>
          <w:szCs w:val="24"/>
          <w:lang w:val="pt-BR"/>
        </w:rPr>
      </w:pPr>
    </w:p>
    <w:p w:rsidR="00DA3EFE" w:rsidRDefault="00DA3EFE" w:rsidP="00212669">
      <w:pPr>
        <w:widowControl w:val="0"/>
        <w:jc w:val="both"/>
        <w:rPr>
          <w:rFonts w:ascii="Times New Roman" w:hAnsi="Times New Roman" w:cs="Times New Roman"/>
          <w:szCs w:val="24"/>
        </w:rPr>
      </w:pPr>
    </w:p>
    <w:p w:rsidR="004439E4" w:rsidRDefault="004439E4" w:rsidP="00212669">
      <w:pPr>
        <w:widowControl w:val="0"/>
        <w:jc w:val="both"/>
        <w:rPr>
          <w:rFonts w:ascii="Times New Roman" w:hAnsi="Times New Roman" w:cs="Times New Roman"/>
          <w:szCs w:val="24"/>
        </w:rPr>
      </w:pPr>
    </w:p>
    <w:p w:rsidR="00152880" w:rsidRDefault="00152880" w:rsidP="00212669">
      <w:pPr>
        <w:widowControl w:val="0"/>
        <w:jc w:val="both"/>
        <w:rPr>
          <w:rFonts w:ascii="Times New Roman" w:hAnsi="Times New Roman" w:cs="Times New Roman"/>
          <w:szCs w:val="24"/>
        </w:rPr>
      </w:pPr>
    </w:p>
    <w:p w:rsidR="00152880" w:rsidRPr="004439E4" w:rsidRDefault="00152880" w:rsidP="00152880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  <w:r w:rsidRPr="004439E4">
        <w:rPr>
          <w:rFonts w:ascii="Times New Roman" w:eastAsia="Times New Roman" w:hAnsi="Times New Roman" w:cs="Times New Roman"/>
          <w:szCs w:val="24"/>
          <w:lang w:eastAsia="lt-LT"/>
        </w:rPr>
        <w:t>APROBUOTA</w:t>
      </w:r>
    </w:p>
    <w:p w:rsidR="00152880" w:rsidRPr="004439E4" w:rsidRDefault="00152880" w:rsidP="00152880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  <w:r w:rsidRPr="004439E4">
        <w:rPr>
          <w:rFonts w:ascii="Times New Roman" w:eastAsia="Times New Roman" w:hAnsi="Times New Roman" w:cs="Times New Roman"/>
          <w:szCs w:val="24"/>
          <w:lang w:eastAsia="lt-LT"/>
        </w:rPr>
        <w:t>Vilniaus technologijų mokymo centro</w:t>
      </w:r>
    </w:p>
    <w:p w:rsidR="00152880" w:rsidRPr="004439E4" w:rsidRDefault="00152880" w:rsidP="00152880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  <w:r w:rsidRPr="004439E4">
        <w:rPr>
          <w:rFonts w:ascii="Times New Roman" w:eastAsia="Times New Roman" w:hAnsi="Times New Roman" w:cs="Times New Roman"/>
          <w:szCs w:val="24"/>
          <w:lang w:eastAsia="lt-LT"/>
        </w:rPr>
        <w:t>Energetikos ir mechatronikos skyriaus</w:t>
      </w:r>
    </w:p>
    <w:p w:rsidR="004439E4" w:rsidRDefault="00152880" w:rsidP="00152880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  <w:r w:rsidRPr="004439E4">
        <w:rPr>
          <w:rFonts w:ascii="Times New Roman" w:eastAsia="Times New Roman" w:hAnsi="Times New Roman" w:cs="Times New Roman"/>
          <w:szCs w:val="24"/>
          <w:lang w:eastAsia="lt-LT"/>
        </w:rPr>
        <w:t>Profesijos moky</w:t>
      </w:r>
      <w:r w:rsidR="004439E4">
        <w:rPr>
          <w:rFonts w:ascii="Times New Roman" w:eastAsia="Times New Roman" w:hAnsi="Times New Roman" w:cs="Times New Roman"/>
          <w:szCs w:val="24"/>
          <w:lang w:eastAsia="lt-LT"/>
        </w:rPr>
        <w:t>tojų metodinės grupės posėdyje</w:t>
      </w:r>
    </w:p>
    <w:p w:rsidR="00152880" w:rsidRPr="004439E4" w:rsidRDefault="00152880" w:rsidP="00152880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  <w:r w:rsidRPr="004439E4">
        <w:rPr>
          <w:szCs w:val="24"/>
        </w:rPr>
        <w:t xml:space="preserve">(2019-08-29   protokolas </w:t>
      </w:r>
      <w:r w:rsidR="00327F72" w:rsidRPr="004439E4">
        <w:rPr>
          <w:szCs w:val="24"/>
        </w:rPr>
        <w:t>Nr.E6-5</w:t>
      </w:r>
      <w:r w:rsidRPr="004439E4">
        <w:rPr>
          <w:szCs w:val="24"/>
        </w:rPr>
        <w:t xml:space="preserve"> </w:t>
      </w:r>
      <w:r w:rsidRPr="004439E4">
        <w:rPr>
          <w:rFonts w:ascii="Times New Roman" w:eastAsia="Times New Roman" w:hAnsi="Times New Roman" w:cs="Times New Roman"/>
          <w:szCs w:val="24"/>
          <w:lang w:eastAsia="lt-LT"/>
        </w:rPr>
        <w:t>)</w:t>
      </w:r>
    </w:p>
    <w:p w:rsidR="00152880" w:rsidRPr="004439E4" w:rsidRDefault="00152880" w:rsidP="00212669">
      <w:pPr>
        <w:widowControl w:val="0"/>
        <w:jc w:val="both"/>
        <w:rPr>
          <w:rFonts w:ascii="Times New Roman" w:hAnsi="Times New Roman" w:cs="Times New Roman"/>
          <w:szCs w:val="24"/>
        </w:rPr>
      </w:pPr>
    </w:p>
    <w:p w:rsidR="00DA3EFE" w:rsidRPr="00037E34" w:rsidRDefault="00DA3EFE" w:rsidP="00212669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b/>
          <w:szCs w:val="24"/>
          <w:lang w:eastAsia="lt-LT"/>
        </w:rPr>
      </w:pPr>
      <w:r w:rsidRPr="00037E34">
        <w:rPr>
          <w:rFonts w:ascii="Times New Roman" w:hAnsi="Times New Roman" w:cs="Times New Roman"/>
          <w:szCs w:val="24"/>
        </w:rPr>
        <w:br w:type="page"/>
      </w:r>
      <w:r w:rsidRPr="00037E34">
        <w:rPr>
          <w:rFonts w:ascii="Times New Roman" w:eastAsia="Times New Roman" w:hAnsi="Times New Roman" w:cs="Times New Roman"/>
          <w:b/>
          <w:szCs w:val="24"/>
          <w:lang w:eastAsia="lt-LT"/>
        </w:rPr>
        <w:lastRenderedPageBreak/>
        <w:t>1. PROGRAMOS APIBŪDINIMAS</w:t>
      </w:r>
    </w:p>
    <w:p w:rsidR="00DA3EFE" w:rsidRPr="00037E34" w:rsidRDefault="00DA3EFE" w:rsidP="00212669">
      <w:pPr>
        <w:widowControl w:val="0"/>
        <w:suppressAutoHyphens w:val="0"/>
        <w:contextualSpacing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</w:p>
    <w:p w:rsidR="00DA3EFE" w:rsidRPr="00037E34" w:rsidRDefault="00DA3EFE" w:rsidP="00212669">
      <w:pPr>
        <w:widowControl w:val="0"/>
        <w:ind w:firstLine="284"/>
        <w:jc w:val="both"/>
        <w:rPr>
          <w:rFonts w:ascii="Times New Roman" w:hAnsi="Times New Roman" w:cs="Times New Roman"/>
          <w:spacing w:val="-1"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t xml:space="preserve">Programos paskirtis.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Programinės</w:t>
      </w:r>
      <w:r w:rsidR="00681299" w:rsidRPr="00037E34">
        <w:rPr>
          <w:rFonts w:ascii="Times New Roman" w:hAnsi="Times New Roman" w:cs="Times New Roman"/>
          <w:spacing w:val="28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įrangos</w:t>
      </w:r>
      <w:r w:rsidR="00681299" w:rsidRPr="00037E34">
        <w:rPr>
          <w:rFonts w:ascii="Times New Roman" w:hAnsi="Times New Roman" w:cs="Times New Roman"/>
          <w:spacing w:val="28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zCs w:val="24"/>
        </w:rPr>
        <w:t>testuotojo</w:t>
      </w:r>
      <w:r w:rsidRPr="00037E34">
        <w:rPr>
          <w:rFonts w:ascii="Times New Roman" w:hAnsi="Times New Roman" w:cs="Times New Roman"/>
          <w:szCs w:val="24"/>
        </w:rPr>
        <w:t xml:space="preserve"> modulinė profesinio mokymo programa skirta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parengti</w:t>
      </w:r>
      <w:r w:rsidR="00681299" w:rsidRPr="00037E34">
        <w:rPr>
          <w:rFonts w:ascii="Times New Roman" w:hAnsi="Times New Roman" w:cs="Times New Roman"/>
          <w:spacing w:val="50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kvalifikuotą</w:t>
      </w:r>
      <w:r w:rsidR="00681299" w:rsidRPr="00037E34">
        <w:rPr>
          <w:rFonts w:ascii="Times New Roman" w:hAnsi="Times New Roman" w:cs="Times New Roman"/>
          <w:spacing w:val="49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zCs w:val="24"/>
        </w:rPr>
        <w:t>darbuotoją,</w:t>
      </w:r>
      <w:r w:rsidR="00681299" w:rsidRPr="00037E34">
        <w:rPr>
          <w:rFonts w:ascii="Times New Roman" w:hAnsi="Times New Roman" w:cs="Times New Roman"/>
          <w:spacing w:val="49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zCs w:val="24"/>
        </w:rPr>
        <w:t>kuris</w:t>
      </w:r>
      <w:r w:rsidR="00681299" w:rsidRPr="00037E34">
        <w:rPr>
          <w:rFonts w:ascii="Times New Roman" w:hAnsi="Times New Roman" w:cs="Times New Roman"/>
          <w:spacing w:val="50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zCs w:val="24"/>
        </w:rPr>
        <w:t>prižiūrint</w:t>
      </w:r>
      <w:r w:rsidR="00681299" w:rsidRPr="00037E34">
        <w:rPr>
          <w:rFonts w:ascii="Times New Roman" w:hAnsi="Times New Roman" w:cs="Times New Roman"/>
          <w:spacing w:val="48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vyresniajam</w:t>
      </w:r>
      <w:r w:rsidR="00681299" w:rsidRPr="00037E34">
        <w:rPr>
          <w:rFonts w:ascii="Times New Roman" w:hAnsi="Times New Roman" w:cs="Times New Roman"/>
          <w:spacing w:val="50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zCs w:val="24"/>
        </w:rPr>
        <w:t>specialistui</w:t>
      </w:r>
      <w:r w:rsidR="00681299" w:rsidRPr="00037E34">
        <w:rPr>
          <w:rFonts w:ascii="Times New Roman" w:hAnsi="Times New Roman" w:cs="Times New Roman"/>
          <w:spacing w:val="50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gebės</w:t>
      </w:r>
      <w:r w:rsidR="00681299" w:rsidRPr="00037E34">
        <w:rPr>
          <w:rFonts w:ascii="Times New Roman" w:hAnsi="Times New Roman" w:cs="Times New Roman"/>
          <w:spacing w:val="50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zCs w:val="24"/>
        </w:rPr>
        <w:t>kurti</w:t>
      </w:r>
      <w:r w:rsidR="00681299" w:rsidRPr="00037E34">
        <w:rPr>
          <w:rFonts w:ascii="Times New Roman" w:hAnsi="Times New Roman" w:cs="Times New Roman"/>
          <w:spacing w:val="50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zCs w:val="24"/>
        </w:rPr>
        <w:t>ir</w:t>
      </w:r>
      <w:r w:rsidR="00681299" w:rsidRPr="00037E34">
        <w:rPr>
          <w:rFonts w:ascii="Times New Roman" w:hAnsi="Times New Roman" w:cs="Times New Roman"/>
          <w:spacing w:val="49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vykdyti</w:t>
      </w:r>
      <w:r w:rsidR="00681299" w:rsidRPr="00037E34">
        <w:rPr>
          <w:rFonts w:ascii="Times New Roman" w:hAnsi="Times New Roman" w:cs="Times New Roman"/>
          <w:spacing w:val="56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rankinį</w:t>
      </w:r>
      <w:r w:rsidR="00681299" w:rsidRPr="00037E34">
        <w:rPr>
          <w:rFonts w:ascii="Times New Roman" w:hAnsi="Times New Roman" w:cs="Times New Roman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bei</w:t>
      </w:r>
      <w:r w:rsidR="00681299" w:rsidRPr="00037E34">
        <w:rPr>
          <w:rFonts w:ascii="Times New Roman" w:hAnsi="Times New Roman" w:cs="Times New Roman"/>
          <w:szCs w:val="24"/>
        </w:rPr>
        <w:t xml:space="preserve"> automatizuotą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programinės</w:t>
      </w:r>
      <w:r w:rsidR="00681299" w:rsidRPr="00037E34">
        <w:rPr>
          <w:rFonts w:ascii="Times New Roman" w:hAnsi="Times New Roman" w:cs="Times New Roman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įrangos</w:t>
      </w:r>
      <w:r w:rsidR="00681299" w:rsidRPr="00037E34">
        <w:rPr>
          <w:rFonts w:ascii="Times New Roman" w:hAnsi="Times New Roman" w:cs="Times New Roman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testavimą.</w:t>
      </w:r>
    </w:p>
    <w:p w:rsidR="00681299" w:rsidRPr="00037E34" w:rsidRDefault="00681299" w:rsidP="00212669">
      <w:pPr>
        <w:widowControl w:val="0"/>
        <w:ind w:firstLine="284"/>
        <w:jc w:val="both"/>
        <w:rPr>
          <w:rFonts w:ascii="Times New Roman" w:hAnsi="Times New Roman" w:cs="Times New Roman"/>
          <w:szCs w:val="24"/>
        </w:rPr>
      </w:pPr>
      <w:r w:rsidRPr="00037E34">
        <w:rPr>
          <w:rFonts w:ascii="Times New Roman" w:hAnsi="Times New Roman" w:cs="Times New Roman"/>
          <w:spacing w:val="-1"/>
          <w:szCs w:val="24"/>
        </w:rPr>
        <w:t>Programos</w:t>
      </w:r>
      <w:r w:rsidRPr="00037E34">
        <w:rPr>
          <w:rFonts w:ascii="Times New Roman" w:hAnsi="Times New Roman" w:cs="Times New Roman"/>
          <w:spacing w:val="31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paskirtis</w:t>
      </w:r>
      <w:r w:rsidRPr="00037E34">
        <w:rPr>
          <w:rFonts w:ascii="Times New Roman" w:hAnsi="Times New Roman" w:cs="Times New Roman"/>
          <w:spacing w:val="33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-</w:t>
      </w:r>
      <w:r w:rsidRPr="00037E34">
        <w:rPr>
          <w:rFonts w:ascii="Times New Roman" w:hAnsi="Times New Roman" w:cs="Times New Roman"/>
          <w:spacing w:val="30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sudaryti</w:t>
      </w:r>
      <w:r w:rsidRPr="00037E34">
        <w:rPr>
          <w:rFonts w:ascii="Times New Roman" w:hAnsi="Times New Roman" w:cs="Times New Roman"/>
          <w:spacing w:val="34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galimybes</w:t>
      </w:r>
      <w:r w:rsidRPr="00037E34">
        <w:rPr>
          <w:rFonts w:ascii="Times New Roman" w:hAnsi="Times New Roman" w:cs="Times New Roman"/>
          <w:spacing w:val="31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įgyti</w:t>
      </w:r>
      <w:r w:rsidRPr="00037E34">
        <w:rPr>
          <w:rFonts w:ascii="Times New Roman" w:hAnsi="Times New Roman" w:cs="Times New Roman"/>
          <w:spacing w:val="31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profesines</w:t>
      </w:r>
      <w:r w:rsidRPr="00037E34">
        <w:rPr>
          <w:rFonts w:ascii="Times New Roman" w:hAnsi="Times New Roman" w:cs="Times New Roman"/>
          <w:spacing w:val="30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kompetencijas,</w:t>
      </w:r>
      <w:r w:rsidRPr="00037E34">
        <w:rPr>
          <w:rFonts w:ascii="Times New Roman" w:hAnsi="Times New Roman" w:cs="Times New Roman"/>
          <w:spacing w:val="33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reikalingas</w:t>
      </w:r>
      <w:r w:rsidRPr="00037E34">
        <w:rPr>
          <w:rFonts w:ascii="Times New Roman" w:hAnsi="Times New Roman" w:cs="Times New Roman"/>
          <w:spacing w:val="79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dalyvauti</w:t>
      </w:r>
      <w:r w:rsidRPr="00037E34">
        <w:rPr>
          <w:rFonts w:ascii="Times New Roman" w:hAnsi="Times New Roman" w:cs="Times New Roman"/>
          <w:spacing w:val="8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programinės</w:t>
      </w:r>
      <w:r w:rsidRPr="00037E34">
        <w:rPr>
          <w:rFonts w:ascii="Times New Roman" w:hAnsi="Times New Roman" w:cs="Times New Roman"/>
          <w:spacing w:val="9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įrangos</w:t>
      </w:r>
      <w:r w:rsidRPr="00037E34">
        <w:rPr>
          <w:rFonts w:ascii="Times New Roman" w:hAnsi="Times New Roman" w:cs="Times New Roman"/>
          <w:spacing w:val="7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testuotojo</w:t>
      </w:r>
      <w:r w:rsidRPr="00037E34">
        <w:rPr>
          <w:rFonts w:ascii="Times New Roman" w:hAnsi="Times New Roman" w:cs="Times New Roman"/>
          <w:spacing w:val="9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profesijos</w:t>
      </w:r>
      <w:r w:rsidRPr="00037E34">
        <w:rPr>
          <w:rFonts w:ascii="Times New Roman" w:hAnsi="Times New Roman" w:cs="Times New Roman"/>
          <w:spacing w:val="7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veiklos</w:t>
      </w:r>
      <w:r w:rsidRPr="00037E34">
        <w:rPr>
          <w:rFonts w:ascii="Times New Roman" w:hAnsi="Times New Roman" w:cs="Times New Roman"/>
          <w:spacing w:val="7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procesuose.</w:t>
      </w:r>
      <w:r w:rsidRPr="00037E34">
        <w:rPr>
          <w:rFonts w:ascii="Times New Roman" w:hAnsi="Times New Roman" w:cs="Times New Roman"/>
          <w:spacing w:val="6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Priklausomai</w:t>
      </w:r>
      <w:r w:rsidRPr="00037E34">
        <w:rPr>
          <w:rFonts w:ascii="Times New Roman" w:hAnsi="Times New Roman" w:cs="Times New Roman"/>
          <w:spacing w:val="7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nuo</w:t>
      </w:r>
      <w:r w:rsidRPr="00037E34">
        <w:rPr>
          <w:rFonts w:ascii="Times New Roman" w:hAnsi="Times New Roman" w:cs="Times New Roman"/>
          <w:spacing w:val="99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darbovietės</w:t>
      </w:r>
      <w:r w:rsidRPr="00037E34">
        <w:rPr>
          <w:rFonts w:ascii="Times New Roman" w:hAnsi="Times New Roman" w:cs="Times New Roman"/>
          <w:spacing w:val="4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veiklos</w:t>
      </w:r>
      <w:r w:rsidRPr="00037E34">
        <w:rPr>
          <w:rFonts w:ascii="Times New Roman" w:hAnsi="Times New Roman" w:cs="Times New Roman"/>
          <w:spacing w:val="4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pobūdžio,</w:t>
      </w:r>
      <w:r w:rsidRPr="00037E34">
        <w:rPr>
          <w:rFonts w:ascii="Times New Roman" w:hAnsi="Times New Roman" w:cs="Times New Roman"/>
          <w:spacing w:val="5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jaunesnysis</w:t>
      </w:r>
      <w:r w:rsidRPr="00037E34">
        <w:rPr>
          <w:rFonts w:ascii="Times New Roman" w:hAnsi="Times New Roman" w:cs="Times New Roman"/>
          <w:spacing w:val="5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testuotojas</w:t>
      </w:r>
      <w:r w:rsidRPr="00037E34">
        <w:rPr>
          <w:rFonts w:ascii="Times New Roman" w:hAnsi="Times New Roman" w:cs="Times New Roman"/>
          <w:spacing w:val="4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galės</w:t>
      </w:r>
      <w:r w:rsidRPr="00037E34">
        <w:rPr>
          <w:rFonts w:ascii="Times New Roman" w:hAnsi="Times New Roman" w:cs="Times New Roman"/>
          <w:spacing w:val="9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kurti</w:t>
      </w:r>
      <w:r w:rsidRPr="00037E34">
        <w:rPr>
          <w:rFonts w:ascii="Times New Roman" w:hAnsi="Times New Roman" w:cs="Times New Roman"/>
          <w:spacing w:val="4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1"/>
          <w:szCs w:val="24"/>
        </w:rPr>
        <w:t>ir</w:t>
      </w:r>
      <w:r w:rsidRPr="00037E34">
        <w:rPr>
          <w:rFonts w:ascii="Times New Roman" w:hAnsi="Times New Roman" w:cs="Times New Roman"/>
          <w:spacing w:val="3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vykdyti</w:t>
      </w:r>
      <w:r w:rsidRPr="00037E34">
        <w:rPr>
          <w:rFonts w:ascii="Times New Roman" w:hAnsi="Times New Roman" w:cs="Times New Roman"/>
          <w:spacing w:val="5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nesudėtingus</w:t>
      </w:r>
      <w:r w:rsidRPr="00037E34">
        <w:rPr>
          <w:rFonts w:ascii="Times New Roman" w:hAnsi="Times New Roman" w:cs="Times New Roman"/>
          <w:spacing w:val="72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programinės</w:t>
      </w:r>
      <w:r w:rsidRPr="00037E34">
        <w:rPr>
          <w:rFonts w:ascii="Times New Roman" w:hAnsi="Times New Roman" w:cs="Times New Roman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įrangos</w:t>
      </w:r>
      <w:r w:rsidRPr="00037E34">
        <w:rPr>
          <w:rFonts w:ascii="Times New Roman" w:hAnsi="Times New Roman" w:cs="Times New Roman"/>
          <w:szCs w:val="24"/>
        </w:rPr>
        <w:t xml:space="preserve"> testus </w:t>
      </w:r>
      <w:r w:rsidRPr="00037E34">
        <w:rPr>
          <w:rFonts w:ascii="Times New Roman" w:hAnsi="Times New Roman" w:cs="Times New Roman"/>
          <w:spacing w:val="-1"/>
          <w:szCs w:val="24"/>
        </w:rPr>
        <w:t>apimant</w:t>
      </w:r>
      <w:r w:rsidRPr="00037E34">
        <w:rPr>
          <w:rFonts w:ascii="Times New Roman" w:hAnsi="Times New Roman" w:cs="Times New Roman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rankinį</w:t>
      </w:r>
      <w:r w:rsidRPr="00037E34">
        <w:rPr>
          <w:rFonts w:ascii="Times New Roman" w:hAnsi="Times New Roman" w:cs="Times New Roman"/>
          <w:szCs w:val="24"/>
        </w:rPr>
        <w:t xml:space="preserve"> testavimą</w:t>
      </w:r>
      <w:r w:rsidRPr="00037E34">
        <w:rPr>
          <w:rFonts w:ascii="Times New Roman" w:hAnsi="Times New Roman" w:cs="Times New Roman"/>
          <w:spacing w:val="-1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 xml:space="preserve">ir </w:t>
      </w:r>
      <w:r w:rsidRPr="00037E34">
        <w:rPr>
          <w:rFonts w:ascii="Times New Roman" w:hAnsi="Times New Roman" w:cs="Times New Roman"/>
          <w:spacing w:val="-1"/>
          <w:szCs w:val="24"/>
        </w:rPr>
        <w:t>testų</w:t>
      </w:r>
      <w:r w:rsidRPr="00037E34">
        <w:rPr>
          <w:rFonts w:ascii="Times New Roman" w:hAnsi="Times New Roman" w:cs="Times New Roman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automatizavimą.</w:t>
      </w:r>
    </w:p>
    <w:p w:rsidR="00DA3EFE" w:rsidRPr="00037E34" w:rsidRDefault="00DA3EFE" w:rsidP="00212669">
      <w:pPr>
        <w:widowControl w:val="0"/>
        <w:suppressAutoHyphens w:val="0"/>
        <w:contextualSpacing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</w:p>
    <w:p w:rsidR="00DA3EFE" w:rsidRPr="00037E34" w:rsidRDefault="00DA3EFE" w:rsidP="00212669">
      <w:pPr>
        <w:pStyle w:val="Default"/>
        <w:widowControl w:val="0"/>
        <w:ind w:firstLine="284"/>
        <w:contextualSpacing/>
        <w:jc w:val="both"/>
        <w:rPr>
          <w:color w:val="auto"/>
        </w:rPr>
      </w:pPr>
      <w:r w:rsidRPr="00037E34">
        <w:rPr>
          <w:b/>
          <w:color w:val="auto"/>
        </w:rPr>
        <w:t>Būsimo darbo specifika.</w:t>
      </w:r>
      <w:r w:rsidRPr="00037E34">
        <w:rPr>
          <w:color w:val="auto"/>
        </w:rPr>
        <w:t xml:space="preserve"> </w:t>
      </w:r>
      <w:r w:rsidR="00681299" w:rsidRPr="00037E34">
        <w:rPr>
          <w:color w:val="auto"/>
          <w:spacing w:val="-1"/>
        </w:rPr>
        <w:t>Įgijęs</w:t>
      </w:r>
      <w:r w:rsidR="00681299" w:rsidRPr="00037E34">
        <w:rPr>
          <w:color w:val="auto"/>
          <w:spacing w:val="33"/>
        </w:rPr>
        <w:t xml:space="preserve"> </w:t>
      </w:r>
      <w:r w:rsidR="00681299" w:rsidRPr="00037E34">
        <w:rPr>
          <w:color w:val="auto"/>
          <w:spacing w:val="-1"/>
        </w:rPr>
        <w:t>kvalifikaciją</w:t>
      </w:r>
      <w:r w:rsidR="00681299" w:rsidRPr="00037E34">
        <w:rPr>
          <w:color w:val="auto"/>
          <w:spacing w:val="32"/>
        </w:rPr>
        <w:t xml:space="preserve"> </w:t>
      </w:r>
      <w:r w:rsidR="00681299" w:rsidRPr="00037E34">
        <w:rPr>
          <w:color w:val="auto"/>
        </w:rPr>
        <w:t>asmuo</w:t>
      </w:r>
      <w:r w:rsidR="00681299" w:rsidRPr="00037E34">
        <w:rPr>
          <w:color w:val="auto"/>
          <w:spacing w:val="33"/>
        </w:rPr>
        <w:t xml:space="preserve"> </w:t>
      </w:r>
      <w:r w:rsidR="00681299" w:rsidRPr="00037E34">
        <w:rPr>
          <w:color w:val="auto"/>
          <w:spacing w:val="-1"/>
        </w:rPr>
        <w:t>galės</w:t>
      </w:r>
      <w:r w:rsidR="00681299" w:rsidRPr="00037E34">
        <w:rPr>
          <w:color w:val="auto"/>
          <w:spacing w:val="33"/>
        </w:rPr>
        <w:t xml:space="preserve"> </w:t>
      </w:r>
      <w:r w:rsidR="00681299" w:rsidRPr="00037E34">
        <w:rPr>
          <w:color w:val="auto"/>
        </w:rPr>
        <w:t>dirbti</w:t>
      </w:r>
      <w:r w:rsidR="00681299" w:rsidRPr="00037E34">
        <w:rPr>
          <w:color w:val="auto"/>
          <w:spacing w:val="33"/>
        </w:rPr>
        <w:t xml:space="preserve"> </w:t>
      </w:r>
      <w:r w:rsidR="00681299" w:rsidRPr="00037E34">
        <w:rPr>
          <w:color w:val="auto"/>
          <w:spacing w:val="-1"/>
        </w:rPr>
        <w:t>kaip</w:t>
      </w:r>
      <w:r w:rsidR="00681299" w:rsidRPr="00037E34">
        <w:rPr>
          <w:color w:val="auto"/>
          <w:spacing w:val="33"/>
        </w:rPr>
        <w:t xml:space="preserve"> </w:t>
      </w:r>
      <w:r w:rsidR="00681299" w:rsidRPr="00037E34">
        <w:rPr>
          <w:color w:val="auto"/>
          <w:spacing w:val="-1"/>
        </w:rPr>
        <w:t>jaunesnysis</w:t>
      </w:r>
      <w:r w:rsidR="00681299" w:rsidRPr="00037E34">
        <w:rPr>
          <w:color w:val="auto"/>
          <w:spacing w:val="34"/>
        </w:rPr>
        <w:t xml:space="preserve"> </w:t>
      </w:r>
      <w:r w:rsidR="00681299" w:rsidRPr="00037E34">
        <w:rPr>
          <w:color w:val="auto"/>
        </w:rPr>
        <w:t>testuotojas</w:t>
      </w:r>
      <w:r w:rsidR="00681299" w:rsidRPr="00037E34">
        <w:rPr>
          <w:color w:val="auto"/>
          <w:spacing w:val="33"/>
        </w:rPr>
        <w:t xml:space="preserve"> </w:t>
      </w:r>
      <w:r w:rsidR="00681299" w:rsidRPr="00037E34">
        <w:rPr>
          <w:color w:val="auto"/>
          <w:spacing w:val="-1"/>
        </w:rPr>
        <w:t>programinės</w:t>
      </w:r>
      <w:r w:rsidR="00681299" w:rsidRPr="00037E34">
        <w:rPr>
          <w:color w:val="auto"/>
          <w:spacing w:val="61"/>
        </w:rPr>
        <w:t xml:space="preserve"> </w:t>
      </w:r>
      <w:r w:rsidR="00681299" w:rsidRPr="00037E34">
        <w:rPr>
          <w:color w:val="auto"/>
          <w:spacing w:val="-1"/>
        </w:rPr>
        <w:t>įrangos</w:t>
      </w:r>
      <w:r w:rsidR="00681299" w:rsidRPr="00037E34">
        <w:rPr>
          <w:color w:val="auto"/>
          <w:spacing w:val="50"/>
        </w:rPr>
        <w:t xml:space="preserve"> </w:t>
      </w:r>
      <w:r w:rsidR="00681299" w:rsidRPr="00037E34">
        <w:rPr>
          <w:color w:val="auto"/>
        </w:rPr>
        <w:t>kūrimu</w:t>
      </w:r>
      <w:r w:rsidR="00681299" w:rsidRPr="00037E34">
        <w:rPr>
          <w:color w:val="auto"/>
          <w:spacing w:val="50"/>
        </w:rPr>
        <w:t xml:space="preserve"> </w:t>
      </w:r>
      <w:r w:rsidR="00681299" w:rsidRPr="00037E34">
        <w:rPr>
          <w:color w:val="auto"/>
        </w:rPr>
        <w:t>arba</w:t>
      </w:r>
      <w:r w:rsidR="00681299" w:rsidRPr="00037E34">
        <w:rPr>
          <w:color w:val="auto"/>
          <w:spacing w:val="49"/>
        </w:rPr>
        <w:t xml:space="preserve"> </w:t>
      </w:r>
      <w:r w:rsidR="00681299" w:rsidRPr="00037E34">
        <w:rPr>
          <w:color w:val="auto"/>
          <w:spacing w:val="-1"/>
        </w:rPr>
        <w:t>testavimu</w:t>
      </w:r>
      <w:r w:rsidR="00681299" w:rsidRPr="00037E34">
        <w:rPr>
          <w:color w:val="auto"/>
          <w:spacing w:val="52"/>
        </w:rPr>
        <w:t xml:space="preserve"> </w:t>
      </w:r>
      <w:r w:rsidR="00681299" w:rsidRPr="00037E34">
        <w:rPr>
          <w:color w:val="auto"/>
          <w:spacing w:val="-1"/>
        </w:rPr>
        <w:t>užsiimančiose</w:t>
      </w:r>
      <w:r w:rsidR="00681299" w:rsidRPr="00037E34">
        <w:rPr>
          <w:color w:val="auto"/>
          <w:spacing w:val="50"/>
        </w:rPr>
        <w:t xml:space="preserve"> </w:t>
      </w:r>
      <w:r w:rsidR="00681299" w:rsidRPr="00037E34">
        <w:rPr>
          <w:color w:val="auto"/>
          <w:spacing w:val="-1"/>
        </w:rPr>
        <w:t>įmonėse.</w:t>
      </w:r>
      <w:r w:rsidR="00681299" w:rsidRPr="00037E34">
        <w:rPr>
          <w:color w:val="auto"/>
          <w:spacing w:val="50"/>
        </w:rPr>
        <w:t xml:space="preserve"> </w:t>
      </w:r>
      <w:r w:rsidR="00681299" w:rsidRPr="00037E34">
        <w:rPr>
          <w:color w:val="auto"/>
        </w:rPr>
        <w:t>Toks</w:t>
      </w:r>
      <w:r w:rsidR="00681299" w:rsidRPr="00037E34">
        <w:rPr>
          <w:color w:val="auto"/>
          <w:spacing w:val="50"/>
        </w:rPr>
        <w:t xml:space="preserve"> </w:t>
      </w:r>
      <w:r w:rsidR="00681299" w:rsidRPr="00037E34">
        <w:rPr>
          <w:color w:val="auto"/>
          <w:spacing w:val="-1"/>
        </w:rPr>
        <w:t>specialistas</w:t>
      </w:r>
      <w:r w:rsidR="00681299" w:rsidRPr="00037E34">
        <w:rPr>
          <w:color w:val="auto"/>
          <w:spacing w:val="50"/>
        </w:rPr>
        <w:t xml:space="preserve"> </w:t>
      </w:r>
      <w:r w:rsidR="00681299" w:rsidRPr="00037E34">
        <w:rPr>
          <w:color w:val="auto"/>
        </w:rPr>
        <w:t>dažniausiai</w:t>
      </w:r>
      <w:r w:rsidR="00681299" w:rsidRPr="00037E34">
        <w:rPr>
          <w:color w:val="auto"/>
          <w:spacing w:val="49"/>
        </w:rPr>
        <w:t xml:space="preserve"> </w:t>
      </w:r>
      <w:r w:rsidR="00681299" w:rsidRPr="00037E34">
        <w:rPr>
          <w:color w:val="auto"/>
        </w:rPr>
        <w:t>dirba</w:t>
      </w:r>
      <w:r w:rsidR="00681299" w:rsidRPr="00037E34">
        <w:rPr>
          <w:color w:val="auto"/>
          <w:spacing w:val="71"/>
        </w:rPr>
        <w:t xml:space="preserve"> </w:t>
      </w:r>
      <w:r w:rsidR="00681299" w:rsidRPr="00037E34">
        <w:rPr>
          <w:color w:val="auto"/>
          <w:spacing w:val="-1"/>
        </w:rPr>
        <w:t>darbdavio</w:t>
      </w:r>
      <w:r w:rsidR="00681299" w:rsidRPr="00037E34">
        <w:rPr>
          <w:color w:val="auto"/>
          <w:spacing w:val="29"/>
        </w:rPr>
        <w:t xml:space="preserve"> </w:t>
      </w:r>
      <w:r w:rsidR="00681299" w:rsidRPr="00037E34">
        <w:rPr>
          <w:color w:val="auto"/>
        </w:rPr>
        <w:t>biure</w:t>
      </w:r>
      <w:r w:rsidR="00681299" w:rsidRPr="00037E34">
        <w:rPr>
          <w:color w:val="auto"/>
          <w:spacing w:val="27"/>
        </w:rPr>
        <w:t xml:space="preserve"> </w:t>
      </w:r>
      <w:r w:rsidR="00681299" w:rsidRPr="00037E34">
        <w:rPr>
          <w:color w:val="auto"/>
        </w:rPr>
        <w:t>įrengtoje</w:t>
      </w:r>
      <w:r w:rsidR="00681299" w:rsidRPr="00037E34">
        <w:rPr>
          <w:color w:val="auto"/>
          <w:spacing w:val="27"/>
        </w:rPr>
        <w:t xml:space="preserve"> </w:t>
      </w:r>
      <w:r w:rsidR="00681299" w:rsidRPr="00037E34">
        <w:rPr>
          <w:color w:val="auto"/>
          <w:spacing w:val="-1"/>
        </w:rPr>
        <w:t>darbo</w:t>
      </w:r>
      <w:r w:rsidR="00681299" w:rsidRPr="00037E34">
        <w:rPr>
          <w:color w:val="auto"/>
          <w:spacing w:val="30"/>
        </w:rPr>
        <w:t xml:space="preserve"> </w:t>
      </w:r>
      <w:r w:rsidR="00681299" w:rsidRPr="00037E34">
        <w:rPr>
          <w:color w:val="auto"/>
        </w:rPr>
        <w:t>vietoje,</w:t>
      </w:r>
      <w:r w:rsidR="00681299" w:rsidRPr="00037E34">
        <w:rPr>
          <w:color w:val="auto"/>
          <w:spacing w:val="28"/>
        </w:rPr>
        <w:t xml:space="preserve"> </w:t>
      </w:r>
      <w:r w:rsidR="00681299" w:rsidRPr="00037E34">
        <w:rPr>
          <w:color w:val="auto"/>
        </w:rPr>
        <w:t>naudodamas</w:t>
      </w:r>
      <w:r w:rsidR="00681299" w:rsidRPr="00037E34">
        <w:rPr>
          <w:color w:val="auto"/>
          <w:spacing w:val="28"/>
        </w:rPr>
        <w:t xml:space="preserve"> </w:t>
      </w:r>
      <w:r w:rsidR="00681299" w:rsidRPr="00037E34">
        <w:rPr>
          <w:color w:val="auto"/>
        </w:rPr>
        <w:t>kompiuterį</w:t>
      </w:r>
      <w:r w:rsidR="00681299" w:rsidRPr="00037E34">
        <w:rPr>
          <w:color w:val="auto"/>
          <w:spacing w:val="29"/>
        </w:rPr>
        <w:t xml:space="preserve"> </w:t>
      </w:r>
      <w:r w:rsidR="00681299" w:rsidRPr="00037E34">
        <w:rPr>
          <w:color w:val="auto"/>
        </w:rPr>
        <w:t>ir</w:t>
      </w:r>
      <w:r w:rsidR="00681299" w:rsidRPr="00037E34">
        <w:rPr>
          <w:color w:val="auto"/>
          <w:spacing w:val="28"/>
        </w:rPr>
        <w:t xml:space="preserve"> </w:t>
      </w:r>
      <w:r w:rsidR="00681299" w:rsidRPr="00037E34">
        <w:rPr>
          <w:color w:val="auto"/>
          <w:spacing w:val="-1"/>
        </w:rPr>
        <w:t>atitinkamą</w:t>
      </w:r>
      <w:r w:rsidR="00681299" w:rsidRPr="00037E34">
        <w:rPr>
          <w:color w:val="auto"/>
          <w:spacing w:val="28"/>
        </w:rPr>
        <w:t xml:space="preserve"> </w:t>
      </w:r>
      <w:r w:rsidR="00681299" w:rsidRPr="00037E34">
        <w:rPr>
          <w:color w:val="auto"/>
          <w:spacing w:val="-1"/>
        </w:rPr>
        <w:t>programinę</w:t>
      </w:r>
      <w:r w:rsidR="00681299" w:rsidRPr="00037E34">
        <w:rPr>
          <w:color w:val="auto"/>
          <w:spacing w:val="27"/>
        </w:rPr>
        <w:t xml:space="preserve"> </w:t>
      </w:r>
      <w:r w:rsidR="00681299" w:rsidRPr="00037E34">
        <w:rPr>
          <w:color w:val="auto"/>
        </w:rPr>
        <w:t>įrangą.</w:t>
      </w:r>
      <w:r w:rsidR="00681299" w:rsidRPr="00037E34">
        <w:rPr>
          <w:color w:val="auto"/>
          <w:spacing w:val="63"/>
        </w:rPr>
        <w:t xml:space="preserve"> </w:t>
      </w:r>
      <w:r w:rsidR="00681299" w:rsidRPr="00037E34">
        <w:rPr>
          <w:color w:val="auto"/>
          <w:spacing w:val="-1"/>
        </w:rPr>
        <w:t>Jaunesnysis</w:t>
      </w:r>
      <w:r w:rsidR="00681299" w:rsidRPr="00037E34">
        <w:rPr>
          <w:color w:val="auto"/>
          <w:spacing w:val="41"/>
        </w:rPr>
        <w:t xml:space="preserve"> </w:t>
      </w:r>
      <w:r w:rsidR="00681299" w:rsidRPr="00037E34">
        <w:rPr>
          <w:color w:val="auto"/>
        </w:rPr>
        <w:t>testuotojas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  <w:spacing w:val="-1"/>
        </w:rPr>
        <w:t>paprastai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</w:rPr>
        <w:t>dirba</w:t>
      </w:r>
      <w:r w:rsidR="00681299" w:rsidRPr="00037E34">
        <w:rPr>
          <w:color w:val="auto"/>
          <w:spacing w:val="39"/>
        </w:rPr>
        <w:t xml:space="preserve"> </w:t>
      </w:r>
      <w:r w:rsidR="00681299" w:rsidRPr="00037E34">
        <w:rPr>
          <w:color w:val="auto"/>
          <w:spacing w:val="-1"/>
        </w:rPr>
        <w:t>prižiūrimas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  <w:spacing w:val="-1"/>
        </w:rPr>
        <w:t>vyresniojo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  <w:spacing w:val="-1"/>
        </w:rPr>
        <w:t>specialisto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</w:rPr>
        <w:t>ir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  <w:spacing w:val="-1"/>
        </w:rPr>
        <w:t>vykdo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</w:rPr>
        <w:t>jam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</w:rPr>
        <w:t>iš</w:t>
      </w:r>
      <w:r w:rsidR="00681299" w:rsidRPr="00037E34">
        <w:rPr>
          <w:color w:val="auto"/>
          <w:spacing w:val="41"/>
        </w:rPr>
        <w:t xml:space="preserve"> </w:t>
      </w:r>
      <w:r w:rsidR="00681299" w:rsidRPr="00037E34">
        <w:rPr>
          <w:color w:val="auto"/>
          <w:spacing w:val="-1"/>
        </w:rPr>
        <w:t>anksto</w:t>
      </w:r>
      <w:r w:rsidR="00681299" w:rsidRPr="00037E34">
        <w:rPr>
          <w:color w:val="auto"/>
          <w:spacing w:val="94"/>
        </w:rPr>
        <w:t xml:space="preserve"> </w:t>
      </w:r>
      <w:r w:rsidR="00681299" w:rsidRPr="00037E34">
        <w:rPr>
          <w:color w:val="auto"/>
          <w:spacing w:val="-1"/>
        </w:rPr>
        <w:t>suformuluotas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</w:rPr>
        <w:t>ir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  <w:spacing w:val="-1"/>
        </w:rPr>
        <w:t>pateiktas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</w:rPr>
        <w:t>užduotis.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  <w:spacing w:val="1"/>
        </w:rPr>
        <w:t>Jo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  <w:spacing w:val="-1"/>
        </w:rPr>
        <w:t>darbo</w:t>
      </w:r>
      <w:r w:rsidR="00681299" w:rsidRPr="00037E34">
        <w:rPr>
          <w:color w:val="auto"/>
          <w:spacing w:val="15"/>
        </w:rPr>
        <w:t xml:space="preserve"> </w:t>
      </w:r>
      <w:r w:rsidR="00681299" w:rsidRPr="00037E34">
        <w:rPr>
          <w:color w:val="auto"/>
          <w:spacing w:val="-1"/>
        </w:rPr>
        <w:t>rezultatai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  <w:spacing w:val="-1"/>
        </w:rPr>
        <w:t>tikrinami</w:t>
      </w:r>
      <w:r w:rsidR="00681299" w:rsidRPr="00037E34">
        <w:rPr>
          <w:color w:val="auto"/>
          <w:spacing w:val="17"/>
        </w:rPr>
        <w:t xml:space="preserve"> </w:t>
      </w:r>
      <w:r w:rsidR="00681299" w:rsidRPr="00037E34">
        <w:rPr>
          <w:color w:val="auto"/>
        </w:rPr>
        <w:t>prieš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  <w:spacing w:val="-1"/>
        </w:rPr>
        <w:t>integruojant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</w:rPr>
        <w:t>į</w:t>
      </w:r>
      <w:r w:rsidR="00681299" w:rsidRPr="00037E34">
        <w:rPr>
          <w:color w:val="auto"/>
          <w:spacing w:val="17"/>
        </w:rPr>
        <w:t xml:space="preserve"> </w:t>
      </w:r>
      <w:r w:rsidR="00681299" w:rsidRPr="00037E34">
        <w:rPr>
          <w:color w:val="auto"/>
        </w:rPr>
        <w:t>bendrą</w:t>
      </w:r>
      <w:r w:rsidR="00681299" w:rsidRPr="00037E34">
        <w:rPr>
          <w:color w:val="auto"/>
          <w:spacing w:val="103"/>
        </w:rPr>
        <w:t xml:space="preserve"> </w:t>
      </w:r>
      <w:r w:rsidR="00681299" w:rsidRPr="00037E34">
        <w:rPr>
          <w:color w:val="auto"/>
        </w:rPr>
        <w:t xml:space="preserve">komandos </w:t>
      </w:r>
      <w:r w:rsidR="00681299" w:rsidRPr="00037E34">
        <w:rPr>
          <w:color w:val="auto"/>
          <w:spacing w:val="-1"/>
        </w:rPr>
        <w:t>darbo</w:t>
      </w:r>
      <w:r w:rsidR="00681299" w:rsidRPr="00037E34">
        <w:rPr>
          <w:color w:val="auto"/>
        </w:rPr>
        <w:t xml:space="preserve"> </w:t>
      </w:r>
      <w:r w:rsidR="00681299" w:rsidRPr="00037E34">
        <w:rPr>
          <w:color w:val="auto"/>
          <w:spacing w:val="-1"/>
        </w:rPr>
        <w:t>rezultatą.</w:t>
      </w:r>
      <w:r w:rsidR="00681299" w:rsidRPr="00037E34">
        <w:rPr>
          <w:color w:val="auto"/>
        </w:rPr>
        <w:t xml:space="preserve"> </w:t>
      </w:r>
      <w:r w:rsidR="00681299" w:rsidRPr="00037E34">
        <w:rPr>
          <w:color w:val="auto"/>
          <w:spacing w:val="-1"/>
        </w:rPr>
        <w:t>Augant</w:t>
      </w:r>
      <w:r w:rsidR="00681299" w:rsidRPr="00037E34">
        <w:rPr>
          <w:color w:val="auto"/>
        </w:rPr>
        <w:t xml:space="preserve"> specialisto </w:t>
      </w:r>
      <w:r w:rsidR="00681299" w:rsidRPr="00037E34">
        <w:rPr>
          <w:color w:val="auto"/>
          <w:spacing w:val="-1"/>
        </w:rPr>
        <w:t>patirčiai</w:t>
      </w:r>
      <w:r w:rsidR="00681299" w:rsidRPr="00037E34">
        <w:rPr>
          <w:color w:val="auto"/>
        </w:rPr>
        <w:t xml:space="preserve"> jo </w:t>
      </w:r>
      <w:r w:rsidR="00681299" w:rsidRPr="00037E34">
        <w:rPr>
          <w:color w:val="auto"/>
          <w:spacing w:val="-1"/>
        </w:rPr>
        <w:t>savarankiškumo</w:t>
      </w:r>
      <w:r w:rsidR="00681299" w:rsidRPr="00037E34">
        <w:rPr>
          <w:color w:val="auto"/>
        </w:rPr>
        <w:t xml:space="preserve"> </w:t>
      </w:r>
      <w:r w:rsidR="00681299" w:rsidRPr="00037E34">
        <w:rPr>
          <w:color w:val="auto"/>
          <w:spacing w:val="-1"/>
        </w:rPr>
        <w:t>lygmuo</w:t>
      </w:r>
      <w:r w:rsidR="00681299" w:rsidRPr="00037E34">
        <w:rPr>
          <w:color w:val="auto"/>
        </w:rPr>
        <w:t xml:space="preserve"> </w:t>
      </w:r>
      <w:r w:rsidR="00681299" w:rsidRPr="00037E34">
        <w:rPr>
          <w:color w:val="auto"/>
          <w:spacing w:val="-1"/>
        </w:rPr>
        <w:t>didėja.</w:t>
      </w:r>
    </w:p>
    <w:p w:rsidR="00681299" w:rsidRPr="00037E34" w:rsidRDefault="00681299" w:rsidP="00212669">
      <w:pPr>
        <w:widowControl w:val="0"/>
        <w:suppressAutoHyphens w:val="0"/>
        <w:contextualSpacing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</w:p>
    <w:p w:rsidR="00DB7CA9" w:rsidRPr="00037E34" w:rsidRDefault="00DB7CA9" w:rsidP="00212669">
      <w:pPr>
        <w:widowControl w:val="0"/>
        <w:suppressAutoHyphens w:val="0"/>
        <w:rPr>
          <w:rFonts w:ascii="Times New Roman" w:hAnsi="Times New Roman" w:cs="Times New Roman"/>
          <w:b/>
          <w:szCs w:val="24"/>
        </w:rPr>
      </w:pPr>
      <w:bookmarkStart w:id="4" w:name="_Toc487033700"/>
      <w:r w:rsidRPr="00037E34">
        <w:rPr>
          <w:rFonts w:ascii="Times New Roman" w:hAnsi="Times New Roman" w:cs="Times New Roman"/>
          <w:b/>
          <w:szCs w:val="24"/>
        </w:rPr>
        <w:br w:type="page"/>
      </w:r>
    </w:p>
    <w:p w:rsidR="00212669" w:rsidRDefault="00212669" w:rsidP="00212669">
      <w:pPr>
        <w:widowControl w:val="0"/>
        <w:jc w:val="center"/>
        <w:rPr>
          <w:rFonts w:ascii="Times New Roman" w:hAnsi="Times New Roman" w:cs="Times New Roman"/>
          <w:b/>
          <w:szCs w:val="24"/>
        </w:rPr>
        <w:sectPr w:rsidR="00212669" w:rsidSect="006F5026">
          <w:footerReference w:type="default" r:id="rId7"/>
          <w:pgSz w:w="11906" w:h="16838" w:code="9"/>
          <w:pgMar w:top="567" w:right="567" w:bottom="851" w:left="1418" w:header="284" w:footer="284" w:gutter="0"/>
          <w:cols w:space="1296"/>
          <w:titlePg/>
          <w:docGrid w:linePitch="360"/>
        </w:sectPr>
      </w:pPr>
    </w:p>
    <w:p w:rsidR="00DA3EFE" w:rsidRPr="00037E34" w:rsidRDefault="00DA3EFE" w:rsidP="00212669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lastRenderedPageBreak/>
        <w:t>2. PROGRAMOS PARAMETRAI</w:t>
      </w:r>
      <w:bookmarkEnd w:id="4"/>
    </w:p>
    <w:p w:rsidR="00DA3EFE" w:rsidRPr="00C430B3" w:rsidRDefault="00DA3EFE" w:rsidP="00212669">
      <w:pPr>
        <w:widowControl w:val="0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  <w:gridCol w:w="2633"/>
        <w:gridCol w:w="869"/>
        <w:gridCol w:w="1433"/>
        <w:gridCol w:w="3022"/>
        <w:gridCol w:w="6578"/>
      </w:tblGrid>
      <w:tr w:rsidR="00212669" w:rsidRPr="00037E34" w:rsidTr="00212669">
        <w:trPr>
          <w:trHeight w:val="57"/>
        </w:trPr>
        <w:tc>
          <w:tcPr>
            <w:tcW w:w="435" w:type="pct"/>
          </w:tcPr>
          <w:p w:rsidR="00DA3EFE" w:rsidRPr="00037E34" w:rsidRDefault="00DA3EFE" w:rsidP="00212669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Valstybinis kodas</w:t>
            </w:r>
          </w:p>
        </w:tc>
        <w:tc>
          <w:tcPr>
            <w:tcW w:w="827" w:type="pct"/>
          </w:tcPr>
          <w:p w:rsidR="00DA3EFE" w:rsidRPr="00037E34" w:rsidRDefault="00DA3EFE" w:rsidP="00212669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Modulio pavadinimas</w:t>
            </w:r>
          </w:p>
        </w:tc>
        <w:tc>
          <w:tcPr>
            <w:tcW w:w="273" w:type="pct"/>
          </w:tcPr>
          <w:p w:rsidR="00DA3EFE" w:rsidRPr="00037E34" w:rsidRDefault="00DA3EFE" w:rsidP="00212669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LTKS lygis</w:t>
            </w:r>
          </w:p>
        </w:tc>
        <w:tc>
          <w:tcPr>
            <w:tcW w:w="450" w:type="pct"/>
          </w:tcPr>
          <w:p w:rsidR="00DA3EFE" w:rsidRPr="00037E34" w:rsidRDefault="0038484E" w:rsidP="00212669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Apimtis </w:t>
            </w:r>
            <w:r w:rsidR="007A600F">
              <w:rPr>
                <w:rFonts w:ascii="Times New Roman" w:hAnsi="Times New Roman" w:cs="Times New Roman"/>
                <w:b/>
                <w:szCs w:val="24"/>
              </w:rPr>
              <w:t>mokymosi kredit</w:t>
            </w:r>
            <w:r w:rsidRPr="00037E34">
              <w:rPr>
                <w:rFonts w:ascii="Times New Roman" w:hAnsi="Times New Roman" w:cs="Times New Roman"/>
                <w:b/>
                <w:szCs w:val="24"/>
              </w:rPr>
              <w:t>ais</w:t>
            </w:r>
          </w:p>
        </w:tc>
        <w:tc>
          <w:tcPr>
            <w:tcW w:w="949" w:type="pct"/>
          </w:tcPr>
          <w:p w:rsidR="00DA3EFE" w:rsidRPr="00037E34" w:rsidRDefault="00DA3EFE" w:rsidP="00212669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Kompetencijos</w:t>
            </w:r>
          </w:p>
        </w:tc>
        <w:tc>
          <w:tcPr>
            <w:tcW w:w="2066" w:type="pct"/>
          </w:tcPr>
          <w:p w:rsidR="00DA3EFE" w:rsidRPr="00037E34" w:rsidRDefault="00DA3EFE" w:rsidP="00212669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Kompetencijų pasiekimą iliustruojantys mokymosi rezultatai</w:t>
            </w:r>
          </w:p>
        </w:tc>
      </w:tr>
      <w:tr w:rsidR="00451837" w:rsidRPr="00037E34" w:rsidTr="00DA3EFE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DA3EFE" w:rsidRPr="00037E34" w:rsidRDefault="00DA3EFE" w:rsidP="00212669">
            <w:pPr>
              <w:pStyle w:val="NoSpacing"/>
              <w:widowControl w:val="0"/>
              <w:jc w:val="both"/>
              <w:rPr>
                <w:b/>
              </w:rPr>
            </w:pPr>
            <w:r w:rsidRPr="00037E34">
              <w:rPr>
                <w:b/>
              </w:rPr>
              <w:t>Įvadin</w:t>
            </w:r>
            <w:r w:rsidR="006F5026">
              <w:rPr>
                <w:b/>
              </w:rPr>
              <w:t xml:space="preserve">is modulis (iš viso 5 </w:t>
            </w:r>
            <w:r w:rsidR="007A600F">
              <w:rPr>
                <w:b/>
              </w:rPr>
              <w:t>mokymosi kredit</w:t>
            </w:r>
            <w:r w:rsidR="006F5026">
              <w:rPr>
                <w:b/>
              </w:rPr>
              <w:t>ai)</w:t>
            </w:r>
          </w:p>
        </w:tc>
      </w:tr>
      <w:tr w:rsidR="00212669" w:rsidRPr="00037E34" w:rsidTr="00212669">
        <w:trPr>
          <w:trHeight w:val="57"/>
        </w:trPr>
        <w:tc>
          <w:tcPr>
            <w:tcW w:w="435" w:type="pct"/>
          </w:tcPr>
          <w:p w:rsidR="00DA3EFE" w:rsidRPr="00037E34" w:rsidRDefault="00F22EE9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t>4000005</w:t>
            </w:r>
          </w:p>
        </w:tc>
        <w:tc>
          <w:tcPr>
            <w:tcW w:w="827" w:type="pct"/>
          </w:tcPr>
          <w:p w:rsidR="00DA3EFE" w:rsidRPr="00037E34" w:rsidRDefault="00965A47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Įvadas į profesiją</w:t>
            </w:r>
          </w:p>
        </w:tc>
        <w:tc>
          <w:tcPr>
            <w:tcW w:w="273" w:type="pct"/>
          </w:tcPr>
          <w:p w:rsidR="00DA3EFE" w:rsidRPr="00037E34" w:rsidRDefault="00DA3EFE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450" w:type="pct"/>
          </w:tcPr>
          <w:p w:rsidR="00DA3EFE" w:rsidRPr="00037E34" w:rsidRDefault="00312F20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49" w:type="pct"/>
          </w:tcPr>
          <w:p w:rsidR="00DA3EFE" w:rsidRPr="00037E34" w:rsidRDefault="004C4B5B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t>Pažinti profesiją</w:t>
            </w:r>
            <w:r w:rsidR="00965A47">
              <w:t>.</w:t>
            </w:r>
          </w:p>
        </w:tc>
        <w:tc>
          <w:tcPr>
            <w:tcW w:w="2066" w:type="pct"/>
          </w:tcPr>
          <w:p w:rsidR="00DA3EFE" w:rsidRPr="00037E34" w:rsidRDefault="00DA3EFE" w:rsidP="00212669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 xml:space="preserve">Išmanyti </w:t>
            </w:r>
            <w:r w:rsidR="00CB4C50" w:rsidRPr="00037E34">
              <w:rPr>
                <w:rFonts w:ascii="Times New Roman" w:hAnsi="Times New Roman" w:cs="Times New Roman"/>
                <w:szCs w:val="24"/>
              </w:rPr>
              <w:t>jaunesniojo testuotoj</w:t>
            </w:r>
            <w:r w:rsidRPr="00037E34">
              <w:rPr>
                <w:rFonts w:ascii="Times New Roman" w:hAnsi="Times New Roman" w:cs="Times New Roman"/>
                <w:szCs w:val="24"/>
              </w:rPr>
              <w:t>o</w:t>
            </w:r>
            <w:r w:rsidRPr="00037E34">
              <w:rPr>
                <w:rFonts w:ascii="Times New Roman" w:hAnsi="Times New Roman" w:cs="Times New Roman"/>
                <w:bCs/>
                <w:szCs w:val="24"/>
              </w:rPr>
              <w:t xml:space="preserve"> ir jos teikiamas galimybes darbo rinkoje.</w:t>
            </w:r>
          </w:p>
          <w:p w:rsidR="00DA3EFE" w:rsidRPr="00037E34" w:rsidRDefault="00DA3EFE" w:rsidP="00212669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 xml:space="preserve">Suprasti </w:t>
            </w:r>
            <w:r w:rsidR="00CB4C50" w:rsidRPr="00037E34">
              <w:rPr>
                <w:rFonts w:ascii="Times New Roman" w:hAnsi="Times New Roman" w:cs="Times New Roman"/>
                <w:szCs w:val="24"/>
              </w:rPr>
              <w:t>jaunesniojo testuotoj</w:t>
            </w:r>
            <w:r w:rsidRPr="00037E34">
              <w:rPr>
                <w:rFonts w:ascii="Times New Roman" w:hAnsi="Times New Roman" w:cs="Times New Roman"/>
                <w:bCs/>
                <w:szCs w:val="24"/>
              </w:rPr>
              <w:t>o profesinę veiklą, veiklos procesus, funkcijas ir uždavinius.</w:t>
            </w:r>
          </w:p>
          <w:p w:rsidR="00F32202" w:rsidRPr="00037E34" w:rsidRDefault="00F32202" w:rsidP="00212669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bCs/>
                <w:szCs w:val="24"/>
              </w:rPr>
              <w:t>Suprasti PĮ testuotojo modulinės profesinio mokymo programos formas ir metodus, mokymosi pasiekimų įvertinimo kriterijus ir mokymosi pasiekimų demonstravimo formas bei metodus.</w:t>
            </w:r>
          </w:p>
          <w:p w:rsidR="00F32202" w:rsidRPr="00037E34" w:rsidRDefault="00F32202" w:rsidP="00212669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bCs/>
                <w:szCs w:val="24"/>
              </w:rPr>
              <w:t>Įsivertinti trūkstamą pasirengimą, kuris reikalingas mokymuisi programoje.</w:t>
            </w:r>
          </w:p>
          <w:p w:rsidR="00DA3EFE" w:rsidRPr="00037E34" w:rsidRDefault="00DA3EFE" w:rsidP="00212669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 xml:space="preserve">Demonstruoti jau turimus, neformaliuoju ir/ar savaiminiu būdu įgytus </w:t>
            </w:r>
            <w:r w:rsidR="00CB4C50" w:rsidRPr="00037E34">
              <w:rPr>
                <w:rFonts w:ascii="Times New Roman" w:hAnsi="Times New Roman" w:cs="Times New Roman"/>
                <w:szCs w:val="24"/>
              </w:rPr>
              <w:t>jaunesniojo testuotoj</w:t>
            </w:r>
            <w:r w:rsidRPr="00037E34">
              <w:rPr>
                <w:rFonts w:ascii="Times New Roman" w:hAnsi="Times New Roman" w:cs="Times New Roman"/>
                <w:szCs w:val="24"/>
              </w:rPr>
              <w:t>o</w:t>
            </w:r>
            <w:r w:rsidRPr="00037E34">
              <w:rPr>
                <w:rFonts w:ascii="Times New Roman" w:hAnsi="Times New Roman" w:cs="Times New Roman"/>
                <w:bCs/>
                <w:szCs w:val="24"/>
              </w:rPr>
              <w:t xml:space="preserve"> kvalifikacijai būdingus gebėjimus.</w:t>
            </w:r>
          </w:p>
        </w:tc>
      </w:tr>
      <w:tr w:rsidR="00451837" w:rsidRPr="00037E34" w:rsidTr="00DA3EFE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DA3EFE" w:rsidRPr="00037E34" w:rsidRDefault="00DA3EFE" w:rsidP="00212669">
            <w:pPr>
              <w:pStyle w:val="NoSpacing"/>
              <w:widowControl w:val="0"/>
              <w:jc w:val="both"/>
              <w:rPr>
                <w:b/>
              </w:rPr>
            </w:pPr>
            <w:r w:rsidRPr="00037E34">
              <w:rPr>
                <w:b/>
              </w:rPr>
              <w:t>Bendriej</w:t>
            </w:r>
            <w:r w:rsidR="006F5026">
              <w:rPr>
                <w:b/>
              </w:rPr>
              <w:t xml:space="preserve">i moduliai (iš viso 5 </w:t>
            </w:r>
            <w:r w:rsidR="007A600F">
              <w:rPr>
                <w:b/>
              </w:rPr>
              <w:t>mokymosi kredit</w:t>
            </w:r>
            <w:r w:rsidR="006F5026">
              <w:rPr>
                <w:b/>
              </w:rPr>
              <w:t>ai)</w:t>
            </w:r>
          </w:p>
        </w:tc>
      </w:tr>
      <w:tr w:rsidR="00212669" w:rsidRPr="00037E34" w:rsidTr="00212669">
        <w:trPr>
          <w:trHeight w:val="57"/>
        </w:trPr>
        <w:tc>
          <w:tcPr>
            <w:tcW w:w="435" w:type="pct"/>
          </w:tcPr>
          <w:p w:rsidR="00F22EE9" w:rsidRPr="00037E34" w:rsidRDefault="00F22EE9" w:rsidP="00212669">
            <w:pPr>
              <w:widowControl w:val="0"/>
              <w:jc w:val="center"/>
            </w:pPr>
            <w:r w:rsidRPr="00037E34">
              <w:t>4102201</w:t>
            </w:r>
          </w:p>
        </w:tc>
        <w:tc>
          <w:tcPr>
            <w:tcW w:w="827" w:type="pct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Saugus elgesys ekstremaliose situacijose</w:t>
            </w:r>
          </w:p>
        </w:tc>
        <w:tc>
          <w:tcPr>
            <w:tcW w:w="273" w:type="pct"/>
          </w:tcPr>
          <w:p w:rsidR="00F22EE9" w:rsidRPr="00037E34" w:rsidRDefault="00F22EE9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450" w:type="pct"/>
          </w:tcPr>
          <w:p w:rsidR="00F22EE9" w:rsidRPr="00037E34" w:rsidRDefault="00F22EE9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49" w:type="pct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Saugiai elgtis ekstremaliose situacijose.</w:t>
            </w:r>
          </w:p>
        </w:tc>
        <w:tc>
          <w:tcPr>
            <w:tcW w:w="2066" w:type="pct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Įvardinti ekstremalių situacijų tipus, galimus pavojus.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Išvardinti saugaus elgesio ekstremaliose situacijose reikalavimus ir instrukcijas, garsinius civilinės saugos signalus.</w:t>
            </w:r>
          </w:p>
        </w:tc>
      </w:tr>
      <w:tr w:rsidR="00212669" w:rsidRPr="00037E34" w:rsidTr="00212669">
        <w:trPr>
          <w:trHeight w:val="57"/>
        </w:trPr>
        <w:tc>
          <w:tcPr>
            <w:tcW w:w="435" w:type="pct"/>
          </w:tcPr>
          <w:p w:rsidR="00F22EE9" w:rsidRPr="00037E34" w:rsidRDefault="00F22EE9" w:rsidP="00212669">
            <w:pPr>
              <w:widowControl w:val="0"/>
              <w:jc w:val="center"/>
            </w:pPr>
            <w:r w:rsidRPr="00037E34">
              <w:t>4102105</w:t>
            </w:r>
          </w:p>
        </w:tc>
        <w:tc>
          <w:tcPr>
            <w:tcW w:w="827" w:type="pct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Sąmoningas fizinio aktyvumo reguliavimas</w:t>
            </w:r>
          </w:p>
        </w:tc>
        <w:tc>
          <w:tcPr>
            <w:tcW w:w="273" w:type="pct"/>
          </w:tcPr>
          <w:p w:rsidR="00F22EE9" w:rsidRPr="00037E34" w:rsidRDefault="00F22EE9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450" w:type="pct"/>
          </w:tcPr>
          <w:p w:rsidR="00F22EE9" w:rsidRPr="00037E34" w:rsidRDefault="00F22EE9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49" w:type="pct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Reguliuoti fizinį aktyvumą.</w:t>
            </w:r>
          </w:p>
        </w:tc>
        <w:tc>
          <w:tcPr>
            <w:tcW w:w="2066" w:type="pct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Išvardinti fizinio aktyvumo formas.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Demonstruoti asmeninį fizinį aktyvumą.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Taikyti fizinio aktyvumo formas atsižvelgiant į darbo specifiką.</w:t>
            </w:r>
          </w:p>
        </w:tc>
      </w:tr>
      <w:tr w:rsidR="00212669" w:rsidRPr="00037E34" w:rsidTr="00212669">
        <w:trPr>
          <w:trHeight w:val="57"/>
        </w:trPr>
        <w:tc>
          <w:tcPr>
            <w:tcW w:w="435" w:type="pct"/>
          </w:tcPr>
          <w:p w:rsidR="00F22EE9" w:rsidRPr="00037E34" w:rsidRDefault="00F22EE9" w:rsidP="00212669">
            <w:pPr>
              <w:widowControl w:val="0"/>
              <w:jc w:val="center"/>
            </w:pPr>
            <w:r w:rsidRPr="00037E34">
              <w:t>4102203</w:t>
            </w:r>
          </w:p>
        </w:tc>
        <w:tc>
          <w:tcPr>
            <w:tcW w:w="827" w:type="pct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Darbuotojų sauga ir sveikata</w:t>
            </w:r>
          </w:p>
        </w:tc>
        <w:tc>
          <w:tcPr>
            <w:tcW w:w="273" w:type="pct"/>
          </w:tcPr>
          <w:p w:rsidR="00F22EE9" w:rsidRPr="00037E34" w:rsidRDefault="00F22EE9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450" w:type="pct"/>
          </w:tcPr>
          <w:p w:rsidR="00F22EE9" w:rsidRPr="00037E34" w:rsidRDefault="00F22EE9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49" w:type="pct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Tausoti sveikatą ir saugiai dirbti.</w:t>
            </w:r>
          </w:p>
        </w:tc>
        <w:tc>
          <w:tcPr>
            <w:tcW w:w="2066" w:type="pct"/>
          </w:tcPr>
          <w:p w:rsidR="00F22EE9" w:rsidRPr="00037E34" w:rsidRDefault="00F22EE9" w:rsidP="00212669">
            <w:pPr>
              <w:widowControl w:val="0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Išvardinti darbuotojų saugos ir sveikatos reikalavimus, būtinus jaunesniojo testuotojui.</w:t>
            </w:r>
          </w:p>
        </w:tc>
      </w:tr>
      <w:tr w:rsidR="00451837" w:rsidRPr="00037E34" w:rsidTr="00DA3EFE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F22EE9" w:rsidRPr="00037E34" w:rsidRDefault="00F22EE9" w:rsidP="00212669">
            <w:pPr>
              <w:pStyle w:val="NoSpacing"/>
              <w:widowControl w:val="0"/>
              <w:jc w:val="both"/>
              <w:rPr>
                <w:b/>
              </w:rPr>
            </w:pPr>
            <w:r w:rsidRPr="00037E34">
              <w:rPr>
                <w:b/>
              </w:rPr>
              <w:t xml:space="preserve">Kvalifikaciją sudarančioms kompetencijoms įgyti skirti moduliai (iš viso </w:t>
            </w:r>
            <w:r w:rsidR="00525683" w:rsidRPr="00037E34">
              <w:rPr>
                <w:b/>
              </w:rPr>
              <w:t xml:space="preserve">45 </w:t>
            </w:r>
            <w:r w:rsidR="007A600F">
              <w:rPr>
                <w:b/>
              </w:rPr>
              <w:t>mokymosi kredit</w:t>
            </w:r>
            <w:r w:rsidR="00525683" w:rsidRPr="00037E34">
              <w:rPr>
                <w:b/>
              </w:rPr>
              <w:t>ai</w:t>
            </w:r>
            <w:r w:rsidR="006F5026">
              <w:rPr>
                <w:b/>
              </w:rPr>
              <w:t>)</w:t>
            </w:r>
          </w:p>
        </w:tc>
      </w:tr>
      <w:tr w:rsidR="00451837" w:rsidRPr="00037E34" w:rsidTr="00DA3EFE">
        <w:trPr>
          <w:trHeight w:val="57"/>
        </w:trPr>
        <w:tc>
          <w:tcPr>
            <w:tcW w:w="5000" w:type="pct"/>
            <w:gridSpan w:val="6"/>
          </w:tcPr>
          <w:p w:rsidR="00F22EE9" w:rsidRPr="00037E34" w:rsidRDefault="00F22EE9" w:rsidP="00212669">
            <w:pPr>
              <w:widowControl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Privalomieji (iš viso 45 </w:t>
            </w:r>
            <w:r w:rsidR="007A600F">
              <w:rPr>
                <w:rFonts w:ascii="Times New Roman" w:hAnsi="Times New Roman" w:cs="Times New Roman"/>
                <w:i/>
                <w:szCs w:val="24"/>
              </w:rPr>
              <w:t>mokymosi kredit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ai).</w:t>
            </w:r>
          </w:p>
        </w:tc>
      </w:tr>
      <w:tr w:rsidR="00212669" w:rsidRPr="00037E34" w:rsidTr="00212669">
        <w:trPr>
          <w:trHeight w:val="57"/>
        </w:trPr>
        <w:tc>
          <w:tcPr>
            <w:tcW w:w="435" w:type="pct"/>
          </w:tcPr>
          <w:p w:rsidR="004A4C96" w:rsidRPr="00037E34" w:rsidRDefault="00C517B6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4061314</w:t>
            </w:r>
          </w:p>
        </w:tc>
        <w:tc>
          <w:tcPr>
            <w:tcW w:w="827" w:type="pct"/>
          </w:tcPr>
          <w:p w:rsidR="004A4C96" w:rsidRPr="00037E34" w:rsidRDefault="004A4C96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Tarnybinių stočių operacinių sistemų naudojimas</w:t>
            </w:r>
          </w:p>
        </w:tc>
        <w:tc>
          <w:tcPr>
            <w:tcW w:w="273" w:type="pct"/>
          </w:tcPr>
          <w:p w:rsidR="004A4C96" w:rsidRPr="00037E34" w:rsidRDefault="004A4C96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450" w:type="pct"/>
          </w:tcPr>
          <w:p w:rsidR="004A4C96" w:rsidRPr="00037E34" w:rsidRDefault="004A4C96" w:rsidP="002126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49" w:type="pct"/>
            <w:shd w:val="clear" w:color="auto" w:fill="auto"/>
          </w:tcPr>
          <w:p w:rsidR="004A4C96" w:rsidRPr="00037E34" w:rsidRDefault="004A4C96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Naudoti tarnybinių stočių operacines sistemas.</w:t>
            </w:r>
          </w:p>
        </w:tc>
        <w:tc>
          <w:tcPr>
            <w:tcW w:w="2066" w:type="pct"/>
            <w:shd w:val="clear" w:color="auto" w:fill="auto"/>
          </w:tcPr>
          <w:p w:rsidR="004A4C96" w:rsidRPr="00037E34" w:rsidRDefault="004A4C96" w:rsidP="00212669">
            <w:pPr>
              <w:widowControl w:val="0"/>
              <w:tabs>
                <w:tab w:val="left" w:pos="505"/>
              </w:tabs>
              <w:contextualSpacing/>
            </w:pPr>
            <w:r w:rsidRPr="00037E34">
              <w:t>Administruoti skaitmenines bylas bei tarnybinės stoties vartotojus naudojant tos tarnybinės stoties operacinę sistemą.</w:t>
            </w:r>
          </w:p>
          <w:p w:rsidR="004A4C96" w:rsidRPr="00037E34" w:rsidRDefault="004A4C96" w:rsidP="00212669">
            <w:pPr>
              <w:widowControl w:val="0"/>
              <w:tabs>
                <w:tab w:val="left" w:pos="505"/>
              </w:tabs>
              <w:contextualSpacing/>
            </w:pPr>
            <w:r w:rsidRPr="00037E34">
              <w:t>Valdyti tarnybinę stotį naudojant jos komandinės eilutės sąsają ir jos pagrindines komandas.</w:t>
            </w:r>
          </w:p>
          <w:p w:rsidR="004A4C96" w:rsidRPr="00037E34" w:rsidRDefault="004A4C96" w:rsidP="00212669">
            <w:pPr>
              <w:widowControl w:val="0"/>
              <w:tabs>
                <w:tab w:val="left" w:pos="505"/>
              </w:tabs>
              <w:contextualSpacing/>
            </w:pPr>
            <w:r w:rsidRPr="00037E34">
              <w:t>Valdyti programinius paketus.</w:t>
            </w:r>
          </w:p>
          <w:p w:rsidR="004A4C96" w:rsidRPr="00037E34" w:rsidRDefault="004A4C96" w:rsidP="00212669">
            <w:pPr>
              <w:widowControl w:val="0"/>
              <w:tabs>
                <w:tab w:val="left" w:pos="505"/>
              </w:tabs>
              <w:contextualSpacing/>
            </w:pPr>
            <w:r w:rsidRPr="00037E34">
              <w:t xml:space="preserve">Naudoti </w:t>
            </w:r>
            <w:r w:rsidRPr="00037E34">
              <w:rPr>
                <w:i/>
              </w:rPr>
              <w:t>Apache</w:t>
            </w:r>
            <w:r w:rsidRPr="00037E34">
              <w:t xml:space="preserve"> programinę įrangą HTTP bylų viešinimui.</w:t>
            </w:r>
          </w:p>
          <w:p w:rsidR="004A4C96" w:rsidRPr="00037E34" w:rsidRDefault="004A4C96" w:rsidP="00212669">
            <w:pPr>
              <w:widowControl w:val="0"/>
              <w:tabs>
                <w:tab w:val="left" w:pos="505"/>
              </w:tabs>
              <w:contextualSpacing/>
            </w:pPr>
            <w:r w:rsidRPr="00037E34">
              <w:lastRenderedPageBreak/>
              <w:t>Valdyti tarnybinę stotį per nuotolinę prieigą.</w:t>
            </w:r>
          </w:p>
        </w:tc>
      </w:tr>
      <w:tr w:rsidR="00212669" w:rsidRPr="00037E34" w:rsidTr="00212669">
        <w:trPr>
          <w:trHeight w:val="57"/>
        </w:trPr>
        <w:tc>
          <w:tcPr>
            <w:tcW w:w="435" w:type="pct"/>
          </w:tcPr>
          <w:p w:rsidR="00F22EE9" w:rsidRPr="00037E34" w:rsidRDefault="00C517B6" w:rsidP="002126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lastRenderedPageBreak/>
              <w:t>4061223</w:t>
            </w:r>
          </w:p>
        </w:tc>
        <w:tc>
          <w:tcPr>
            <w:tcW w:w="827" w:type="pct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Nesudėtingų reliacinių duomenų bazių naudojimas</w:t>
            </w:r>
          </w:p>
        </w:tc>
        <w:tc>
          <w:tcPr>
            <w:tcW w:w="273" w:type="pct"/>
          </w:tcPr>
          <w:p w:rsidR="00F22EE9" w:rsidRPr="00037E34" w:rsidRDefault="00F22EE9" w:rsidP="00212669">
            <w:pPr>
              <w:widowControl w:val="0"/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450" w:type="pct"/>
          </w:tcPr>
          <w:p w:rsidR="00F22EE9" w:rsidRPr="00037E34" w:rsidRDefault="00F22EE9" w:rsidP="002126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49" w:type="pct"/>
            <w:shd w:val="clear" w:color="auto" w:fill="auto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Naudoti nesudėtingas reliacines duomenų bazes.</w:t>
            </w:r>
          </w:p>
        </w:tc>
        <w:tc>
          <w:tcPr>
            <w:tcW w:w="2066" w:type="pct"/>
            <w:shd w:val="clear" w:color="auto" w:fill="auto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Projektuoti reliacines duomenų schemas.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Naudoti SQL kalbą duomenų bazės užpildymui ir informacijos išrinkimui.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Kurti duomenis duomenų bazėje valdančią programinę įrangą.</w:t>
            </w:r>
          </w:p>
        </w:tc>
      </w:tr>
      <w:tr w:rsidR="00212669" w:rsidRPr="00037E34" w:rsidTr="00212669">
        <w:trPr>
          <w:trHeight w:val="57"/>
        </w:trPr>
        <w:tc>
          <w:tcPr>
            <w:tcW w:w="435" w:type="pct"/>
          </w:tcPr>
          <w:p w:rsidR="004A4C96" w:rsidRPr="00037E34" w:rsidRDefault="00C517B6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4061315</w:t>
            </w:r>
          </w:p>
        </w:tc>
        <w:tc>
          <w:tcPr>
            <w:tcW w:w="827" w:type="pct"/>
          </w:tcPr>
          <w:p w:rsidR="004A4C96" w:rsidRPr="00037E34" w:rsidRDefault="004A4C96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Žiniatinklio puslapių vartotojo sąsajos programavimas</w:t>
            </w:r>
          </w:p>
        </w:tc>
        <w:tc>
          <w:tcPr>
            <w:tcW w:w="273" w:type="pct"/>
          </w:tcPr>
          <w:p w:rsidR="004A4C96" w:rsidRPr="00037E34" w:rsidRDefault="004A4C96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450" w:type="pct"/>
          </w:tcPr>
          <w:p w:rsidR="004A4C96" w:rsidRPr="00037E34" w:rsidRDefault="004A4C96" w:rsidP="002126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49" w:type="pct"/>
            <w:shd w:val="clear" w:color="auto" w:fill="auto"/>
          </w:tcPr>
          <w:p w:rsidR="004A4C96" w:rsidRPr="00037E34" w:rsidRDefault="004A4C96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Programuoti žiniat</w:t>
            </w:r>
            <w:r w:rsidR="004C4B5B">
              <w:rPr>
                <w:rFonts w:ascii="Times New Roman" w:hAnsi="Times New Roman" w:cs="Times New Roman"/>
                <w:szCs w:val="24"/>
              </w:rPr>
              <w:t>inklio puslapių vartotojo sąsajas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066" w:type="pct"/>
            <w:shd w:val="clear" w:color="auto" w:fill="auto"/>
          </w:tcPr>
          <w:p w:rsidR="004A4C96" w:rsidRPr="00037E34" w:rsidRDefault="004A4C96" w:rsidP="00212669">
            <w:pPr>
              <w:widowControl w:val="0"/>
              <w:tabs>
                <w:tab w:val="left" w:pos="505"/>
              </w:tabs>
              <w:contextualSpacing/>
            </w:pPr>
            <w:r w:rsidRPr="00037E34">
              <w:t xml:space="preserve">Pateikti turinį naudojant </w:t>
            </w:r>
            <w:r w:rsidRPr="00037E34">
              <w:rPr>
                <w:i/>
              </w:rPr>
              <w:t>HTML5</w:t>
            </w:r>
            <w:r w:rsidRPr="00037E34">
              <w:t xml:space="preserve"> ir </w:t>
            </w:r>
            <w:r w:rsidRPr="00037E34">
              <w:rPr>
                <w:i/>
              </w:rPr>
              <w:t>xHTML</w:t>
            </w:r>
            <w:r w:rsidRPr="00037E34">
              <w:t xml:space="preserve"> kalbas.</w:t>
            </w:r>
          </w:p>
          <w:p w:rsidR="004A4C96" w:rsidRPr="00037E34" w:rsidRDefault="004A4C96" w:rsidP="00212669">
            <w:pPr>
              <w:widowControl w:val="0"/>
              <w:tabs>
                <w:tab w:val="left" w:pos="505"/>
              </w:tabs>
              <w:contextualSpacing/>
            </w:pPr>
            <w:r w:rsidRPr="00037E34">
              <w:t xml:space="preserve">Apipavidalinti internetinį puslapį naudojant </w:t>
            </w:r>
            <w:r w:rsidRPr="00037E34">
              <w:rPr>
                <w:i/>
              </w:rPr>
              <w:t>CSS</w:t>
            </w:r>
            <w:r w:rsidRPr="00037E34">
              <w:t xml:space="preserve"> ir </w:t>
            </w:r>
            <w:r w:rsidRPr="00037E34">
              <w:rPr>
                <w:i/>
              </w:rPr>
              <w:t>CSS3</w:t>
            </w:r>
            <w:r w:rsidRPr="00037E34">
              <w:t xml:space="preserve"> kalbas.</w:t>
            </w:r>
          </w:p>
          <w:p w:rsidR="004A4C96" w:rsidRPr="00037E34" w:rsidRDefault="004A4C96" w:rsidP="00212669">
            <w:pPr>
              <w:widowControl w:val="0"/>
              <w:tabs>
                <w:tab w:val="left" w:pos="505"/>
              </w:tabs>
              <w:contextualSpacing/>
            </w:pPr>
            <w:r w:rsidRPr="00037E34">
              <w:t xml:space="preserve">Programuoti vartotojo užduočių vykdymą naudojant </w:t>
            </w:r>
            <w:r w:rsidRPr="00037E34">
              <w:rPr>
                <w:i/>
              </w:rPr>
              <w:t>JavaScript</w:t>
            </w:r>
            <w:r w:rsidRPr="00037E34">
              <w:t xml:space="preserve"> kalbą ir </w:t>
            </w:r>
            <w:r w:rsidRPr="00037E34">
              <w:rPr>
                <w:i/>
              </w:rPr>
              <w:t>jQuery</w:t>
            </w:r>
            <w:r w:rsidRPr="00037E34">
              <w:t xml:space="preserve"> karkasą.</w:t>
            </w:r>
          </w:p>
        </w:tc>
      </w:tr>
      <w:tr w:rsidR="00212669" w:rsidRPr="00037E34" w:rsidTr="00212669">
        <w:trPr>
          <w:trHeight w:val="57"/>
        </w:trPr>
        <w:tc>
          <w:tcPr>
            <w:tcW w:w="435" w:type="pct"/>
          </w:tcPr>
          <w:p w:rsidR="00F22EE9" w:rsidRPr="00037E34" w:rsidRDefault="00C517B6" w:rsidP="002126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4061167</w:t>
            </w:r>
          </w:p>
        </w:tc>
        <w:tc>
          <w:tcPr>
            <w:tcW w:w="827" w:type="pct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Testavimui skirto programinės įrangos kodo kūrimas ir vykdymas</w:t>
            </w:r>
          </w:p>
        </w:tc>
        <w:tc>
          <w:tcPr>
            <w:tcW w:w="273" w:type="pct"/>
          </w:tcPr>
          <w:p w:rsidR="00F22EE9" w:rsidRPr="00037E34" w:rsidRDefault="00F22EE9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</w:p>
        </w:tc>
        <w:tc>
          <w:tcPr>
            <w:tcW w:w="450" w:type="pct"/>
          </w:tcPr>
          <w:p w:rsidR="00F22EE9" w:rsidRPr="00037E34" w:rsidRDefault="00F22EE9" w:rsidP="002126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49" w:type="pct"/>
            <w:shd w:val="clear" w:color="auto" w:fill="auto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Kurti ir vykdyti testavimui skirtą programinės įrangos kodą.</w:t>
            </w:r>
          </w:p>
        </w:tc>
        <w:tc>
          <w:tcPr>
            <w:tcW w:w="2066" w:type="pct"/>
            <w:shd w:val="clear" w:color="auto" w:fill="auto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Išmanyti Java programavimo kalbos pagrindus.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Kurti nesudėtingą programinį kodą Java programavimo kalba.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Taikyti algoritmų ir logikos mokslo pagrindus programuojant.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Taikyti objektinio programavimo principus programuojant.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Testuoti programinę įrangą, naudojant su Java programavimo kalba suderinamus testavimo įrankius ir metodus.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Vykdyti programinio kodo versijavimą, naudojant programinio kodo versijavimo įrankius, tinkamus Java kalbai.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Valdyti sistemos konstravimo įrankį Maven.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Suprasti informacinių verslo sistemų kūrimui naudojamus principus ir metodus.</w:t>
            </w:r>
          </w:p>
        </w:tc>
      </w:tr>
      <w:tr w:rsidR="00212669" w:rsidRPr="00037E34" w:rsidTr="00212669">
        <w:trPr>
          <w:trHeight w:val="57"/>
        </w:trPr>
        <w:tc>
          <w:tcPr>
            <w:tcW w:w="435" w:type="pct"/>
          </w:tcPr>
          <w:p w:rsidR="00F22EE9" w:rsidRPr="00037E34" w:rsidRDefault="00C517B6" w:rsidP="002126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4061222</w:t>
            </w:r>
          </w:p>
        </w:tc>
        <w:tc>
          <w:tcPr>
            <w:tcW w:w="827" w:type="pct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Nesudėtingų testavimo atvejų kūrimas ir vykdymas rankiniu būdu</w:t>
            </w:r>
          </w:p>
        </w:tc>
        <w:tc>
          <w:tcPr>
            <w:tcW w:w="273" w:type="pct"/>
          </w:tcPr>
          <w:p w:rsidR="00F22EE9" w:rsidRPr="00037E34" w:rsidRDefault="00F22EE9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</w:p>
        </w:tc>
        <w:tc>
          <w:tcPr>
            <w:tcW w:w="450" w:type="pct"/>
          </w:tcPr>
          <w:p w:rsidR="00F22EE9" w:rsidRPr="00037E34" w:rsidRDefault="00F22EE9" w:rsidP="002126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49" w:type="pct"/>
            <w:shd w:val="clear" w:color="auto" w:fill="auto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Kurti ir vykdyti nesudėtingus testavimo atvejus rankiniu būdu.</w:t>
            </w:r>
          </w:p>
        </w:tc>
        <w:tc>
          <w:tcPr>
            <w:tcW w:w="2066" w:type="pct"/>
            <w:shd w:val="clear" w:color="auto" w:fill="auto"/>
          </w:tcPr>
          <w:p w:rsidR="00F22EE9" w:rsidRPr="00037E34" w:rsidRDefault="00F22EE9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Suprasti programinės įrangos kūrimo procesus ir testavimo užduotis.</w:t>
            </w:r>
          </w:p>
          <w:p w:rsidR="00F22EE9" w:rsidRPr="00037E34" w:rsidRDefault="00F22EE9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Testuoti funkcinius reikalavimus ir naudoti juos testuojant programinę įrangą.</w:t>
            </w:r>
          </w:p>
          <w:p w:rsidR="00F22EE9" w:rsidRPr="00037E34" w:rsidRDefault="00F22EE9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Taikyti įvairias testavimo atvejų kūrimo technikas.</w:t>
            </w:r>
          </w:p>
          <w:p w:rsidR="00F22EE9" w:rsidRPr="00037E34" w:rsidRDefault="00F22EE9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Kurti ir vykdyti skirtingų lygių ir tipų funkcinius testavimo atvejus.</w:t>
            </w:r>
          </w:p>
          <w:p w:rsidR="00F22EE9" w:rsidRPr="00037E34" w:rsidRDefault="00F22EE9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Testuoti nefunkcinius žiniatinklio programinės įrangos reikalavimus.</w:t>
            </w:r>
          </w:p>
          <w:p w:rsidR="00F22EE9" w:rsidRPr="00037E34" w:rsidRDefault="00F22EE9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Testuoti žiniatinklio programinės įrangos saugumą.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Planuoti savo darbo laiką ir teikti ataskaitas.</w:t>
            </w:r>
          </w:p>
        </w:tc>
      </w:tr>
      <w:tr w:rsidR="00212669" w:rsidRPr="00037E34" w:rsidTr="00212669">
        <w:trPr>
          <w:trHeight w:val="57"/>
        </w:trPr>
        <w:tc>
          <w:tcPr>
            <w:tcW w:w="435" w:type="pct"/>
          </w:tcPr>
          <w:p w:rsidR="00F22EE9" w:rsidRPr="00037E34" w:rsidRDefault="00C517B6" w:rsidP="002126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4061169</w:t>
            </w:r>
          </w:p>
        </w:tc>
        <w:tc>
          <w:tcPr>
            <w:tcW w:w="827" w:type="pct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Nesudėtingų automatinių testų kūrimas ir vykdymas</w:t>
            </w:r>
          </w:p>
        </w:tc>
        <w:tc>
          <w:tcPr>
            <w:tcW w:w="273" w:type="pct"/>
          </w:tcPr>
          <w:p w:rsidR="00F22EE9" w:rsidRPr="00037E34" w:rsidRDefault="00F22EE9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450" w:type="pct"/>
          </w:tcPr>
          <w:p w:rsidR="00F22EE9" w:rsidRPr="00037E34" w:rsidRDefault="00F22EE9" w:rsidP="002126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49" w:type="pct"/>
            <w:shd w:val="clear" w:color="auto" w:fill="auto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Kurti ir vykdyti nesudėtingus automatinius testus.</w:t>
            </w:r>
          </w:p>
        </w:tc>
        <w:tc>
          <w:tcPr>
            <w:tcW w:w="2066" w:type="pct"/>
            <w:shd w:val="clear" w:color="auto" w:fill="auto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Diegti ir valdyti automatinio testavimo įrankius.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Kurti automatinius testus naudojant Java programavimo kalbą ir Selenium karkasą.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lastRenderedPageBreak/>
              <w:t>Kurti automatinius testus naudojant JUnit ir TestNG bibliotekas.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Naudoti laukimo metodus.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Kurti išorinius duomenis naudojančius automatizuotus testus.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Kurti automatizuotus testus taikant gerąsias praktikas.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Naudoti Jenkins nuolatinės integracijos tarnybinę stotį automatinių testų vykdymui ir stebėjimui.</w:t>
            </w:r>
          </w:p>
        </w:tc>
      </w:tr>
      <w:tr w:rsidR="00451837" w:rsidRPr="00037E34" w:rsidTr="00DA3EFE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F22EE9" w:rsidRPr="00037E34" w:rsidRDefault="00F22EE9" w:rsidP="00212669">
            <w:pPr>
              <w:pStyle w:val="NoSpacing"/>
              <w:widowControl w:val="0"/>
              <w:jc w:val="both"/>
              <w:rPr>
                <w:b/>
              </w:rPr>
            </w:pPr>
            <w:r w:rsidRPr="00037E34">
              <w:rPr>
                <w:b/>
              </w:rPr>
              <w:lastRenderedPageBreak/>
              <w:t xml:space="preserve">Pasirenkamieji moduliai (iš viso </w:t>
            </w:r>
            <w:r w:rsidR="007013C2">
              <w:rPr>
                <w:b/>
              </w:rPr>
              <w:t>5</w:t>
            </w:r>
            <w:r w:rsidRPr="00037E34">
              <w:rPr>
                <w:b/>
              </w:rPr>
              <w:t xml:space="preserve"> </w:t>
            </w:r>
            <w:r w:rsidR="007A600F">
              <w:rPr>
                <w:b/>
              </w:rPr>
              <w:t>mokymosi kredit</w:t>
            </w:r>
            <w:r w:rsidR="007013C2">
              <w:rPr>
                <w:b/>
              </w:rPr>
              <w:t>ai</w:t>
            </w:r>
            <w:r w:rsidRPr="00037E34">
              <w:rPr>
                <w:b/>
              </w:rPr>
              <w:t>)</w:t>
            </w:r>
          </w:p>
        </w:tc>
      </w:tr>
      <w:tr w:rsidR="00212669" w:rsidRPr="00037E34" w:rsidTr="00212669">
        <w:trPr>
          <w:trHeight w:val="57"/>
        </w:trPr>
        <w:tc>
          <w:tcPr>
            <w:tcW w:w="435" w:type="pct"/>
            <w:shd w:val="clear" w:color="auto" w:fill="auto"/>
          </w:tcPr>
          <w:p w:rsidR="00F22EE9" w:rsidRPr="00037E34" w:rsidRDefault="001009C6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6DBE">
              <w:rPr>
                <w:rFonts w:ascii="Times New Roman" w:hAnsi="Times New Roman" w:cs="Times New Roman"/>
                <w:szCs w:val="24"/>
              </w:rPr>
              <w:t>406110005</w:t>
            </w:r>
          </w:p>
        </w:tc>
        <w:tc>
          <w:tcPr>
            <w:tcW w:w="827" w:type="pct"/>
            <w:shd w:val="clear" w:color="auto" w:fill="auto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</w:rPr>
              <w:t>Programinės įrangos kūrimas projektą vykdant pagal SCRUM metodologiją</w:t>
            </w:r>
          </w:p>
        </w:tc>
        <w:tc>
          <w:tcPr>
            <w:tcW w:w="273" w:type="pct"/>
            <w:shd w:val="clear" w:color="auto" w:fill="auto"/>
          </w:tcPr>
          <w:p w:rsidR="00F22EE9" w:rsidRPr="00037E34" w:rsidRDefault="00F22EE9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450" w:type="pct"/>
            <w:shd w:val="clear" w:color="auto" w:fill="auto"/>
          </w:tcPr>
          <w:p w:rsidR="00F22EE9" w:rsidRPr="00037E34" w:rsidRDefault="00F22EE9" w:rsidP="00212669">
            <w:pPr>
              <w:widowControl w:val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49" w:type="pct"/>
            <w:shd w:val="clear" w:color="auto" w:fill="auto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Kurti programinę įrangą</w:t>
            </w:r>
            <w:r w:rsidR="006F5026">
              <w:rPr>
                <w:rFonts w:ascii="Times New Roman" w:hAnsi="Times New Roman" w:cs="Times New Roman"/>
                <w:szCs w:val="24"/>
              </w:rPr>
              <w:t>,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projektą vykdant pagal SCRUM metodologiją.</w:t>
            </w:r>
          </w:p>
        </w:tc>
        <w:tc>
          <w:tcPr>
            <w:tcW w:w="2066" w:type="pct"/>
            <w:shd w:val="clear" w:color="auto" w:fill="auto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Suprasti SCRUM proceso dalis ir komandos narių atsakomybes.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Analizuoti pateiktus reikalavimus ir nustatyti programos atitikimą reikalavimams.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Suprasti projekto eigos valdymo principus.</w:t>
            </w:r>
          </w:p>
        </w:tc>
      </w:tr>
      <w:tr w:rsidR="00451837" w:rsidRPr="00037E34" w:rsidTr="00DA3EFE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F22EE9" w:rsidRPr="00037E34" w:rsidRDefault="00F22EE9" w:rsidP="00212669">
            <w:pPr>
              <w:pStyle w:val="NoSpacing"/>
              <w:widowControl w:val="0"/>
              <w:jc w:val="both"/>
              <w:rPr>
                <w:b/>
              </w:rPr>
            </w:pPr>
            <w:r w:rsidRPr="00037E34">
              <w:rPr>
                <w:b/>
              </w:rPr>
              <w:t xml:space="preserve">Baigiamasis modulis (iš viso </w:t>
            </w:r>
            <w:r w:rsidR="007013C2">
              <w:rPr>
                <w:b/>
              </w:rPr>
              <w:t>5</w:t>
            </w:r>
            <w:r w:rsidRPr="00037E34">
              <w:rPr>
                <w:b/>
              </w:rPr>
              <w:t xml:space="preserve"> </w:t>
            </w:r>
            <w:r w:rsidR="007A600F">
              <w:rPr>
                <w:b/>
              </w:rPr>
              <w:t>mokymosi kredit</w:t>
            </w:r>
            <w:r w:rsidR="007013C2">
              <w:rPr>
                <w:b/>
              </w:rPr>
              <w:t>ai</w:t>
            </w:r>
            <w:r w:rsidRPr="00037E34">
              <w:rPr>
                <w:b/>
              </w:rPr>
              <w:t>)</w:t>
            </w:r>
          </w:p>
        </w:tc>
      </w:tr>
      <w:tr w:rsidR="00212669" w:rsidRPr="00037E34" w:rsidTr="00212669">
        <w:trPr>
          <w:trHeight w:val="57"/>
        </w:trPr>
        <w:tc>
          <w:tcPr>
            <w:tcW w:w="435" w:type="pct"/>
          </w:tcPr>
          <w:p w:rsidR="00F22EE9" w:rsidRPr="00037E34" w:rsidRDefault="00D41DE1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t>4000004</w:t>
            </w:r>
          </w:p>
        </w:tc>
        <w:tc>
          <w:tcPr>
            <w:tcW w:w="827" w:type="pct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Įvadas į darbo rinką.</w:t>
            </w:r>
          </w:p>
        </w:tc>
        <w:tc>
          <w:tcPr>
            <w:tcW w:w="273" w:type="pct"/>
          </w:tcPr>
          <w:p w:rsidR="00F22EE9" w:rsidRPr="00037E34" w:rsidRDefault="00F22EE9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450" w:type="pct"/>
          </w:tcPr>
          <w:p w:rsidR="00F22EE9" w:rsidRPr="00037E34" w:rsidRDefault="007013C2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49" w:type="pct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Formuoti darbinius įgūdžius realioje darbo vietoje. </w:t>
            </w:r>
          </w:p>
        </w:tc>
        <w:tc>
          <w:tcPr>
            <w:tcW w:w="2066" w:type="pct"/>
          </w:tcPr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Žinoti savo teises ir pareigas darbo santykių srityje, suvokti atsakomybę už teisės aktų pažeidimus profesinėje srityje.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Išmanyti ekonomiką ir verslumą.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Adaptuotis darbo vietoje.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Tobulinti integracijos į darbo rinką įgūdžius.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Gilinti mokymosi metu įgytas kompetencijas.</w:t>
            </w:r>
          </w:p>
          <w:p w:rsidR="00F22EE9" w:rsidRPr="00037E34" w:rsidRDefault="00F22EE9" w:rsidP="00212669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Apibendrinti mokymąsi ir įgytas kompetencijas.</w:t>
            </w:r>
          </w:p>
        </w:tc>
      </w:tr>
    </w:tbl>
    <w:p w:rsidR="00DA3EFE" w:rsidRPr="00037E34" w:rsidRDefault="00DA3EFE" w:rsidP="00212669">
      <w:pPr>
        <w:widowControl w:val="0"/>
        <w:suppressAutoHyphens w:val="0"/>
        <w:rPr>
          <w:rFonts w:ascii="Times New Roman" w:hAnsi="Times New Roman" w:cs="Times New Roman"/>
          <w:szCs w:val="24"/>
        </w:rPr>
      </w:pPr>
      <w:r w:rsidRPr="00037E34">
        <w:rPr>
          <w:rFonts w:ascii="Times New Roman" w:hAnsi="Times New Roman" w:cs="Times New Roman"/>
          <w:szCs w:val="24"/>
        </w:rPr>
        <w:br w:type="page"/>
      </w:r>
    </w:p>
    <w:p w:rsidR="00212669" w:rsidRDefault="00212669" w:rsidP="00212669">
      <w:pPr>
        <w:widowControl w:val="0"/>
        <w:jc w:val="center"/>
        <w:rPr>
          <w:rFonts w:ascii="Times New Roman" w:hAnsi="Times New Roman" w:cs="Times New Roman"/>
          <w:b/>
          <w:szCs w:val="24"/>
        </w:rPr>
        <w:sectPr w:rsidR="00212669" w:rsidSect="006F5026">
          <w:pgSz w:w="16838" w:h="11906" w:orient="landscape" w:code="9"/>
          <w:pgMar w:top="1418" w:right="567" w:bottom="851" w:left="567" w:header="284" w:footer="284" w:gutter="0"/>
          <w:cols w:space="1296"/>
          <w:docGrid w:linePitch="360"/>
        </w:sectPr>
      </w:pPr>
    </w:p>
    <w:p w:rsidR="00DA3EFE" w:rsidRPr="00037E34" w:rsidRDefault="00DA3EFE" w:rsidP="00212669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lastRenderedPageBreak/>
        <w:t>3. REKOMENDUOJAMA MODULIŲ SEKA</w:t>
      </w:r>
    </w:p>
    <w:p w:rsidR="00DA3EFE" w:rsidRPr="00037E34" w:rsidRDefault="00DA3EFE" w:rsidP="00212669">
      <w:pPr>
        <w:widowControl w:val="0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2518"/>
        <w:gridCol w:w="902"/>
        <w:gridCol w:w="1338"/>
        <w:gridCol w:w="3943"/>
      </w:tblGrid>
      <w:tr w:rsidR="00451837" w:rsidRPr="00037E34" w:rsidTr="00404B52">
        <w:tc>
          <w:tcPr>
            <w:tcW w:w="708" w:type="pct"/>
          </w:tcPr>
          <w:p w:rsidR="00B35F05" w:rsidRPr="00037E34" w:rsidRDefault="00B35F05" w:rsidP="00212669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Valstybinis kodas</w:t>
            </w:r>
          </w:p>
        </w:tc>
        <w:tc>
          <w:tcPr>
            <w:tcW w:w="1242" w:type="pct"/>
          </w:tcPr>
          <w:p w:rsidR="00B35F05" w:rsidRPr="00037E34" w:rsidRDefault="00B35F05" w:rsidP="00212669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Modulio pavadinimas</w:t>
            </w:r>
          </w:p>
        </w:tc>
        <w:tc>
          <w:tcPr>
            <w:tcW w:w="445" w:type="pct"/>
          </w:tcPr>
          <w:p w:rsidR="00B35F05" w:rsidRPr="00037E34" w:rsidRDefault="00B35F05" w:rsidP="00212669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LTKS lygis</w:t>
            </w:r>
          </w:p>
        </w:tc>
        <w:tc>
          <w:tcPr>
            <w:tcW w:w="660" w:type="pct"/>
          </w:tcPr>
          <w:p w:rsidR="00B35F05" w:rsidRPr="00037E34" w:rsidRDefault="0038484E" w:rsidP="00212669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Apimtis </w:t>
            </w:r>
            <w:r w:rsidR="007A600F">
              <w:rPr>
                <w:rFonts w:ascii="Times New Roman" w:hAnsi="Times New Roman" w:cs="Times New Roman"/>
                <w:b/>
                <w:szCs w:val="24"/>
              </w:rPr>
              <w:t>mokymosi kredit</w:t>
            </w:r>
            <w:r w:rsidRPr="00037E34">
              <w:rPr>
                <w:rFonts w:ascii="Times New Roman" w:hAnsi="Times New Roman" w:cs="Times New Roman"/>
                <w:b/>
                <w:szCs w:val="24"/>
              </w:rPr>
              <w:t>ais</w:t>
            </w:r>
          </w:p>
        </w:tc>
        <w:tc>
          <w:tcPr>
            <w:tcW w:w="1945" w:type="pct"/>
          </w:tcPr>
          <w:p w:rsidR="00B35F05" w:rsidRPr="00037E34" w:rsidRDefault="00B35F05" w:rsidP="00212669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Reikalavimai asmens pasirengimui mokytis modulyje (jei taikoma)</w:t>
            </w:r>
          </w:p>
        </w:tc>
      </w:tr>
      <w:tr w:rsidR="00451837" w:rsidRPr="00037E34" w:rsidTr="00404B52">
        <w:trPr>
          <w:trHeight w:val="174"/>
        </w:trPr>
        <w:tc>
          <w:tcPr>
            <w:tcW w:w="708" w:type="pct"/>
          </w:tcPr>
          <w:p w:rsidR="00B35F05" w:rsidRPr="00037E34" w:rsidRDefault="0070781A" w:rsidP="0021266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4000005</w:t>
            </w:r>
          </w:p>
        </w:tc>
        <w:tc>
          <w:tcPr>
            <w:tcW w:w="1242" w:type="pct"/>
          </w:tcPr>
          <w:p w:rsidR="00B35F05" w:rsidRPr="00037E34" w:rsidRDefault="00B35F05" w:rsidP="00212669">
            <w:pPr>
              <w:widowControl w:val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Įvadas į profesiją</w:t>
            </w:r>
          </w:p>
        </w:tc>
        <w:tc>
          <w:tcPr>
            <w:tcW w:w="445" w:type="pct"/>
          </w:tcPr>
          <w:p w:rsidR="00B35F05" w:rsidRPr="00037E34" w:rsidRDefault="00B35F05" w:rsidP="0021266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</w:tcPr>
          <w:p w:rsidR="00B35F05" w:rsidRPr="00037E34" w:rsidRDefault="0070781A" w:rsidP="0021266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45" w:type="pct"/>
          </w:tcPr>
          <w:p w:rsidR="00B35F05" w:rsidRPr="00037E34" w:rsidRDefault="00B35F05" w:rsidP="00212669">
            <w:pPr>
              <w:widowControl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Netaikoma.</w:t>
            </w:r>
          </w:p>
        </w:tc>
      </w:tr>
      <w:tr w:rsidR="00451837" w:rsidRPr="00037E34" w:rsidTr="00404B52">
        <w:trPr>
          <w:trHeight w:val="54"/>
        </w:trPr>
        <w:tc>
          <w:tcPr>
            <w:tcW w:w="708" w:type="pct"/>
            <w:shd w:val="clear" w:color="auto" w:fill="auto"/>
          </w:tcPr>
          <w:p w:rsidR="00B35F05" w:rsidRPr="00037E34" w:rsidRDefault="0070781A" w:rsidP="0021266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4102203</w:t>
            </w:r>
          </w:p>
        </w:tc>
        <w:tc>
          <w:tcPr>
            <w:tcW w:w="1242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Darbuotojų sauga ir sveikata</w:t>
            </w:r>
          </w:p>
        </w:tc>
        <w:tc>
          <w:tcPr>
            <w:tcW w:w="445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945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Netaikoma.</w:t>
            </w:r>
          </w:p>
        </w:tc>
      </w:tr>
      <w:tr w:rsidR="00451837" w:rsidRPr="00037E34" w:rsidTr="00404B52">
        <w:trPr>
          <w:trHeight w:val="174"/>
        </w:trPr>
        <w:tc>
          <w:tcPr>
            <w:tcW w:w="708" w:type="pct"/>
            <w:shd w:val="clear" w:color="auto" w:fill="auto"/>
          </w:tcPr>
          <w:p w:rsidR="00B35F05" w:rsidRPr="00037E34" w:rsidRDefault="00097DDD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4061314</w:t>
            </w:r>
          </w:p>
        </w:tc>
        <w:tc>
          <w:tcPr>
            <w:tcW w:w="1242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Tarnybinių stočių operacinių sistemų naudojima</w:t>
            </w:r>
            <w:r w:rsidR="00C12A2C" w:rsidRPr="00037E34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445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45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Netaikoma</w:t>
            </w:r>
          </w:p>
        </w:tc>
      </w:tr>
      <w:tr w:rsidR="00451837" w:rsidRPr="00037E34" w:rsidTr="00404B52">
        <w:trPr>
          <w:trHeight w:val="174"/>
        </w:trPr>
        <w:tc>
          <w:tcPr>
            <w:tcW w:w="708" w:type="pct"/>
            <w:shd w:val="clear" w:color="auto" w:fill="auto"/>
          </w:tcPr>
          <w:p w:rsidR="00B35F05" w:rsidRPr="00037E34" w:rsidRDefault="00C517B6" w:rsidP="002126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4061223</w:t>
            </w:r>
          </w:p>
        </w:tc>
        <w:tc>
          <w:tcPr>
            <w:tcW w:w="1242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Nesudėtingų reliacinių duomenų bazių naudojimas</w:t>
            </w:r>
          </w:p>
        </w:tc>
        <w:tc>
          <w:tcPr>
            <w:tcW w:w="445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45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Netaikoma</w:t>
            </w:r>
          </w:p>
        </w:tc>
      </w:tr>
      <w:tr w:rsidR="00451837" w:rsidRPr="00037E34" w:rsidTr="00404B52">
        <w:trPr>
          <w:trHeight w:val="174"/>
        </w:trPr>
        <w:tc>
          <w:tcPr>
            <w:tcW w:w="708" w:type="pct"/>
            <w:shd w:val="clear" w:color="auto" w:fill="auto"/>
          </w:tcPr>
          <w:p w:rsidR="00B35F05" w:rsidRPr="00037E34" w:rsidRDefault="00097DDD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4061315</w:t>
            </w:r>
          </w:p>
        </w:tc>
        <w:tc>
          <w:tcPr>
            <w:tcW w:w="1242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Žiniatinklio puslapių </w:t>
            </w:r>
            <w:r w:rsidR="00C12A2C" w:rsidRPr="00037E34">
              <w:rPr>
                <w:rFonts w:ascii="Times New Roman" w:hAnsi="Times New Roman" w:cs="Times New Roman"/>
                <w:szCs w:val="24"/>
              </w:rPr>
              <w:t>vartotojo sąsajos programavimas</w:t>
            </w:r>
          </w:p>
        </w:tc>
        <w:tc>
          <w:tcPr>
            <w:tcW w:w="445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45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Netaikoma</w:t>
            </w:r>
          </w:p>
        </w:tc>
      </w:tr>
      <w:tr w:rsidR="00451837" w:rsidRPr="00037E34" w:rsidTr="00404B52">
        <w:trPr>
          <w:trHeight w:val="174"/>
        </w:trPr>
        <w:tc>
          <w:tcPr>
            <w:tcW w:w="708" w:type="pct"/>
            <w:shd w:val="clear" w:color="auto" w:fill="auto"/>
          </w:tcPr>
          <w:p w:rsidR="00134904" w:rsidRPr="00037E34" w:rsidRDefault="00C517B6" w:rsidP="002126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4061222</w:t>
            </w:r>
          </w:p>
        </w:tc>
        <w:tc>
          <w:tcPr>
            <w:tcW w:w="1242" w:type="pct"/>
            <w:shd w:val="clear" w:color="auto" w:fill="auto"/>
          </w:tcPr>
          <w:p w:rsidR="00134904" w:rsidRPr="00037E34" w:rsidRDefault="00134904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Nesudėtingų testavimo atvejų kūrimas ir vykdymas rankiniu būdu</w:t>
            </w:r>
          </w:p>
        </w:tc>
        <w:tc>
          <w:tcPr>
            <w:tcW w:w="445" w:type="pct"/>
            <w:shd w:val="clear" w:color="auto" w:fill="auto"/>
          </w:tcPr>
          <w:p w:rsidR="00134904" w:rsidRPr="00037E34" w:rsidRDefault="00134904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</w:p>
        </w:tc>
        <w:tc>
          <w:tcPr>
            <w:tcW w:w="660" w:type="pct"/>
            <w:shd w:val="clear" w:color="auto" w:fill="auto"/>
          </w:tcPr>
          <w:p w:rsidR="00134904" w:rsidRPr="00037E34" w:rsidRDefault="00134904" w:rsidP="002126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45" w:type="pct"/>
            <w:shd w:val="clear" w:color="auto" w:fill="auto"/>
          </w:tcPr>
          <w:p w:rsidR="00134904" w:rsidRPr="00037E34" w:rsidRDefault="00134904" w:rsidP="00212669">
            <w:pPr>
              <w:widowControl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Netaikoma</w:t>
            </w:r>
          </w:p>
        </w:tc>
      </w:tr>
      <w:tr w:rsidR="00451837" w:rsidRPr="00037E34" w:rsidTr="00404B52">
        <w:trPr>
          <w:trHeight w:val="174"/>
        </w:trPr>
        <w:tc>
          <w:tcPr>
            <w:tcW w:w="708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4061167</w:t>
            </w:r>
          </w:p>
        </w:tc>
        <w:tc>
          <w:tcPr>
            <w:tcW w:w="1242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Testavimui skirto programinės įrangos kodo kūrimas ir vykdymas</w:t>
            </w:r>
          </w:p>
        </w:tc>
        <w:tc>
          <w:tcPr>
            <w:tcW w:w="445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</w:p>
        </w:tc>
        <w:tc>
          <w:tcPr>
            <w:tcW w:w="660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45" w:type="pct"/>
            <w:shd w:val="clear" w:color="auto" w:fill="auto"/>
          </w:tcPr>
          <w:p w:rsidR="00134904" w:rsidRPr="00037E34" w:rsidRDefault="004439E4" w:rsidP="00212669">
            <w:pPr>
              <w:widowControl w:val="0"/>
              <w:snapToGrid w:val="0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Lygiagrečiai mokytis modulį</w:t>
            </w:r>
            <w:r w:rsidR="00134904" w:rsidRPr="00037E34">
              <w:rPr>
                <w:rFonts w:ascii="Times New Roman" w:hAnsi="Times New Roman" w:cs="Times New Roman"/>
                <w:i/>
                <w:szCs w:val="24"/>
              </w:rPr>
              <w:t>:</w:t>
            </w:r>
          </w:p>
          <w:p w:rsidR="00B35F05" w:rsidRPr="00212669" w:rsidRDefault="00134904" w:rsidP="00212669">
            <w:pPr>
              <w:widowControl w:val="0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212669">
              <w:rPr>
                <w:rFonts w:ascii="Times New Roman" w:hAnsi="Times New Roman" w:cs="Times New Roman" w:hint="eastAsia"/>
                <w:szCs w:val="24"/>
              </w:rPr>
              <w:t>Nesudėtingų reliacinių duomenų bazių naudojimas</w:t>
            </w:r>
            <w:r w:rsidR="00B35F05" w:rsidRPr="0021266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51837" w:rsidRPr="00037E34" w:rsidTr="00404B52">
        <w:trPr>
          <w:trHeight w:val="174"/>
        </w:trPr>
        <w:tc>
          <w:tcPr>
            <w:tcW w:w="708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4061169</w:t>
            </w:r>
          </w:p>
        </w:tc>
        <w:tc>
          <w:tcPr>
            <w:tcW w:w="1242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Nesudėtingų automatinių testų kūrimas ir vykdymas</w:t>
            </w:r>
          </w:p>
        </w:tc>
        <w:tc>
          <w:tcPr>
            <w:tcW w:w="445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  <w:shd w:val="clear" w:color="auto" w:fill="auto"/>
          </w:tcPr>
          <w:p w:rsidR="00B35F05" w:rsidRPr="00037E34" w:rsidRDefault="00B35F05" w:rsidP="0021266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45" w:type="pct"/>
            <w:shd w:val="clear" w:color="auto" w:fill="auto"/>
          </w:tcPr>
          <w:p w:rsidR="00134904" w:rsidRPr="00037E34" w:rsidRDefault="00134904" w:rsidP="00212669">
            <w:pPr>
              <w:widowControl w:val="0"/>
              <w:snapToGrid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Baigti moduliai:</w:t>
            </w:r>
          </w:p>
          <w:p w:rsidR="00B35F05" w:rsidRPr="00212669" w:rsidRDefault="00134904" w:rsidP="00212669">
            <w:pPr>
              <w:widowControl w:val="0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212669">
              <w:rPr>
                <w:rFonts w:ascii="Times New Roman" w:hAnsi="Times New Roman" w:cs="Times New Roman" w:hint="eastAsia"/>
                <w:szCs w:val="24"/>
              </w:rPr>
              <w:t>Nesudėtingų reliacinių duomenų bazių naudojimas.</w:t>
            </w:r>
          </w:p>
          <w:p w:rsidR="00B35F05" w:rsidRPr="00212669" w:rsidRDefault="00134904" w:rsidP="00212669">
            <w:pPr>
              <w:widowControl w:val="0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212669">
              <w:rPr>
                <w:rFonts w:ascii="Times New Roman" w:hAnsi="Times New Roman" w:cs="Times New Roman" w:hint="eastAsia"/>
                <w:szCs w:val="24"/>
              </w:rPr>
              <w:t>Testavimui skirto programinės įrangos kodo kūrimas ir vykdymas</w:t>
            </w:r>
            <w:r w:rsidR="00B35F05" w:rsidRPr="00212669">
              <w:rPr>
                <w:rFonts w:ascii="Times New Roman" w:hAnsi="Times New Roman" w:cs="Times New Roman"/>
                <w:szCs w:val="24"/>
              </w:rPr>
              <w:t>.</w:t>
            </w:r>
          </w:p>
          <w:p w:rsidR="00B35F05" w:rsidRPr="00037E34" w:rsidRDefault="00134904" w:rsidP="00212669">
            <w:pPr>
              <w:widowControl w:val="0"/>
              <w:snapToGrid w:val="0"/>
              <w:rPr>
                <w:rFonts w:ascii="Times New Roman" w:hAnsi="Times New Roman" w:cs="Times New Roman"/>
                <w:i/>
                <w:szCs w:val="24"/>
              </w:rPr>
            </w:pPr>
            <w:r w:rsidRPr="00212669">
              <w:rPr>
                <w:rFonts w:ascii="Times New Roman" w:hAnsi="Times New Roman" w:cs="Times New Roman" w:hint="eastAsia"/>
                <w:szCs w:val="24"/>
              </w:rPr>
              <w:t>Nesudėtingų testavimo atvejų kūrimas ir vykdymas rankiniu būdu</w:t>
            </w:r>
            <w:r w:rsidR="00B35F05" w:rsidRPr="0021266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51837" w:rsidRPr="00037E34" w:rsidTr="00404B52">
        <w:trPr>
          <w:trHeight w:val="174"/>
        </w:trPr>
        <w:tc>
          <w:tcPr>
            <w:tcW w:w="708" w:type="pct"/>
          </w:tcPr>
          <w:p w:rsidR="00B35F05" w:rsidRPr="00037E34" w:rsidRDefault="001009C6" w:rsidP="0021266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B6DBE">
              <w:rPr>
                <w:rFonts w:ascii="Times New Roman" w:hAnsi="Times New Roman" w:cs="Times New Roman"/>
                <w:szCs w:val="24"/>
              </w:rPr>
              <w:t>4000004</w:t>
            </w:r>
          </w:p>
        </w:tc>
        <w:tc>
          <w:tcPr>
            <w:tcW w:w="1242" w:type="pct"/>
          </w:tcPr>
          <w:p w:rsidR="00B35F05" w:rsidRPr="00037E34" w:rsidRDefault="00B35F05" w:rsidP="00212669">
            <w:pPr>
              <w:widowControl w:val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Įvadas į darbo rinką</w:t>
            </w:r>
          </w:p>
        </w:tc>
        <w:tc>
          <w:tcPr>
            <w:tcW w:w="445" w:type="pct"/>
          </w:tcPr>
          <w:p w:rsidR="00B35F05" w:rsidRPr="00037E34" w:rsidRDefault="00B35F05" w:rsidP="0021266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</w:tcPr>
          <w:p w:rsidR="00B35F05" w:rsidRPr="00037E34" w:rsidRDefault="00C35FAE" w:rsidP="00212669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45" w:type="pct"/>
          </w:tcPr>
          <w:p w:rsidR="00B35F05" w:rsidRPr="00037E34" w:rsidRDefault="00B35F05" w:rsidP="00212669">
            <w:pPr>
              <w:widowControl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Baigti visi privalomieji </w:t>
            </w:r>
            <w:r w:rsidR="00CB4C50" w:rsidRPr="00037E34">
              <w:rPr>
                <w:rFonts w:ascii="Times New Roman" w:hAnsi="Times New Roman" w:cs="Times New Roman"/>
                <w:i/>
                <w:szCs w:val="24"/>
              </w:rPr>
              <w:t>Jaunesniojo testuotoj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o kvalifikaciją sudarančioms kompetencijoms įgyti skirti moduliai.</w:t>
            </w:r>
          </w:p>
        </w:tc>
      </w:tr>
    </w:tbl>
    <w:p w:rsidR="00DA3EFE" w:rsidRPr="00037E34" w:rsidRDefault="00DA3EFE" w:rsidP="00212669">
      <w:pPr>
        <w:widowControl w:val="0"/>
        <w:rPr>
          <w:rFonts w:ascii="Times New Roman" w:hAnsi="Times New Roman" w:cs="Times New Roman"/>
          <w:szCs w:val="24"/>
        </w:rPr>
      </w:pPr>
    </w:p>
    <w:bookmarkEnd w:id="0"/>
    <w:bookmarkEnd w:id="1"/>
    <w:bookmarkEnd w:id="2"/>
    <w:p w:rsidR="00DA3EFE" w:rsidRPr="00037E34" w:rsidRDefault="00DA3EFE" w:rsidP="00212669">
      <w:pPr>
        <w:widowControl w:val="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lt-LT"/>
        </w:rPr>
      </w:pPr>
      <w:r w:rsidRPr="00037E34">
        <w:rPr>
          <w:rFonts w:ascii="Times New Roman" w:hAnsi="Times New Roman" w:cs="Times New Roman"/>
          <w:szCs w:val="24"/>
        </w:rPr>
        <w:br w:type="page"/>
      </w:r>
      <w:r w:rsidR="00A04143" w:rsidRPr="00037E3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lt-LT"/>
        </w:rPr>
        <w:lastRenderedPageBreak/>
        <w:t>4. PROGRAMOS STRUKTŪRA PIRMINIAM PROFESINIAM MOKYMUI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32468" w:rsidRPr="00212669" w:rsidTr="00932468">
        <w:tc>
          <w:tcPr>
            <w:tcW w:w="9747" w:type="dxa"/>
            <w:shd w:val="clear" w:color="auto" w:fill="D9D9D9" w:themeFill="background1" w:themeFillShade="D9"/>
          </w:tcPr>
          <w:p w:rsidR="00932468" w:rsidRPr="00212669" w:rsidRDefault="00932468" w:rsidP="00212669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2669">
              <w:rPr>
                <w:rFonts w:ascii="Times New Roman" w:hAnsi="Times New Roman" w:cs="Times New Roman"/>
                <w:b/>
                <w:szCs w:val="24"/>
              </w:rPr>
              <w:t>Programos, skirtos pirminiam profesiniam mokymui, struktūra</w:t>
            </w:r>
          </w:p>
        </w:tc>
      </w:tr>
      <w:tr w:rsidR="00932468" w:rsidRPr="00212669" w:rsidTr="00932468">
        <w:tc>
          <w:tcPr>
            <w:tcW w:w="9747" w:type="dxa"/>
          </w:tcPr>
          <w:p w:rsidR="00932468" w:rsidRPr="00212669" w:rsidRDefault="00932468" w:rsidP="00212669">
            <w:pPr>
              <w:widowControl w:val="0"/>
              <w:rPr>
                <w:rFonts w:ascii="Times New Roman" w:hAnsi="Times New Roman" w:cs="Times New Roman"/>
                <w:i/>
                <w:szCs w:val="24"/>
              </w:rPr>
            </w:pPr>
            <w:r w:rsidRPr="00212669">
              <w:rPr>
                <w:rFonts w:ascii="Times New Roman" w:hAnsi="Times New Roman" w:cs="Times New Roman"/>
                <w:i/>
                <w:szCs w:val="24"/>
              </w:rPr>
              <w:t xml:space="preserve">Įvadinis modulis (1 </w:t>
            </w:r>
            <w:r>
              <w:rPr>
                <w:rFonts w:ascii="Times New Roman" w:hAnsi="Times New Roman" w:cs="Times New Roman"/>
                <w:i/>
                <w:szCs w:val="24"/>
              </w:rPr>
              <w:t>mokymosi kredit</w:t>
            </w:r>
            <w:r w:rsidRPr="00212669">
              <w:rPr>
                <w:rFonts w:ascii="Times New Roman" w:hAnsi="Times New Roman" w:cs="Times New Roman"/>
                <w:i/>
                <w:szCs w:val="24"/>
              </w:rPr>
              <w:t>as)</w:t>
            </w:r>
          </w:p>
          <w:p w:rsidR="00932468" w:rsidRPr="00212669" w:rsidRDefault="00932468" w:rsidP="00212669">
            <w:pPr>
              <w:widowControl w:val="0"/>
              <w:ind w:left="284"/>
              <w:rPr>
                <w:rFonts w:ascii="Times New Roman" w:hAnsi="Times New Roman" w:cs="Times New Roman"/>
                <w:szCs w:val="24"/>
              </w:rPr>
            </w:pPr>
            <w:r w:rsidRPr="00212669">
              <w:rPr>
                <w:rFonts w:ascii="Times New Roman" w:hAnsi="Times New Roman" w:cs="Times New Roman"/>
                <w:szCs w:val="24"/>
              </w:rPr>
              <w:t xml:space="preserve">Įvadas į profesiją, 1 </w:t>
            </w:r>
            <w:r>
              <w:rPr>
                <w:rFonts w:ascii="Times New Roman" w:hAnsi="Times New Roman" w:cs="Times New Roman"/>
                <w:szCs w:val="24"/>
              </w:rPr>
              <w:t>mokymosi kredit</w:t>
            </w:r>
            <w:r w:rsidRPr="00212669">
              <w:rPr>
                <w:rFonts w:ascii="Times New Roman" w:hAnsi="Times New Roman" w:cs="Times New Roman"/>
                <w:szCs w:val="24"/>
              </w:rPr>
              <w:t xml:space="preserve">as. </w:t>
            </w:r>
          </w:p>
        </w:tc>
      </w:tr>
      <w:tr w:rsidR="00932468" w:rsidRPr="00212669" w:rsidTr="00932468">
        <w:tc>
          <w:tcPr>
            <w:tcW w:w="9747" w:type="dxa"/>
          </w:tcPr>
          <w:p w:rsidR="00932468" w:rsidRPr="00212669" w:rsidRDefault="00932468" w:rsidP="00212669">
            <w:pPr>
              <w:widowControl w:val="0"/>
              <w:rPr>
                <w:rFonts w:ascii="Times New Roman" w:hAnsi="Times New Roman" w:cs="Times New Roman"/>
                <w:i/>
                <w:szCs w:val="24"/>
              </w:rPr>
            </w:pPr>
            <w:r w:rsidRPr="00212669">
              <w:rPr>
                <w:rFonts w:ascii="Times New Roman" w:hAnsi="Times New Roman" w:cs="Times New Roman"/>
                <w:i/>
                <w:szCs w:val="24"/>
              </w:rPr>
              <w:t xml:space="preserve">Bendrieji moduliai (4 </w:t>
            </w:r>
            <w:r>
              <w:rPr>
                <w:rFonts w:ascii="Times New Roman" w:hAnsi="Times New Roman" w:cs="Times New Roman"/>
                <w:i/>
                <w:szCs w:val="24"/>
              </w:rPr>
              <w:t>mokymosi kredit</w:t>
            </w:r>
            <w:r w:rsidRPr="00212669">
              <w:rPr>
                <w:rFonts w:ascii="Times New Roman" w:hAnsi="Times New Roman" w:cs="Times New Roman"/>
                <w:i/>
                <w:szCs w:val="24"/>
              </w:rPr>
              <w:t>ai)</w:t>
            </w:r>
          </w:p>
          <w:p w:rsidR="00932468" w:rsidRPr="00212669" w:rsidRDefault="00932468" w:rsidP="00212669">
            <w:pPr>
              <w:widowControl w:val="0"/>
              <w:ind w:left="284"/>
              <w:rPr>
                <w:rFonts w:ascii="Times New Roman" w:hAnsi="Times New Roman" w:cs="Times New Roman"/>
                <w:szCs w:val="24"/>
              </w:rPr>
            </w:pPr>
            <w:r w:rsidRPr="00212669">
              <w:rPr>
                <w:rFonts w:ascii="Times New Roman" w:hAnsi="Times New Roman" w:cs="Times New Roman"/>
                <w:szCs w:val="24"/>
              </w:rPr>
              <w:t xml:space="preserve">Saugus elgesys ekstremaliose situacijose, 1 </w:t>
            </w:r>
            <w:r>
              <w:rPr>
                <w:rFonts w:ascii="Times New Roman" w:hAnsi="Times New Roman" w:cs="Times New Roman"/>
                <w:szCs w:val="24"/>
              </w:rPr>
              <w:t>mokymosi kredit</w:t>
            </w:r>
            <w:r w:rsidRPr="00212669">
              <w:rPr>
                <w:rFonts w:ascii="Times New Roman" w:hAnsi="Times New Roman" w:cs="Times New Roman"/>
                <w:szCs w:val="24"/>
              </w:rPr>
              <w:t>as.</w:t>
            </w:r>
          </w:p>
          <w:p w:rsidR="00932468" w:rsidRPr="00212669" w:rsidRDefault="00932468" w:rsidP="00212669">
            <w:pPr>
              <w:widowControl w:val="0"/>
              <w:ind w:left="284"/>
              <w:rPr>
                <w:rFonts w:ascii="Times New Roman" w:hAnsi="Times New Roman" w:cs="Times New Roman"/>
                <w:szCs w:val="24"/>
              </w:rPr>
            </w:pPr>
            <w:r w:rsidRPr="00212669">
              <w:rPr>
                <w:rFonts w:ascii="Times New Roman" w:hAnsi="Times New Roman" w:cs="Times New Roman"/>
                <w:szCs w:val="24"/>
              </w:rPr>
              <w:t xml:space="preserve">Sąmoningas fizinio aktyvumo reguliavimas, 1 </w:t>
            </w:r>
            <w:r>
              <w:rPr>
                <w:rFonts w:ascii="Times New Roman" w:hAnsi="Times New Roman" w:cs="Times New Roman"/>
                <w:szCs w:val="24"/>
              </w:rPr>
              <w:t>mokymosi kredit</w:t>
            </w:r>
            <w:r w:rsidRPr="00212669">
              <w:rPr>
                <w:rFonts w:ascii="Times New Roman" w:hAnsi="Times New Roman" w:cs="Times New Roman"/>
                <w:szCs w:val="24"/>
              </w:rPr>
              <w:t>as.</w:t>
            </w:r>
          </w:p>
          <w:p w:rsidR="00932468" w:rsidRPr="00212669" w:rsidRDefault="00932468" w:rsidP="00212669">
            <w:pPr>
              <w:widowControl w:val="0"/>
              <w:ind w:left="284"/>
              <w:rPr>
                <w:rFonts w:ascii="Times New Roman" w:hAnsi="Times New Roman" w:cs="Times New Roman"/>
                <w:szCs w:val="24"/>
              </w:rPr>
            </w:pPr>
            <w:r w:rsidRPr="00212669">
              <w:rPr>
                <w:rFonts w:ascii="Times New Roman" w:hAnsi="Times New Roman" w:cs="Times New Roman"/>
                <w:szCs w:val="24"/>
              </w:rPr>
              <w:t xml:space="preserve">Darbuotojų sauga ir sveikata, 2 </w:t>
            </w:r>
            <w:r>
              <w:rPr>
                <w:rFonts w:ascii="Times New Roman" w:hAnsi="Times New Roman" w:cs="Times New Roman"/>
                <w:szCs w:val="24"/>
              </w:rPr>
              <w:t>mokymosi kredit</w:t>
            </w:r>
            <w:r w:rsidRPr="00212669">
              <w:rPr>
                <w:rFonts w:ascii="Times New Roman" w:hAnsi="Times New Roman" w:cs="Times New Roman"/>
                <w:szCs w:val="24"/>
              </w:rPr>
              <w:t>ai.</w:t>
            </w:r>
          </w:p>
        </w:tc>
      </w:tr>
      <w:tr w:rsidR="00932468" w:rsidRPr="00212669" w:rsidTr="00932468">
        <w:tc>
          <w:tcPr>
            <w:tcW w:w="9747" w:type="dxa"/>
          </w:tcPr>
          <w:p w:rsidR="00932468" w:rsidRPr="00212669" w:rsidRDefault="00932468" w:rsidP="00212669">
            <w:pPr>
              <w:widowControl w:val="0"/>
              <w:rPr>
                <w:rFonts w:ascii="Times New Roman" w:hAnsi="Times New Roman" w:cs="Times New Roman"/>
                <w:i/>
                <w:szCs w:val="24"/>
              </w:rPr>
            </w:pPr>
            <w:r w:rsidRPr="00212669">
              <w:rPr>
                <w:rFonts w:ascii="Times New Roman" w:hAnsi="Times New Roman" w:cs="Times New Roman"/>
                <w:i/>
                <w:szCs w:val="24"/>
              </w:rPr>
              <w:t xml:space="preserve">Kvalifikaciją sudarančioms kompetencijoms įgyti skirti moduliai (45 </w:t>
            </w:r>
            <w:r>
              <w:rPr>
                <w:rFonts w:ascii="Times New Roman" w:hAnsi="Times New Roman" w:cs="Times New Roman"/>
                <w:i/>
                <w:szCs w:val="24"/>
              </w:rPr>
              <w:t>mokymosi kredit</w:t>
            </w:r>
            <w:r w:rsidRPr="00212669">
              <w:rPr>
                <w:rFonts w:ascii="Times New Roman" w:hAnsi="Times New Roman" w:cs="Times New Roman"/>
                <w:i/>
                <w:szCs w:val="24"/>
              </w:rPr>
              <w:t>ai)</w:t>
            </w:r>
          </w:p>
          <w:p w:rsidR="00932468" w:rsidRPr="00212669" w:rsidRDefault="00932468" w:rsidP="00212669">
            <w:pPr>
              <w:widowControl w:val="0"/>
              <w:ind w:left="284"/>
              <w:rPr>
                <w:rFonts w:ascii="Times New Roman" w:hAnsi="Times New Roman" w:cs="Times New Roman"/>
                <w:szCs w:val="24"/>
              </w:rPr>
            </w:pPr>
            <w:r w:rsidRPr="00212669">
              <w:rPr>
                <w:rFonts w:ascii="Times New Roman" w:hAnsi="Times New Roman" w:cs="Times New Roman"/>
                <w:szCs w:val="24"/>
              </w:rPr>
              <w:t xml:space="preserve">Tarnybinių stočių operacinių sistemų naudojimas, 5 </w:t>
            </w:r>
            <w:r>
              <w:rPr>
                <w:rFonts w:ascii="Times New Roman" w:hAnsi="Times New Roman" w:cs="Times New Roman"/>
                <w:szCs w:val="24"/>
              </w:rPr>
              <w:t>mokymosi kredit</w:t>
            </w:r>
            <w:r w:rsidRPr="00212669">
              <w:rPr>
                <w:rFonts w:ascii="Times New Roman" w:hAnsi="Times New Roman" w:cs="Times New Roman"/>
                <w:szCs w:val="24"/>
              </w:rPr>
              <w:t>ai.</w:t>
            </w:r>
          </w:p>
          <w:p w:rsidR="00932468" w:rsidRPr="00212669" w:rsidRDefault="00932468" w:rsidP="00212669">
            <w:pPr>
              <w:widowControl w:val="0"/>
              <w:ind w:left="284"/>
              <w:rPr>
                <w:rFonts w:ascii="Times New Roman" w:hAnsi="Times New Roman" w:cs="Times New Roman"/>
                <w:szCs w:val="24"/>
              </w:rPr>
            </w:pPr>
            <w:r w:rsidRPr="00212669">
              <w:rPr>
                <w:rFonts w:ascii="Times New Roman" w:hAnsi="Times New Roman" w:cs="Times New Roman"/>
                <w:szCs w:val="24"/>
              </w:rPr>
              <w:t xml:space="preserve">Nesudėtingų reliacinių duomenų bazių naudojimas, 5 </w:t>
            </w:r>
            <w:r>
              <w:rPr>
                <w:rFonts w:ascii="Times New Roman" w:hAnsi="Times New Roman" w:cs="Times New Roman"/>
                <w:szCs w:val="24"/>
              </w:rPr>
              <w:t>mokymosi kredit</w:t>
            </w:r>
            <w:r w:rsidRPr="00212669">
              <w:rPr>
                <w:rFonts w:ascii="Times New Roman" w:hAnsi="Times New Roman" w:cs="Times New Roman"/>
                <w:szCs w:val="24"/>
              </w:rPr>
              <w:t>ai.</w:t>
            </w:r>
          </w:p>
          <w:p w:rsidR="00932468" w:rsidRPr="00212669" w:rsidRDefault="00932468" w:rsidP="00212669">
            <w:pPr>
              <w:widowControl w:val="0"/>
              <w:ind w:left="284"/>
              <w:rPr>
                <w:rFonts w:ascii="Times New Roman" w:hAnsi="Times New Roman" w:cs="Times New Roman"/>
                <w:szCs w:val="24"/>
              </w:rPr>
            </w:pPr>
            <w:r w:rsidRPr="00212669">
              <w:rPr>
                <w:rFonts w:ascii="Times New Roman" w:hAnsi="Times New Roman" w:cs="Times New Roman"/>
                <w:szCs w:val="24"/>
              </w:rPr>
              <w:t xml:space="preserve">Žiniatinklio puslapių vartotojo sąsajos programavimas, 5 </w:t>
            </w:r>
            <w:r>
              <w:rPr>
                <w:rFonts w:ascii="Times New Roman" w:hAnsi="Times New Roman" w:cs="Times New Roman"/>
                <w:szCs w:val="24"/>
              </w:rPr>
              <w:t>mokymosi kredit</w:t>
            </w:r>
            <w:r w:rsidRPr="00212669">
              <w:rPr>
                <w:rFonts w:ascii="Times New Roman" w:hAnsi="Times New Roman" w:cs="Times New Roman"/>
                <w:szCs w:val="24"/>
              </w:rPr>
              <w:t>ai.</w:t>
            </w:r>
          </w:p>
          <w:p w:rsidR="00932468" w:rsidRPr="00212669" w:rsidRDefault="00932468" w:rsidP="00212669">
            <w:pPr>
              <w:widowControl w:val="0"/>
              <w:ind w:left="284"/>
              <w:rPr>
                <w:rFonts w:ascii="Times New Roman" w:hAnsi="Times New Roman" w:cs="Times New Roman"/>
                <w:szCs w:val="24"/>
              </w:rPr>
            </w:pPr>
            <w:r w:rsidRPr="00212669">
              <w:rPr>
                <w:rFonts w:ascii="Times New Roman" w:hAnsi="Times New Roman" w:cs="Times New Roman"/>
                <w:szCs w:val="24"/>
              </w:rPr>
              <w:t xml:space="preserve">Testavimui skirto programinės įrangos kodo kūrimas ir vykdymas, 10 </w:t>
            </w:r>
            <w:r>
              <w:rPr>
                <w:rFonts w:ascii="Times New Roman" w:hAnsi="Times New Roman" w:cs="Times New Roman"/>
                <w:szCs w:val="24"/>
              </w:rPr>
              <w:t>mokymosi kredit</w:t>
            </w:r>
            <w:r w:rsidRPr="00212669">
              <w:rPr>
                <w:rFonts w:ascii="Times New Roman" w:hAnsi="Times New Roman" w:cs="Times New Roman"/>
                <w:szCs w:val="24"/>
              </w:rPr>
              <w:t>ų.</w:t>
            </w:r>
          </w:p>
          <w:p w:rsidR="00932468" w:rsidRPr="00212669" w:rsidRDefault="00932468" w:rsidP="00212669">
            <w:pPr>
              <w:widowControl w:val="0"/>
              <w:ind w:left="284"/>
              <w:rPr>
                <w:rFonts w:ascii="Times New Roman" w:hAnsi="Times New Roman" w:cs="Times New Roman"/>
                <w:szCs w:val="24"/>
              </w:rPr>
            </w:pPr>
            <w:r w:rsidRPr="00212669">
              <w:rPr>
                <w:rFonts w:ascii="Times New Roman" w:hAnsi="Times New Roman" w:cs="Times New Roman"/>
                <w:szCs w:val="24"/>
              </w:rPr>
              <w:t xml:space="preserve">Nesudėtingų testavimo atvejų kūrimas ir vykdymas rankiniu būdu, 10 </w:t>
            </w:r>
            <w:r>
              <w:rPr>
                <w:rFonts w:ascii="Times New Roman" w:hAnsi="Times New Roman" w:cs="Times New Roman"/>
                <w:szCs w:val="24"/>
              </w:rPr>
              <w:t>mokymosi kredit</w:t>
            </w:r>
            <w:r w:rsidRPr="00212669">
              <w:rPr>
                <w:rFonts w:ascii="Times New Roman" w:hAnsi="Times New Roman" w:cs="Times New Roman"/>
                <w:szCs w:val="24"/>
              </w:rPr>
              <w:t>ų.</w:t>
            </w:r>
          </w:p>
          <w:p w:rsidR="00932468" w:rsidRPr="00212669" w:rsidRDefault="00932468" w:rsidP="00212669">
            <w:pPr>
              <w:widowControl w:val="0"/>
              <w:ind w:left="284"/>
              <w:rPr>
                <w:rFonts w:ascii="Times New Roman" w:hAnsi="Times New Roman" w:cs="Times New Roman"/>
                <w:i/>
                <w:szCs w:val="24"/>
              </w:rPr>
            </w:pPr>
            <w:r w:rsidRPr="00212669">
              <w:rPr>
                <w:rFonts w:ascii="Times New Roman" w:hAnsi="Times New Roman" w:cs="Times New Roman"/>
                <w:szCs w:val="24"/>
              </w:rPr>
              <w:t>Nesudėtingų automatinių testų kūrimas ir vykdymas</w:t>
            </w:r>
            <w:r w:rsidRPr="00212669">
              <w:rPr>
                <w:rFonts w:ascii="Times New Roman" w:hAnsi="Times New Roman" w:cs="Times New Roman"/>
                <w:iCs/>
                <w:szCs w:val="24"/>
              </w:rPr>
              <w:t xml:space="preserve">, 10 </w:t>
            </w:r>
            <w:r>
              <w:rPr>
                <w:rFonts w:ascii="Times New Roman" w:hAnsi="Times New Roman" w:cs="Times New Roman"/>
                <w:iCs/>
                <w:szCs w:val="24"/>
              </w:rPr>
              <w:t>mokymosi kredit</w:t>
            </w:r>
            <w:r w:rsidRPr="00212669">
              <w:rPr>
                <w:rFonts w:ascii="Times New Roman" w:hAnsi="Times New Roman" w:cs="Times New Roman"/>
                <w:iCs/>
                <w:szCs w:val="24"/>
              </w:rPr>
              <w:t>ų.</w:t>
            </w:r>
          </w:p>
        </w:tc>
      </w:tr>
      <w:tr w:rsidR="00932468" w:rsidRPr="00212669" w:rsidTr="00932468">
        <w:tc>
          <w:tcPr>
            <w:tcW w:w="9747" w:type="dxa"/>
          </w:tcPr>
          <w:p w:rsidR="00932468" w:rsidRPr="00212669" w:rsidRDefault="00932468" w:rsidP="00212669">
            <w:pPr>
              <w:widowContro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212669">
              <w:rPr>
                <w:rFonts w:ascii="Times New Roman" w:hAnsi="Times New Roman" w:cs="Times New Roman"/>
                <w:i/>
                <w:iCs/>
                <w:szCs w:val="24"/>
              </w:rPr>
              <w:t>Pasirenkamieji moduliai (</w:t>
            </w:r>
            <w:r w:rsidRPr="00212669">
              <w:rPr>
                <w:rFonts w:ascii="Times New Roman" w:hAnsi="Times New Roman" w:cs="Times New Roman"/>
                <w:i/>
                <w:szCs w:val="24"/>
              </w:rPr>
              <w:t>5</w:t>
            </w:r>
            <w:r w:rsidRPr="00212669"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mokymosi kredit</w:t>
            </w:r>
            <w:r w:rsidRPr="00212669">
              <w:rPr>
                <w:rFonts w:ascii="Times New Roman" w:hAnsi="Times New Roman" w:cs="Times New Roman"/>
                <w:i/>
                <w:iCs/>
                <w:szCs w:val="24"/>
              </w:rPr>
              <w:t>ai)</w:t>
            </w:r>
          </w:p>
          <w:p w:rsidR="00932468" w:rsidRPr="00212669" w:rsidRDefault="00932468" w:rsidP="00212669">
            <w:pPr>
              <w:widowControl w:val="0"/>
              <w:ind w:left="284"/>
              <w:rPr>
                <w:rFonts w:ascii="Times New Roman" w:hAnsi="Times New Roman" w:cs="Times New Roman"/>
                <w:iCs/>
                <w:szCs w:val="24"/>
              </w:rPr>
            </w:pPr>
            <w:r w:rsidRPr="00212669">
              <w:rPr>
                <w:rFonts w:ascii="Times New Roman" w:hAnsi="Times New Roman" w:cs="Times New Roman"/>
                <w:szCs w:val="24"/>
              </w:rPr>
              <w:t>Programinės įrangos kūrimas projektą vykdant pagal SCRUM</w:t>
            </w:r>
            <w:r w:rsidRPr="00212669">
              <w:rPr>
                <w:rFonts w:ascii="Times New Roman" w:hAnsi="Times New Roman" w:cs="Times New Roman"/>
                <w:iCs/>
                <w:szCs w:val="24"/>
              </w:rPr>
              <w:t xml:space="preserve"> metodologiją, 5 </w:t>
            </w:r>
            <w:r>
              <w:rPr>
                <w:rFonts w:ascii="Times New Roman" w:hAnsi="Times New Roman" w:cs="Times New Roman"/>
                <w:iCs/>
                <w:szCs w:val="24"/>
              </w:rPr>
              <w:t>mokymosi kredit</w:t>
            </w:r>
            <w:r w:rsidRPr="00212669">
              <w:rPr>
                <w:rFonts w:ascii="Times New Roman" w:hAnsi="Times New Roman" w:cs="Times New Roman"/>
                <w:iCs/>
                <w:szCs w:val="24"/>
              </w:rPr>
              <w:t>ai.</w:t>
            </w:r>
          </w:p>
        </w:tc>
      </w:tr>
      <w:tr w:rsidR="00932468" w:rsidRPr="00212669" w:rsidTr="00932468">
        <w:tc>
          <w:tcPr>
            <w:tcW w:w="9747" w:type="dxa"/>
          </w:tcPr>
          <w:p w:rsidR="00932468" w:rsidRPr="00212669" w:rsidRDefault="0093246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212669">
              <w:rPr>
                <w:rFonts w:ascii="Times New Roman" w:hAnsi="Times New Roman" w:cs="Times New Roman"/>
                <w:i/>
                <w:szCs w:val="24"/>
              </w:rPr>
              <w:t xml:space="preserve">Baigiamasis modulis (5 </w:t>
            </w:r>
            <w:r>
              <w:rPr>
                <w:rFonts w:ascii="Times New Roman" w:hAnsi="Times New Roman" w:cs="Times New Roman"/>
                <w:i/>
                <w:szCs w:val="24"/>
              </w:rPr>
              <w:t>mokymosi kredit</w:t>
            </w:r>
            <w:r w:rsidRPr="00212669">
              <w:rPr>
                <w:rFonts w:ascii="Times New Roman" w:hAnsi="Times New Roman" w:cs="Times New Roman"/>
                <w:i/>
                <w:szCs w:val="24"/>
              </w:rPr>
              <w:t>ai)</w:t>
            </w:r>
          </w:p>
          <w:p w:rsidR="00932468" w:rsidRPr="00212669" w:rsidRDefault="00932468" w:rsidP="00212669">
            <w:pPr>
              <w:widowControl w:val="0"/>
              <w:ind w:left="284"/>
              <w:rPr>
                <w:rFonts w:ascii="Times New Roman" w:hAnsi="Times New Roman" w:cs="Times New Roman"/>
                <w:szCs w:val="24"/>
              </w:rPr>
            </w:pPr>
            <w:r w:rsidRPr="00212669">
              <w:rPr>
                <w:rFonts w:ascii="Times New Roman" w:hAnsi="Times New Roman" w:cs="Times New Roman"/>
                <w:szCs w:val="24"/>
              </w:rPr>
              <w:t xml:space="preserve">Įvadas į darbo rinką, 5 </w:t>
            </w:r>
            <w:r>
              <w:rPr>
                <w:rFonts w:ascii="Times New Roman" w:hAnsi="Times New Roman" w:cs="Times New Roman"/>
                <w:szCs w:val="24"/>
              </w:rPr>
              <w:t>mokymosi kredit</w:t>
            </w:r>
            <w:r w:rsidRPr="00212669">
              <w:rPr>
                <w:rFonts w:ascii="Times New Roman" w:hAnsi="Times New Roman" w:cs="Times New Roman"/>
                <w:szCs w:val="24"/>
              </w:rPr>
              <w:t>ai.</w:t>
            </w:r>
          </w:p>
        </w:tc>
      </w:tr>
    </w:tbl>
    <w:p w:rsidR="00DA3EFE" w:rsidRPr="00212669" w:rsidRDefault="00DA3EFE" w:rsidP="00212669">
      <w:pPr>
        <w:widowControl w:val="0"/>
        <w:rPr>
          <w:rFonts w:ascii="Times New Roman" w:hAnsi="Times New Roman" w:cs="Times New Roman"/>
          <w:szCs w:val="24"/>
        </w:rPr>
      </w:pPr>
    </w:p>
    <w:p w:rsidR="00DA3EFE" w:rsidRPr="00212669" w:rsidRDefault="00DA3EFE" w:rsidP="00212669">
      <w:pPr>
        <w:widowControl w:val="0"/>
        <w:jc w:val="both"/>
        <w:rPr>
          <w:rFonts w:ascii="Times New Roman" w:hAnsi="Times New Roman" w:cs="Times New Roman"/>
          <w:b/>
          <w:bCs/>
          <w:szCs w:val="24"/>
        </w:rPr>
      </w:pPr>
      <w:r w:rsidRPr="00212669">
        <w:rPr>
          <w:rFonts w:ascii="Times New Roman" w:hAnsi="Times New Roman" w:cs="Times New Roman"/>
          <w:b/>
          <w:bCs/>
          <w:szCs w:val="24"/>
        </w:rPr>
        <w:t>Pastabos</w:t>
      </w:r>
    </w:p>
    <w:p w:rsidR="00DA3EFE" w:rsidRPr="00212669" w:rsidRDefault="00DA3EFE" w:rsidP="00212669">
      <w:pPr>
        <w:widowControl w:val="0"/>
        <w:numPr>
          <w:ilvl w:val="0"/>
          <w:numId w:val="2"/>
        </w:numPr>
        <w:suppressAutoHyphens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212669">
        <w:rPr>
          <w:rFonts w:ascii="Times New Roman" w:hAnsi="Times New Roman" w:cs="Times New Roman"/>
          <w:szCs w:val="24"/>
        </w:rPr>
        <w:t xml:space="preserve">Vykdant pirminį profesinį mokymą asmeniui, jaunesniam nei 16 metų ir neturinčiam pagrindinio išsilavinimo, turi būti sudaromos sąlygos mokytis pagal pagrindinio ugdymo programą </w:t>
      </w:r>
      <w:r w:rsidRPr="00212669">
        <w:rPr>
          <w:rFonts w:ascii="Times New Roman" w:hAnsi="Times New Roman" w:cs="Times New Roman"/>
          <w:i/>
          <w:szCs w:val="24"/>
        </w:rPr>
        <w:t>(jei taikoma)</w:t>
      </w:r>
      <w:r w:rsidRPr="00212669">
        <w:rPr>
          <w:rFonts w:ascii="Times New Roman" w:hAnsi="Times New Roman" w:cs="Times New Roman"/>
          <w:szCs w:val="24"/>
        </w:rPr>
        <w:t>.</w:t>
      </w:r>
    </w:p>
    <w:p w:rsidR="00DA3EFE" w:rsidRPr="00212669" w:rsidRDefault="00DA3EFE" w:rsidP="00212669">
      <w:pPr>
        <w:widowControl w:val="0"/>
        <w:numPr>
          <w:ilvl w:val="0"/>
          <w:numId w:val="2"/>
        </w:numPr>
        <w:suppressAutoHyphens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212669">
        <w:rPr>
          <w:rFonts w:ascii="Times New Roman" w:hAnsi="Times New Roman" w:cs="Times New Roman"/>
          <w:szCs w:val="24"/>
        </w:rPr>
        <w:t xml:space="preserve">Vykdant pirminį profesinį mokymą asmeniui turi būti sudaromos sąlygos mokytis pagal vidurinio ugdymo programą </w:t>
      </w:r>
      <w:r w:rsidRPr="00212669">
        <w:rPr>
          <w:rFonts w:ascii="Times New Roman" w:hAnsi="Times New Roman" w:cs="Times New Roman"/>
          <w:i/>
          <w:szCs w:val="24"/>
        </w:rPr>
        <w:t>(jei taikoma)</w:t>
      </w:r>
      <w:r w:rsidRPr="00212669">
        <w:rPr>
          <w:rFonts w:ascii="Times New Roman" w:hAnsi="Times New Roman" w:cs="Times New Roman"/>
          <w:szCs w:val="24"/>
        </w:rPr>
        <w:t>.</w:t>
      </w:r>
    </w:p>
    <w:p w:rsidR="00DA3EFE" w:rsidRPr="00212669" w:rsidRDefault="00DA3EFE" w:rsidP="00212669">
      <w:pPr>
        <w:widowControl w:val="0"/>
        <w:numPr>
          <w:ilvl w:val="0"/>
          <w:numId w:val="2"/>
        </w:numPr>
        <w:suppressAutoHyphens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212669">
        <w:rPr>
          <w:rFonts w:ascii="Times New Roman" w:hAnsi="Times New Roman" w:cs="Times New Roman"/>
          <w:szCs w:val="24"/>
        </w:rPr>
        <w:t>Saugaus elgesio ekstremaliose situacijose modulį vedantis mokytojas turi būti baigęs civilinės saugos mokymus pagal Priešgaisrinės apsaugos ir gelbėjimo departamento direktoriaus patvirtintą mokymo programą ir turėti tai pagrindžiantį dokumentą.</w:t>
      </w:r>
    </w:p>
    <w:p w:rsidR="00DA3EFE" w:rsidRPr="00212669" w:rsidRDefault="00DA3EFE" w:rsidP="00212669">
      <w:pPr>
        <w:widowControl w:val="0"/>
        <w:numPr>
          <w:ilvl w:val="0"/>
          <w:numId w:val="2"/>
        </w:numPr>
        <w:suppressAutoHyphens w:val="0"/>
        <w:ind w:left="0" w:firstLine="0"/>
        <w:jc w:val="both"/>
        <w:rPr>
          <w:rFonts w:ascii="Times New Roman" w:eastAsia="Calibri" w:hAnsi="Times New Roman" w:cs="Times New Roman"/>
          <w:szCs w:val="24"/>
        </w:rPr>
      </w:pPr>
      <w:r w:rsidRPr="00212669">
        <w:rPr>
          <w:rFonts w:ascii="Times New Roman" w:hAnsi="Times New Roman" w:cs="Times New Roman"/>
          <w:szCs w:val="24"/>
        </w:rPr>
        <w:t>Darbuotojų saugos ir sveikatos modulį vedantis mokytojas turi būti baigęs darbuotojų saugos ir sveikatos mokymus ir turėti tai pagrindžiantį dokumentą.</w:t>
      </w:r>
    </w:p>
    <w:p w:rsidR="00212669" w:rsidRPr="00212669" w:rsidRDefault="00212669" w:rsidP="00212669">
      <w:pPr>
        <w:widowControl w:val="0"/>
        <w:suppressAutoHyphens w:val="0"/>
        <w:jc w:val="both"/>
        <w:rPr>
          <w:rFonts w:ascii="Times New Roman" w:eastAsia="Calibri" w:hAnsi="Times New Roman" w:cs="Times New Roman"/>
          <w:szCs w:val="24"/>
        </w:rPr>
      </w:pPr>
    </w:p>
    <w:p w:rsidR="00DA3EFE" w:rsidRPr="00212669" w:rsidRDefault="00DA3EFE" w:rsidP="00212669">
      <w:pPr>
        <w:widowControl w:val="0"/>
        <w:rPr>
          <w:rFonts w:ascii="Times New Roman" w:hAnsi="Times New Roman" w:cs="Times New Roman"/>
          <w:b/>
          <w:szCs w:val="24"/>
        </w:rPr>
      </w:pPr>
      <w:r w:rsidRPr="00212669">
        <w:rPr>
          <w:rFonts w:ascii="Times New Roman" w:hAnsi="Times New Roman" w:cs="Times New Roman"/>
          <w:b/>
          <w:szCs w:val="24"/>
        </w:rPr>
        <w:br w:type="page"/>
      </w:r>
    </w:p>
    <w:p w:rsidR="00DA3EFE" w:rsidRPr="00037E34" w:rsidRDefault="00DA3EFE" w:rsidP="00212669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lastRenderedPageBreak/>
        <w:t>5.</w:t>
      </w:r>
      <w:r w:rsidRPr="00037E34">
        <w:rPr>
          <w:rFonts w:ascii="Times New Roman" w:hAnsi="Times New Roman" w:cs="Times New Roman"/>
          <w:szCs w:val="24"/>
        </w:rPr>
        <w:t xml:space="preserve"> </w:t>
      </w:r>
      <w:r w:rsidRPr="00037E34">
        <w:rPr>
          <w:rFonts w:ascii="Times New Roman" w:hAnsi="Times New Roman" w:cs="Times New Roman"/>
          <w:b/>
          <w:szCs w:val="24"/>
        </w:rPr>
        <w:t>PROGRAMOS MODULIŲ APRAŠAI</w:t>
      </w:r>
    </w:p>
    <w:p w:rsidR="00DA3EFE" w:rsidRPr="00037E34" w:rsidRDefault="00DA3EFE" w:rsidP="00212669">
      <w:pPr>
        <w:widowControl w:val="0"/>
        <w:rPr>
          <w:rFonts w:ascii="Times New Roman" w:hAnsi="Times New Roman" w:cs="Times New Roman"/>
          <w:szCs w:val="24"/>
        </w:rPr>
      </w:pPr>
    </w:p>
    <w:p w:rsidR="00DA3EFE" w:rsidRPr="00037E34" w:rsidRDefault="00DA3EFE" w:rsidP="00212669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t>5.1. ĮVADINIS MODULIS</w:t>
      </w:r>
    </w:p>
    <w:p w:rsidR="00DA3EFE" w:rsidRPr="00037E34" w:rsidRDefault="00DA3EFE" w:rsidP="00212669">
      <w:pPr>
        <w:widowControl w:val="0"/>
        <w:rPr>
          <w:rFonts w:ascii="Times New Roman" w:hAnsi="Times New Roman" w:cs="Times New Roman"/>
          <w:szCs w:val="24"/>
        </w:rPr>
      </w:pPr>
    </w:p>
    <w:p w:rsidR="00DA3EFE" w:rsidRPr="00037E34" w:rsidRDefault="00DA3EFE" w:rsidP="00212669">
      <w:pPr>
        <w:widowControl w:val="0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t>Modulio pavadinimas – „Įvadas į profesiją“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3187"/>
        <w:gridCol w:w="4779"/>
      </w:tblGrid>
      <w:tr w:rsidR="00451837" w:rsidRPr="00037E34" w:rsidTr="00212669">
        <w:trPr>
          <w:trHeight w:val="57"/>
        </w:trPr>
        <w:tc>
          <w:tcPr>
            <w:tcW w:w="1071" w:type="pct"/>
          </w:tcPr>
          <w:p w:rsidR="00F13026" w:rsidRPr="00037E34" w:rsidRDefault="00F13026" w:rsidP="00212669">
            <w:pPr>
              <w:widowControl w:val="0"/>
            </w:pPr>
            <w:r w:rsidRPr="00037E34">
              <w:t>Valstybinis kodas</w:t>
            </w:r>
          </w:p>
        </w:tc>
        <w:tc>
          <w:tcPr>
            <w:tcW w:w="3929" w:type="pct"/>
            <w:gridSpan w:val="2"/>
          </w:tcPr>
          <w:p w:rsidR="00F13026" w:rsidRPr="00037E34" w:rsidRDefault="00F13026" w:rsidP="00212669">
            <w:pPr>
              <w:widowControl w:val="0"/>
            </w:pPr>
            <w:r w:rsidRPr="00037E34">
              <w:t>4000005</w:t>
            </w:r>
          </w:p>
        </w:tc>
      </w:tr>
      <w:tr w:rsidR="00451837" w:rsidRPr="00037E34" w:rsidTr="00212669">
        <w:trPr>
          <w:trHeight w:val="57"/>
        </w:trPr>
        <w:tc>
          <w:tcPr>
            <w:tcW w:w="1071" w:type="pct"/>
            <w:shd w:val="clear" w:color="auto" w:fill="auto"/>
          </w:tcPr>
          <w:p w:rsidR="00F13026" w:rsidRPr="00037E34" w:rsidRDefault="00F13026" w:rsidP="00212669">
            <w:pPr>
              <w:widowControl w:val="0"/>
            </w:pPr>
            <w:r w:rsidRPr="00037E34">
              <w:t>Modulio LTKS lygis</w:t>
            </w:r>
          </w:p>
        </w:tc>
        <w:tc>
          <w:tcPr>
            <w:tcW w:w="3929" w:type="pct"/>
            <w:gridSpan w:val="2"/>
            <w:shd w:val="clear" w:color="auto" w:fill="auto"/>
          </w:tcPr>
          <w:p w:rsidR="00F13026" w:rsidRPr="00037E34" w:rsidRDefault="00F13026" w:rsidP="00212669">
            <w:pPr>
              <w:widowControl w:val="0"/>
            </w:pPr>
            <w:r w:rsidRPr="00037E34">
              <w:t>IV</w:t>
            </w:r>
          </w:p>
        </w:tc>
      </w:tr>
      <w:tr w:rsidR="00451837" w:rsidRPr="00037E34" w:rsidTr="00212669">
        <w:trPr>
          <w:trHeight w:val="57"/>
        </w:trPr>
        <w:tc>
          <w:tcPr>
            <w:tcW w:w="1071" w:type="pct"/>
            <w:shd w:val="clear" w:color="auto" w:fill="auto"/>
          </w:tcPr>
          <w:p w:rsidR="00F13026" w:rsidRPr="00037E34" w:rsidRDefault="00F13026" w:rsidP="00212669">
            <w:pPr>
              <w:widowControl w:val="0"/>
            </w:pPr>
            <w:r w:rsidRPr="00037E34">
              <w:t xml:space="preserve">Apimtis </w:t>
            </w:r>
            <w:r w:rsidR="007A600F">
              <w:t>mokymosi kredit</w:t>
            </w:r>
            <w:r w:rsidRPr="00037E34">
              <w:t>ais</w:t>
            </w:r>
          </w:p>
        </w:tc>
        <w:tc>
          <w:tcPr>
            <w:tcW w:w="3929" w:type="pct"/>
            <w:gridSpan w:val="2"/>
            <w:shd w:val="clear" w:color="auto" w:fill="auto"/>
          </w:tcPr>
          <w:p w:rsidR="00F13026" w:rsidRPr="00037E34" w:rsidRDefault="00F13026" w:rsidP="00212669">
            <w:pPr>
              <w:widowControl w:val="0"/>
            </w:pPr>
            <w:r w:rsidRPr="00037E34">
              <w:t>1</w:t>
            </w:r>
          </w:p>
        </w:tc>
      </w:tr>
      <w:tr w:rsidR="00451837" w:rsidRPr="00037E34" w:rsidTr="00212669">
        <w:trPr>
          <w:trHeight w:val="57"/>
        </w:trPr>
        <w:tc>
          <w:tcPr>
            <w:tcW w:w="1071" w:type="pct"/>
            <w:shd w:val="clear" w:color="auto" w:fill="D9D9D9"/>
          </w:tcPr>
          <w:p w:rsidR="00F13026" w:rsidRPr="00037E34" w:rsidRDefault="00F13026" w:rsidP="00212669">
            <w:pPr>
              <w:widowControl w:val="0"/>
              <w:rPr>
                <w:bCs/>
                <w:iCs/>
              </w:rPr>
            </w:pPr>
            <w:r w:rsidRPr="00037E34">
              <w:t>Kompetencijos</w:t>
            </w:r>
          </w:p>
        </w:tc>
        <w:tc>
          <w:tcPr>
            <w:tcW w:w="1572" w:type="pct"/>
            <w:shd w:val="clear" w:color="auto" w:fill="D9D9D9"/>
          </w:tcPr>
          <w:p w:rsidR="00F13026" w:rsidRPr="00037E34" w:rsidRDefault="00F13026" w:rsidP="00212669">
            <w:pPr>
              <w:widowControl w:val="0"/>
              <w:rPr>
                <w:bCs/>
                <w:iCs/>
              </w:rPr>
            </w:pPr>
            <w:r w:rsidRPr="00037E34">
              <w:rPr>
                <w:bCs/>
                <w:iCs/>
              </w:rPr>
              <w:t>Mokymosi rezultatai</w:t>
            </w:r>
          </w:p>
        </w:tc>
        <w:tc>
          <w:tcPr>
            <w:tcW w:w="2356" w:type="pct"/>
            <w:shd w:val="clear" w:color="auto" w:fill="D9D9D9"/>
          </w:tcPr>
          <w:p w:rsidR="00F13026" w:rsidRPr="00037E34" w:rsidRDefault="00932468" w:rsidP="00212669">
            <w:pPr>
              <w:widowControl w:val="0"/>
              <w:rPr>
                <w:bCs/>
                <w:iCs/>
              </w:rPr>
            </w:pPr>
            <w:r>
              <w:rPr>
                <w:bCs/>
                <w:iCs/>
              </w:rPr>
              <w:t>T</w:t>
            </w:r>
            <w:r w:rsidR="00F13026" w:rsidRPr="00037E34">
              <w:rPr>
                <w:bCs/>
                <w:iCs/>
              </w:rPr>
              <w:t>urinys mokymosi rezultatams pasiekti</w:t>
            </w:r>
          </w:p>
        </w:tc>
      </w:tr>
      <w:tr w:rsidR="00451837" w:rsidRPr="00037E34" w:rsidTr="00212669">
        <w:trPr>
          <w:trHeight w:val="57"/>
        </w:trPr>
        <w:tc>
          <w:tcPr>
            <w:tcW w:w="1071" w:type="pct"/>
            <w:vMerge w:val="restart"/>
          </w:tcPr>
          <w:p w:rsidR="00F13026" w:rsidRPr="00037E34" w:rsidRDefault="00F13026" w:rsidP="00212669">
            <w:pPr>
              <w:widowControl w:val="0"/>
            </w:pPr>
            <w:r w:rsidRPr="00037E34">
              <w:t>1. Pažinti profesiją.</w:t>
            </w:r>
          </w:p>
        </w:tc>
        <w:tc>
          <w:tcPr>
            <w:tcW w:w="1572" w:type="pct"/>
          </w:tcPr>
          <w:p w:rsidR="00F13026" w:rsidRPr="00037E34" w:rsidRDefault="00F13026" w:rsidP="00212669">
            <w:pPr>
              <w:widowControl w:val="0"/>
            </w:pPr>
            <w:r w:rsidRPr="00037E34">
              <w:t xml:space="preserve">1.1. </w:t>
            </w:r>
            <w:r w:rsidRPr="00037E34">
              <w:rPr>
                <w:bCs/>
              </w:rPr>
              <w:t>Išmanyti Programinės įrangos testuotojo profesiją, jos pritaikymo sritis, profesijos teikiamas galimybes darbo rinkoje.</w:t>
            </w:r>
          </w:p>
        </w:tc>
        <w:tc>
          <w:tcPr>
            <w:tcW w:w="2356" w:type="pct"/>
          </w:tcPr>
          <w:p w:rsidR="00F13026" w:rsidRPr="00037E34" w:rsidRDefault="00F13026" w:rsidP="00212669">
            <w:pPr>
              <w:pStyle w:val="ListParagraph"/>
              <w:widowControl w:val="0"/>
              <w:ind w:left="0"/>
            </w:pPr>
            <w:r w:rsidRPr="00037E34">
              <w:rPr>
                <w:b/>
                <w:bCs/>
              </w:rPr>
              <w:t>Tema</w:t>
            </w:r>
            <w:r w:rsidRPr="00037E34">
              <w:rPr>
                <w:bCs/>
              </w:rPr>
              <w:t xml:space="preserve">. </w:t>
            </w:r>
            <w:r w:rsidRPr="00037E34">
              <w:rPr>
                <w:b/>
                <w:bCs/>
                <w:i/>
              </w:rPr>
              <w:t xml:space="preserve">Programinės įrangos testuotojo </w:t>
            </w:r>
            <w:r w:rsidRPr="00037E34">
              <w:rPr>
                <w:b/>
                <w:i/>
              </w:rPr>
              <w:t>profesija, jos specifika ir galimybės darbo rinkoje</w:t>
            </w:r>
          </w:p>
          <w:p w:rsidR="00F13026" w:rsidRPr="00037E34" w:rsidRDefault="00F13026" w:rsidP="00212669">
            <w:pPr>
              <w:pStyle w:val="ListParagraph"/>
              <w:widowControl w:val="0"/>
              <w:numPr>
                <w:ilvl w:val="0"/>
                <w:numId w:val="35"/>
              </w:numPr>
              <w:ind w:left="0" w:firstLine="0"/>
              <w:contextualSpacing/>
            </w:pPr>
            <w:r w:rsidRPr="00037E34">
              <w:rPr>
                <w:bCs/>
              </w:rPr>
              <w:t>Programinės įrangos testuotojo</w:t>
            </w:r>
            <w:r w:rsidRPr="00037E34">
              <w:rPr>
                <w:b/>
                <w:bCs/>
                <w:i/>
              </w:rPr>
              <w:t xml:space="preserve"> </w:t>
            </w:r>
            <w:r w:rsidRPr="00037E34">
              <w:rPr>
                <w:bCs/>
              </w:rPr>
              <w:t>profesija</w:t>
            </w:r>
            <w:r w:rsidRPr="00037E34">
              <w:t>, jos specifika</w:t>
            </w:r>
          </w:p>
          <w:p w:rsidR="00F13026" w:rsidRPr="00037E34" w:rsidRDefault="00F13026" w:rsidP="00212669">
            <w:pPr>
              <w:pStyle w:val="ListParagraph"/>
              <w:widowControl w:val="0"/>
              <w:numPr>
                <w:ilvl w:val="0"/>
                <w:numId w:val="35"/>
              </w:numPr>
              <w:ind w:left="0" w:firstLine="0"/>
              <w:contextualSpacing/>
            </w:pPr>
            <w:r w:rsidRPr="00037E34">
              <w:rPr>
                <w:bCs/>
              </w:rPr>
              <w:t>Programinės įrangos testuotojo</w:t>
            </w:r>
            <w:r w:rsidRPr="00037E34">
              <w:rPr>
                <w:b/>
                <w:bCs/>
                <w:i/>
              </w:rPr>
              <w:t xml:space="preserve"> </w:t>
            </w:r>
            <w:r w:rsidRPr="00037E34">
              <w:rPr>
                <w:bCs/>
              </w:rPr>
              <w:t>profesijos veiklos sritys</w:t>
            </w:r>
          </w:p>
          <w:p w:rsidR="00F13026" w:rsidRPr="00037E34" w:rsidRDefault="00F13026" w:rsidP="00212669">
            <w:pPr>
              <w:pStyle w:val="ListParagraph"/>
              <w:widowControl w:val="0"/>
              <w:numPr>
                <w:ilvl w:val="0"/>
                <w:numId w:val="35"/>
              </w:numPr>
              <w:ind w:left="0" w:firstLine="0"/>
              <w:contextualSpacing/>
            </w:pPr>
            <w:r w:rsidRPr="00037E34">
              <w:rPr>
                <w:bCs/>
              </w:rPr>
              <w:t>Programinės įrangos testuotojo</w:t>
            </w:r>
            <w:r w:rsidRPr="00037E34">
              <w:rPr>
                <w:b/>
                <w:bCs/>
                <w:i/>
              </w:rPr>
              <w:t xml:space="preserve"> </w:t>
            </w:r>
            <w:r w:rsidRPr="00037E34">
              <w:rPr>
                <w:bCs/>
              </w:rPr>
              <w:t>profesijos</w:t>
            </w:r>
            <w:r w:rsidRPr="00037E34">
              <w:t xml:space="preserve"> galimybės darbo rinkoje</w:t>
            </w:r>
          </w:p>
        </w:tc>
      </w:tr>
      <w:tr w:rsidR="00451837" w:rsidRPr="00037E34" w:rsidTr="00212669">
        <w:trPr>
          <w:trHeight w:val="57"/>
        </w:trPr>
        <w:tc>
          <w:tcPr>
            <w:tcW w:w="1071" w:type="pct"/>
            <w:vMerge/>
          </w:tcPr>
          <w:p w:rsidR="00F13026" w:rsidRPr="00037E34" w:rsidRDefault="00F13026" w:rsidP="00212669">
            <w:pPr>
              <w:widowControl w:val="0"/>
            </w:pPr>
          </w:p>
        </w:tc>
        <w:tc>
          <w:tcPr>
            <w:tcW w:w="1572" w:type="pct"/>
          </w:tcPr>
          <w:p w:rsidR="00F13026" w:rsidRPr="00037E34" w:rsidRDefault="00F13026" w:rsidP="00212669">
            <w:pPr>
              <w:widowControl w:val="0"/>
              <w:rPr>
                <w:rFonts w:eastAsia="Calibri"/>
                <w:iCs/>
              </w:rPr>
            </w:pPr>
            <w:r w:rsidRPr="00037E34">
              <w:t xml:space="preserve">1.2. </w:t>
            </w:r>
            <w:r w:rsidRPr="00037E34">
              <w:rPr>
                <w:rFonts w:eastAsia="Calibri"/>
                <w:iCs/>
              </w:rPr>
              <w:t xml:space="preserve">Suprasti </w:t>
            </w:r>
            <w:r w:rsidRPr="00037E34">
              <w:rPr>
                <w:bCs/>
              </w:rPr>
              <w:t xml:space="preserve">Programinės įrangos testuotojo </w:t>
            </w:r>
            <w:r w:rsidRPr="00037E34">
              <w:rPr>
                <w:rFonts w:eastAsia="Calibri"/>
                <w:iCs/>
              </w:rPr>
              <w:t xml:space="preserve">profesinę veiklą, veiklos procesus, funkcijas ir uždavinius. </w:t>
            </w:r>
          </w:p>
        </w:tc>
        <w:tc>
          <w:tcPr>
            <w:tcW w:w="2356" w:type="pct"/>
          </w:tcPr>
          <w:p w:rsidR="00F13026" w:rsidRPr="00037E34" w:rsidRDefault="00F13026" w:rsidP="00212669">
            <w:pPr>
              <w:widowControl w:val="0"/>
              <w:jc w:val="both"/>
              <w:rPr>
                <w:rFonts w:eastAsia="Calibri"/>
                <w:bCs/>
                <w:i/>
              </w:rPr>
            </w:pPr>
            <w:r w:rsidRPr="00037E34">
              <w:rPr>
                <w:b/>
                <w:bCs/>
              </w:rPr>
              <w:t>Tema</w:t>
            </w:r>
            <w:r w:rsidRPr="00037E34">
              <w:rPr>
                <w:b/>
                <w:bCs/>
                <w:i/>
              </w:rPr>
              <w:t xml:space="preserve">. Programinės įrangos testuotojo </w:t>
            </w:r>
            <w:r w:rsidRPr="00037E34">
              <w:rPr>
                <w:rFonts w:eastAsia="Calibri"/>
                <w:b/>
                <w:bCs/>
                <w:i/>
                <w:iCs/>
              </w:rPr>
              <w:t>profesinės veiklos procesai, funkcijos ir uždaviniai</w:t>
            </w:r>
          </w:p>
          <w:p w:rsidR="00F13026" w:rsidRPr="00037E34" w:rsidRDefault="00F13026" w:rsidP="00212669">
            <w:pPr>
              <w:pStyle w:val="ListParagraph"/>
              <w:widowControl w:val="0"/>
              <w:numPr>
                <w:ilvl w:val="0"/>
                <w:numId w:val="37"/>
              </w:numPr>
              <w:ind w:left="0" w:firstLine="0"/>
              <w:contextualSpacing/>
            </w:pPr>
            <w:r w:rsidRPr="00037E34">
              <w:t xml:space="preserve">Atskiri </w:t>
            </w:r>
            <w:r w:rsidRPr="00037E34">
              <w:rPr>
                <w:bCs/>
              </w:rPr>
              <w:t xml:space="preserve">programinės įrangos testuotojo </w:t>
            </w:r>
            <w:r w:rsidRPr="00037E34">
              <w:t>veiklos procesais, funkcijos ir uždaviniai, kuriuos testuotojas atlieka darbo vietoje</w:t>
            </w:r>
          </w:p>
          <w:p w:rsidR="00F13026" w:rsidRPr="00037E34" w:rsidRDefault="00F13026" w:rsidP="00212669">
            <w:pPr>
              <w:pStyle w:val="WW-Default"/>
              <w:widowControl w:val="0"/>
              <w:numPr>
                <w:ilvl w:val="0"/>
                <w:numId w:val="37"/>
              </w:numPr>
              <w:ind w:left="0" w:firstLine="0"/>
              <w:rPr>
                <w:color w:val="auto"/>
              </w:rPr>
            </w:pPr>
            <w:r w:rsidRPr="00037E34">
              <w:rPr>
                <w:rFonts w:eastAsia="Times New Roman"/>
                <w:color w:val="auto"/>
                <w:lang w:eastAsia="lt-LT"/>
              </w:rPr>
              <w:t>Geros praktikos taisyklės ir jų svarba</w:t>
            </w:r>
          </w:p>
        </w:tc>
      </w:tr>
      <w:tr w:rsidR="00451837" w:rsidRPr="00037E34" w:rsidTr="00212669">
        <w:trPr>
          <w:trHeight w:val="57"/>
        </w:trPr>
        <w:tc>
          <w:tcPr>
            <w:tcW w:w="1071" w:type="pct"/>
            <w:vMerge/>
          </w:tcPr>
          <w:p w:rsidR="00F13026" w:rsidRPr="00037E34" w:rsidRDefault="00F13026" w:rsidP="00212669">
            <w:pPr>
              <w:widowControl w:val="0"/>
            </w:pPr>
          </w:p>
        </w:tc>
        <w:tc>
          <w:tcPr>
            <w:tcW w:w="1572" w:type="pct"/>
          </w:tcPr>
          <w:p w:rsidR="00F13026" w:rsidRPr="00037E34" w:rsidRDefault="00F13026" w:rsidP="00212669">
            <w:pPr>
              <w:widowControl w:val="0"/>
            </w:pPr>
            <w:r w:rsidRPr="00037E34">
              <w:t>1.3.</w:t>
            </w:r>
            <w:r w:rsidRPr="00037E34">
              <w:rPr>
                <w:rFonts w:eastAsia="Calibri"/>
              </w:rPr>
              <w:t xml:space="preserve"> </w:t>
            </w:r>
            <w:r w:rsidRPr="00037E34">
              <w:rPr>
                <w:bCs/>
              </w:rPr>
              <w:t xml:space="preserve">Demonstruoti jau turimus, neformaliuoju ir/ar savaiminiu būdu įgytus </w:t>
            </w:r>
            <w:r w:rsidRPr="00037E34">
              <w:t>jaunesniojo testuotojo</w:t>
            </w:r>
            <w:r w:rsidRPr="00037E34">
              <w:rPr>
                <w:bCs/>
              </w:rPr>
              <w:t xml:space="preserve"> kvalifikacijai būdingus gebėjimus.</w:t>
            </w:r>
          </w:p>
        </w:tc>
        <w:tc>
          <w:tcPr>
            <w:tcW w:w="2356" w:type="pct"/>
          </w:tcPr>
          <w:p w:rsidR="00F13026" w:rsidRPr="00037E34" w:rsidRDefault="00F13026" w:rsidP="00212669">
            <w:pPr>
              <w:widowControl w:val="0"/>
              <w:rPr>
                <w:b/>
              </w:rPr>
            </w:pPr>
            <w:r w:rsidRPr="00037E34">
              <w:rPr>
                <w:b/>
              </w:rPr>
              <w:t xml:space="preserve">Tema. </w:t>
            </w:r>
            <w:r w:rsidRPr="00037E34">
              <w:rPr>
                <w:b/>
                <w:bCs/>
                <w:i/>
              </w:rPr>
              <w:t xml:space="preserve">Programinės įrangos testuotojo modulinė profesinio </w:t>
            </w:r>
            <w:r w:rsidRPr="00037E34">
              <w:rPr>
                <w:b/>
                <w:i/>
              </w:rPr>
              <w:t>mokymo programa</w:t>
            </w:r>
          </w:p>
          <w:p w:rsidR="00F13026" w:rsidRPr="00037E34" w:rsidRDefault="00F13026" w:rsidP="00212669">
            <w:pPr>
              <w:pStyle w:val="ListParagraph"/>
              <w:widowControl w:val="0"/>
              <w:numPr>
                <w:ilvl w:val="0"/>
                <w:numId w:val="36"/>
              </w:numPr>
              <w:ind w:left="0" w:firstLine="0"/>
              <w:contextualSpacing/>
              <w:rPr>
                <w:bCs/>
              </w:rPr>
            </w:pPr>
            <w:r w:rsidRPr="00037E34">
              <w:t>Modulinės profesinio mokymo programos tikslai ir uždaviniai</w:t>
            </w:r>
          </w:p>
          <w:p w:rsidR="00F13026" w:rsidRPr="00037E34" w:rsidRDefault="00F13026" w:rsidP="00212669">
            <w:pPr>
              <w:pStyle w:val="ListParagraph"/>
              <w:widowControl w:val="0"/>
              <w:numPr>
                <w:ilvl w:val="0"/>
                <w:numId w:val="36"/>
              </w:numPr>
              <w:ind w:left="0" w:firstLine="0"/>
              <w:contextualSpacing/>
              <w:rPr>
                <w:bCs/>
              </w:rPr>
            </w:pPr>
            <w:r w:rsidRPr="00037E34">
              <w:rPr>
                <w:bCs/>
              </w:rPr>
              <w:t>Mokymosi formos ir metodai, mokymosi pasiekimų įvertinimo kriterijai, mokymosi įgūdžių demonstravimo formos (metodai)</w:t>
            </w:r>
          </w:p>
          <w:p w:rsidR="00F13026" w:rsidRPr="00037E34" w:rsidRDefault="00F13026" w:rsidP="00212669">
            <w:pPr>
              <w:pStyle w:val="ListParagraph"/>
              <w:widowControl w:val="0"/>
              <w:numPr>
                <w:ilvl w:val="0"/>
                <w:numId w:val="36"/>
              </w:numPr>
              <w:ind w:left="0" w:firstLine="0"/>
              <w:contextualSpacing/>
              <w:rPr>
                <w:bCs/>
              </w:rPr>
            </w:pPr>
            <w:r w:rsidRPr="00037E34">
              <w:rPr>
                <w:bCs/>
              </w:rPr>
              <w:t>Individualus mokymosi planas</w:t>
            </w:r>
          </w:p>
          <w:p w:rsidR="00F13026" w:rsidRPr="00037E34" w:rsidRDefault="00F13026" w:rsidP="00212669">
            <w:pPr>
              <w:widowControl w:val="0"/>
              <w:rPr>
                <w:b/>
              </w:rPr>
            </w:pPr>
            <w:r w:rsidRPr="00037E34">
              <w:rPr>
                <w:b/>
              </w:rPr>
              <w:t xml:space="preserve">Tema. </w:t>
            </w:r>
            <w:r w:rsidRPr="00037E34">
              <w:rPr>
                <w:rFonts w:eastAsia="Calibri"/>
                <w:b/>
                <w:i/>
              </w:rPr>
              <w:t>Turimų gebėjimų, įgytų savaiminiu ar neformaliuoju būdu, vertinimas</w:t>
            </w:r>
          </w:p>
          <w:p w:rsidR="00F13026" w:rsidRPr="00037E34" w:rsidRDefault="00F13026" w:rsidP="00212669">
            <w:pPr>
              <w:widowControl w:val="0"/>
              <w:numPr>
                <w:ilvl w:val="0"/>
                <w:numId w:val="36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 w:rsidRPr="00037E34">
              <w:t xml:space="preserve">Savaiminiu </w:t>
            </w:r>
            <w:r w:rsidRPr="00037E34">
              <w:rPr>
                <w:rFonts w:eastAsia="Calibri"/>
              </w:rPr>
              <w:t xml:space="preserve">ir (arba) neformaliuoju </w:t>
            </w:r>
            <w:r w:rsidRPr="00037E34">
              <w:t xml:space="preserve">būdu įgytų </w:t>
            </w:r>
            <w:r w:rsidRPr="00037E34">
              <w:rPr>
                <w:bCs/>
              </w:rPr>
              <w:t xml:space="preserve">programinės įrangos testuotojo </w:t>
            </w:r>
            <w:r w:rsidRPr="00037E34">
              <w:t>kvalifikacijai būdingų gebėjimų demonstravimas</w:t>
            </w:r>
          </w:p>
          <w:p w:rsidR="00F13026" w:rsidRPr="00037E34" w:rsidRDefault="00F13026" w:rsidP="00212669">
            <w:pPr>
              <w:widowControl w:val="0"/>
              <w:numPr>
                <w:ilvl w:val="0"/>
                <w:numId w:val="36"/>
              </w:numPr>
              <w:tabs>
                <w:tab w:val="left" w:pos="301"/>
              </w:tabs>
              <w:suppressAutoHyphens w:val="0"/>
              <w:ind w:left="0" w:firstLine="0"/>
              <w:jc w:val="both"/>
            </w:pPr>
            <w:r w:rsidRPr="00037E34">
              <w:rPr>
                <w:rFonts w:eastAsia="Calibri"/>
              </w:rPr>
              <w:t>Savaiminiu ir (arba) neformaliuoju būdu įgytų gebėjimų įsivertinimas</w:t>
            </w:r>
          </w:p>
        </w:tc>
      </w:tr>
      <w:tr w:rsidR="00451837" w:rsidRPr="00037E34" w:rsidTr="00212669">
        <w:trPr>
          <w:trHeight w:val="57"/>
        </w:trPr>
        <w:tc>
          <w:tcPr>
            <w:tcW w:w="1071" w:type="pct"/>
          </w:tcPr>
          <w:p w:rsidR="00F13026" w:rsidRPr="00037E34" w:rsidRDefault="00F13026" w:rsidP="00212669">
            <w:pPr>
              <w:widowControl w:val="0"/>
            </w:pPr>
            <w:r w:rsidRPr="00037E34">
              <w:t xml:space="preserve">Mokymosi pasiekimų vertinimo kriterijai </w:t>
            </w:r>
          </w:p>
        </w:tc>
        <w:tc>
          <w:tcPr>
            <w:tcW w:w="3929" w:type="pct"/>
            <w:gridSpan w:val="2"/>
          </w:tcPr>
          <w:p w:rsidR="00F13026" w:rsidRPr="00037E34" w:rsidRDefault="00F13026" w:rsidP="00212669">
            <w:pPr>
              <w:widowControl w:val="0"/>
            </w:pPr>
            <w:r w:rsidRPr="00037E34">
              <w:t xml:space="preserve">Siūlomas įvadinio modulio įvertinimas – </w:t>
            </w:r>
            <w:r w:rsidRPr="00037E34">
              <w:rPr>
                <w:rFonts w:eastAsia="Calibri"/>
                <w:i/>
              </w:rPr>
              <w:t>įskaityta (neįskaityta).</w:t>
            </w:r>
          </w:p>
        </w:tc>
      </w:tr>
      <w:tr w:rsidR="00451837" w:rsidRPr="00037E34" w:rsidTr="00212669">
        <w:trPr>
          <w:trHeight w:val="57"/>
        </w:trPr>
        <w:tc>
          <w:tcPr>
            <w:tcW w:w="1071" w:type="pct"/>
          </w:tcPr>
          <w:p w:rsidR="00F13026" w:rsidRPr="00037E34" w:rsidRDefault="00F13026" w:rsidP="00212669">
            <w:pPr>
              <w:widowControl w:val="0"/>
            </w:pPr>
            <w:r w:rsidRPr="00037E34">
              <w:t>Reikalavimai mokymui skirtiems metodiniams ir materialiesiems ištekliams</w:t>
            </w:r>
          </w:p>
        </w:tc>
        <w:tc>
          <w:tcPr>
            <w:tcW w:w="3929" w:type="pct"/>
            <w:gridSpan w:val="2"/>
          </w:tcPr>
          <w:p w:rsidR="00F13026" w:rsidRPr="00037E34" w:rsidRDefault="00F13026" w:rsidP="00212669">
            <w:pPr>
              <w:widowControl w:val="0"/>
              <w:rPr>
                <w:rFonts w:eastAsia="Calibri"/>
                <w:i/>
              </w:rPr>
            </w:pPr>
            <w:r w:rsidRPr="00037E34">
              <w:rPr>
                <w:rFonts w:eastAsia="Calibri"/>
                <w:i/>
              </w:rPr>
              <w:t>Mokymo(si) medžiaga:</w:t>
            </w:r>
          </w:p>
          <w:p w:rsidR="00F13026" w:rsidRPr="00037E34" w:rsidRDefault="00F13026" w:rsidP="00212669">
            <w:pPr>
              <w:pStyle w:val="ListParagraph"/>
              <w:widowControl w:val="0"/>
              <w:numPr>
                <w:ilvl w:val="0"/>
                <w:numId w:val="38"/>
              </w:numPr>
              <w:ind w:left="0" w:firstLine="0"/>
              <w:contextualSpacing/>
              <w:rPr>
                <w:rFonts w:eastAsia="Calibri"/>
              </w:rPr>
            </w:pPr>
            <w:r w:rsidRPr="00037E34">
              <w:rPr>
                <w:rFonts w:eastAsia="Calibri"/>
              </w:rPr>
              <w:t>Programinės įrangos testuotojo modulinė profesinio mokymo programa;</w:t>
            </w:r>
          </w:p>
          <w:p w:rsidR="00F13026" w:rsidRPr="00037E34" w:rsidRDefault="00F13026" w:rsidP="00212669">
            <w:pPr>
              <w:pStyle w:val="ListParagraph"/>
              <w:widowControl w:val="0"/>
              <w:numPr>
                <w:ilvl w:val="0"/>
                <w:numId w:val="38"/>
              </w:numPr>
              <w:ind w:left="0" w:firstLine="0"/>
              <w:contextualSpacing/>
              <w:rPr>
                <w:rFonts w:eastAsia="Calibri"/>
              </w:rPr>
            </w:pPr>
            <w:r w:rsidRPr="00037E34">
              <w:rPr>
                <w:rFonts w:eastAsia="Calibri"/>
              </w:rPr>
              <w:t>Teorinių ir praktinių užduočių mokinio sąsiuvinis;</w:t>
            </w:r>
          </w:p>
          <w:p w:rsidR="00F13026" w:rsidRPr="00037E34" w:rsidRDefault="00F13026" w:rsidP="00212669">
            <w:pPr>
              <w:pStyle w:val="ListParagraph"/>
              <w:widowControl w:val="0"/>
              <w:numPr>
                <w:ilvl w:val="0"/>
                <w:numId w:val="38"/>
              </w:numPr>
              <w:ind w:left="0" w:firstLine="0"/>
              <w:contextualSpacing/>
              <w:rPr>
                <w:rFonts w:eastAsia="Calibri"/>
              </w:rPr>
            </w:pPr>
            <w:r w:rsidRPr="00037E34">
              <w:rPr>
                <w:rFonts w:eastAsia="Calibri"/>
              </w:rPr>
              <w:t>Testas turimiems gebėjimams vertinti.</w:t>
            </w:r>
          </w:p>
          <w:p w:rsidR="00F13026" w:rsidRPr="00037E34" w:rsidRDefault="00F13026" w:rsidP="00212669">
            <w:pPr>
              <w:widowControl w:val="0"/>
              <w:rPr>
                <w:rFonts w:eastAsia="Calibri"/>
                <w:i/>
              </w:rPr>
            </w:pPr>
            <w:r w:rsidRPr="00037E34">
              <w:rPr>
                <w:rFonts w:eastAsia="Calibri"/>
                <w:i/>
              </w:rPr>
              <w:t>Mokymo(si) priemonės:</w:t>
            </w:r>
          </w:p>
          <w:p w:rsidR="00F13026" w:rsidRPr="00037E34" w:rsidRDefault="00F13026" w:rsidP="00212669">
            <w:pPr>
              <w:pStyle w:val="ListParagraph"/>
              <w:widowControl w:val="0"/>
              <w:numPr>
                <w:ilvl w:val="0"/>
                <w:numId w:val="39"/>
              </w:numPr>
              <w:ind w:left="0" w:firstLine="0"/>
              <w:contextualSpacing/>
            </w:pPr>
            <w:r w:rsidRPr="00037E34">
              <w:rPr>
                <w:rFonts w:eastAsia="Calibri"/>
              </w:rPr>
              <w:t>Techninės priemonės mokymo(si) medžiagai iliustruoti, vizualizuoti, pristatyti</w:t>
            </w:r>
            <w:r w:rsidRPr="00037E34">
              <w:t>.</w:t>
            </w:r>
          </w:p>
        </w:tc>
      </w:tr>
      <w:tr w:rsidR="00451837" w:rsidRPr="00037E34" w:rsidTr="00212669">
        <w:trPr>
          <w:trHeight w:val="57"/>
        </w:trPr>
        <w:tc>
          <w:tcPr>
            <w:tcW w:w="1071" w:type="pct"/>
          </w:tcPr>
          <w:p w:rsidR="00F13026" w:rsidRPr="00037E34" w:rsidRDefault="00F13026" w:rsidP="00212669">
            <w:pPr>
              <w:widowControl w:val="0"/>
            </w:pPr>
            <w:r w:rsidRPr="00037E34">
              <w:t xml:space="preserve">Reikalavimai </w:t>
            </w:r>
            <w:r w:rsidRPr="00037E34">
              <w:lastRenderedPageBreak/>
              <w:t>teorinio ir praktinio mokymo vietai</w:t>
            </w:r>
          </w:p>
        </w:tc>
        <w:tc>
          <w:tcPr>
            <w:tcW w:w="3929" w:type="pct"/>
            <w:gridSpan w:val="2"/>
          </w:tcPr>
          <w:p w:rsidR="00F13026" w:rsidRPr="00037E34" w:rsidRDefault="00F13026" w:rsidP="00212669">
            <w:pPr>
              <w:widowControl w:val="0"/>
              <w:jc w:val="both"/>
              <w:rPr>
                <w:strike/>
              </w:rPr>
            </w:pPr>
            <w:r w:rsidRPr="00037E34">
              <w:lastRenderedPageBreak/>
              <w:t xml:space="preserve">Klasė ar kita mokymuisi pritaikyta patalpa su techninėmis priemonėmis </w:t>
            </w:r>
            <w:r w:rsidRPr="00037E34">
              <w:lastRenderedPageBreak/>
              <w:t>mokymo(si) medžiagai pateikti (kompiuteris, vaizdo projektorius) ir kompiuteriais, skirtais mokinių darbui.</w:t>
            </w:r>
          </w:p>
          <w:p w:rsidR="00F13026" w:rsidRPr="00037E34" w:rsidRDefault="00F13026" w:rsidP="00212669">
            <w:pPr>
              <w:widowControl w:val="0"/>
              <w:jc w:val="both"/>
            </w:pPr>
            <w:r w:rsidRPr="00037E34">
              <w:t>Praktinio mokymo klasė (patalpa), aprūpinta kompiuteriais, programine įranga.</w:t>
            </w:r>
          </w:p>
        </w:tc>
      </w:tr>
      <w:tr w:rsidR="00451837" w:rsidRPr="00037E34" w:rsidTr="00212669">
        <w:trPr>
          <w:trHeight w:val="57"/>
        </w:trPr>
        <w:tc>
          <w:tcPr>
            <w:tcW w:w="1071" w:type="pct"/>
          </w:tcPr>
          <w:p w:rsidR="00F13026" w:rsidRPr="00037E34" w:rsidRDefault="00F13026" w:rsidP="00212669">
            <w:pPr>
              <w:widowControl w:val="0"/>
            </w:pPr>
            <w:r w:rsidRPr="00037E34">
              <w:lastRenderedPageBreak/>
              <w:t>Reikalavimai mokytojo dalykiniam pasirengimui (dalykinei kvalifikacijai)</w:t>
            </w:r>
          </w:p>
        </w:tc>
        <w:tc>
          <w:tcPr>
            <w:tcW w:w="3929" w:type="pct"/>
            <w:gridSpan w:val="2"/>
          </w:tcPr>
          <w:p w:rsidR="00F13026" w:rsidRPr="00037E34" w:rsidRDefault="00F13026" w:rsidP="00212669">
            <w:pPr>
              <w:widowControl w:val="0"/>
            </w:pPr>
            <w:r w:rsidRPr="00037E34">
              <w:t>Modulį gali vesti mokytojas, turintis:</w:t>
            </w:r>
          </w:p>
          <w:p w:rsidR="00F13026" w:rsidRPr="00037E34" w:rsidRDefault="00F13026" w:rsidP="00212669">
            <w:pPr>
              <w:widowControl w:val="0"/>
            </w:pPr>
            <w:r w:rsidRPr="00037E34"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F13026" w:rsidRPr="00037E34" w:rsidRDefault="00F13026" w:rsidP="00212669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037E34">
              <w:t>2) turintis jaunesniojo testuotojo ar lygiavertę kvalifikaciją / išsilavinimą arba ne mažesnę kaip 3 metų testuotojo profesinės veiklos patirtį.</w:t>
            </w:r>
          </w:p>
        </w:tc>
      </w:tr>
    </w:tbl>
    <w:p w:rsidR="00411458" w:rsidRDefault="00411458" w:rsidP="00212669">
      <w:pPr>
        <w:widowControl w:val="0"/>
        <w:rPr>
          <w:rFonts w:ascii="Times New Roman" w:hAnsi="Times New Roman" w:cs="Times New Roman"/>
          <w:szCs w:val="24"/>
        </w:rPr>
      </w:pPr>
    </w:p>
    <w:p w:rsidR="00932468" w:rsidRPr="00570253" w:rsidRDefault="00932468" w:rsidP="00932468">
      <w:pPr>
        <w:widowControl w:val="0"/>
        <w:tabs>
          <w:tab w:val="left" w:pos="426"/>
        </w:tabs>
        <w:rPr>
          <w:b/>
        </w:rPr>
      </w:pPr>
      <w:r w:rsidRPr="00570253">
        <w:rPr>
          <w:b/>
        </w:rPr>
        <w:t>Modulio mokymo organizavimas: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898"/>
        <w:gridCol w:w="898"/>
        <w:gridCol w:w="898"/>
        <w:gridCol w:w="898"/>
        <w:gridCol w:w="719"/>
        <w:gridCol w:w="809"/>
        <w:gridCol w:w="812"/>
      </w:tblGrid>
      <w:tr w:rsidR="00932468" w:rsidRPr="00570253" w:rsidTr="00932468">
        <w:trPr>
          <w:cantSplit/>
          <w:trHeight w:val="1848"/>
        </w:trPr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468" w:rsidRPr="00570253" w:rsidRDefault="00932468" w:rsidP="00932468">
            <w:pPr>
              <w:widowControl w:val="0"/>
              <w:rPr>
                <w:b/>
              </w:rPr>
            </w:pPr>
          </w:p>
          <w:p w:rsidR="00932468" w:rsidRPr="00570253" w:rsidRDefault="00932468" w:rsidP="00932468">
            <w:pPr>
              <w:widowControl w:val="0"/>
              <w:rPr>
                <w:b/>
              </w:rPr>
            </w:pPr>
          </w:p>
          <w:p w:rsidR="00932468" w:rsidRPr="00570253" w:rsidRDefault="00932468" w:rsidP="00932468">
            <w:pPr>
              <w:widowControl w:val="0"/>
              <w:rPr>
                <w:b/>
              </w:rPr>
            </w:pPr>
          </w:p>
          <w:p w:rsidR="00932468" w:rsidRPr="00570253" w:rsidRDefault="00932468" w:rsidP="00932468">
            <w:pPr>
              <w:widowControl w:val="0"/>
              <w:rPr>
                <w:b/>
              </w:rPr>
            </w:pPr>
            <w:r w:rsidRPr="00570253">
              <w:rPr>
                <w:b/>
              </w:rPr>
              <w:t>Mokymosi rezultatai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32468" w:rsidRPr="00570253" w:rsidRDefault="00932468" w:rsidP="00932468">
            <w:pPr>
              <w:widowControl w:val="0"/>
              <w:ind w:left="113" w:right="113"/>
              <w:rPr>
                <w:b/>
              </w:rPr>
            </w:pPr>
            <w:r w:rsidRPr="00570253">
              <w:rPr>
                <w:b/>
              </w:rPr>
              <w:t>Kreditų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32468" w:rsidRPr="00570253" w:rsidRDefault="00932468" w:rsidP="00932468">
            <w:pPr>
              <w:widowControl w:val="0"/>
              <w:ind w:left="113" w:right="113"/>
              <w:rPr>
                <w:b/>
              </w:rPr>
            </w:pPr>
            <w:r w:rsidRPr="00570253">
              <w:rPr>
                <w:b/>
              </w:rPr>
              <w:t>Val. sk.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32468" w:rsidRPr="00570253" w:rsidRDefault="00932468" w:rsidP="00932468">
            <w:pPr>
              <w:widowControl w:val="0"/>
              <w:ind w:left="113" w:right="113"/>
              <w:rPr>
                <w:b/>
              </w:rPr>
            </w:pPr>
            <w:r w:rsidRPr="00570253">
              <w:rPr>
                <w:b/>
              </w:rPr>
              <w:t>Teorinis mokymas(-is)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32468" w:rsidRPr="00570253" w:rsidRDefault="00932468" w:rsidP="00932468">
            <w:pPr>
              <w:widowControl w:val="0"/>
              <w:ind w:left="113" w:right="113"/>
              <w:rPr>
                <w:b/>
              </w:rPr>
            </w:pPr>
            <w:r w:rsidRPr="00570253">
              <w:rPr>
                <w:b/>
              </w:rPr>
              <w:t>Praktinis mokymas(-is)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32468" w:rsidRPr="00570253" w:rsidRDefault="00932468" w:rsidP="00932468">
            <w:pPr>
              <w:widowControl w:val="0"/>
              <w:ind w:left="113" w:right="113"/>
              <w:rPr>
                <w:b/>
              </w:rPr>
            </w:pPr>
            <w:r w:rsidRPr="00570253">
              <w:rPr>
                <w:b/>
              </w:rPr>
              <w:t>Konsultacijos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32468" w:rsidRPr="00570253" w:rsidRDefault="00932468" w:rsidP="00932468">
            <w:pPr>
              <w:widowControl w:val="0"/>
              <w:ind w:left="113" w:right="113"/>
              <w:rPr>
                <w:b/>
              </w:rPr>
            </w:pPr>
            <w:r w:rsidRPr="00570253">
              <w:rPr>
                <w:b/>
              </w:rPr>
              <w:t>Vertinimas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32468" w:rsidRPr="00570253" w:rsidRDefault="00932468" w:rsidP="00932468">
            <w:pPr>
              <w:widowControl w:val="0"/>
              <w:ind w:left="113" w:right="113"/>
              <w:rPr>
                <w:b/>
              </w:rPr>
            </w:pPr>
            <w:r w:rsidRPr="00570253">
              <w:rPr>
                <w:b/>
              </w:rPr>
              <w:t xml:space="preserve">Savarankiškas mokymasis </w:t>
            </w:r>
          </w:p>
        </w:tc>
      </w:tr>
      <w:tr w:rsidR="004439E4" w:rsidRPr="00570253" w:rsidTr="00932468">
        <w:tc>
          <w:tcPr>
            <w:tcW w:w="36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39E4" w:rsidRPr="00570253" w:rsidRDefault="004439E4" w:rsidP="00932468">
            <w:pPr>
              <w:pStyle w:val="NoSpacing"/>
              <w:widowControl w:val="0"/>
            </w:pPr>
            <w:r w:rsidRPr="00570253">
              <w:t xml:space="preserve">1.1. </w:t>
            </w:r>
            <w:r w:rsidRPr="00037E34">
              <w:rPr>
                <w:bCs/>
              </w:rPr>
              <w:t>Išmanyti Programinės įrangos testuotojo profesiją, jos pritaikymo sritis, profesijos teikiamas galimybes darbo rinkoje.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439E4" w:rsidRPr="00570253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439E4" w:rsidRPr="00570253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</w:tcPr>
          <w:p w:rsidR="004439E4" w:rsidRPr="00570253" w:rsidRDefault="004439E4" w:rsidP="00932468">
            <w:pPr>
              <w:widowControl w:val="0"/>
              <w:rPr>
                <w:b/>
              </w:rPr>
            </w:pPr>
            <w:r w:rsidRPr="00570253">
              <w:rPr>
                <w:b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4439E4" w:rsidRPr="00570253" w:rsidRDefault="004439E4" w:rsidP="00932468">
            <w:pPr>
              <w:widowControl w:val="0"/>
              <w:rPr>
                <w:b/>
              </w:rPr>
            </w:pPr>
            <w:r w:rsidRPr="00570253">
              <w:rPr>
                <w:b/>
              </w:rPr>
              <w:t>2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</w:tcBorders>
          </w:tcPr>
          <w:p w:rsidR="004439E4" w:rsidRPr="00570253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4439E4" w:rsidRPr="00570253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439E4" w:rsidRPr="00570253" w:rsidRDefault="004439E4" w:rsidP="00932468">
            <w:pPr>
              <w:widowControl w:val="0"/>
              <w:rPr>
                <w:b/>
              </w:rPr>
            </w:pPr>
          </w:p>
        </w:tc>
      </w:tr>
      <w:tr w:rsidR="004439E4" w:rsidRPr="00570253" w:rsidTr="00932468">
        <w:tc>
          <w:tcPr>
            <w:tcW w:w="3676" w:type="dxa"/>
            <w:tcBorders>
              <w:left w:val="single" w:sz="12" w:space="0" w:color="auto"/>
              <w:right w:val="single" w:sz="12" w:space="0" w:color="auto"/>
            </w:tcBorders>
          </w:tcPr>
          <w:p w:rsidR="004439E4" w:rsidRPr="00570253" w:rsidRDefault="004439E4" w:rsidP="00932468">
            <w:pPr>
              <w:pStyle w:val="NoSpacing"/>
              <w:widowControl w:val="0"/>
              <w:rPr>
                <w:rFonts w:eastAsia="Calibri"/>
                <w:iCs/>
              </w:rPr>
            </w:pPr>
            <w:r w:rsidRPr="00570253">
              <w:t xml:space="preserve">1.2. </w:t>
            </w:r>
            <w:r w:rsidRPr="00037E34">
              <w:rPr>
                <w:rFonts w:eastAsia="Calibri"/>
                <w:iCs/>
              </w:rPr>
              <w:t xml:space="preserve">Suprasti </w:t>
            </w:r>
            <w:r w:rsidRPr="00037E34">
              <w:rPr>
                <w:bCs/>
              </w:rPr>
              <w:t xml:space="preserve">Programinės įrangos testuotojo </w:t>
            </w:r>
            <w:r w:rsidRPr="00037E34">
              <w:rPr>
                <w:rFonts w:eastAsia="Calibri"/>
                <w:iCs/>
              </w:rPr>
              <w:t>profesinę veiklą, veiklos procesus, funkcijas ir uždavinius.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Pr="00570253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Pr="00570253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570253" w:rsidRDefault="004439E4" w:rsidP="00932468">
            <w:pPr>
              <w:widowControl w:val="0"/>
              <w:rPr>
                <w:b/>
              </w:rPr>
            </w:pPr>
            <w:r w:rsidRPr="00570253">
              <w:rPr>
                <w:b/>
              </w:rPr>
              <w:t>2</w:t>
            </w:r>
          </w:p>
        </w:tc>
        <w:tc>
          <w:tcPr>
            <w:tcW w:w="898" w:type="dxa"/>
          </w:tcPr>
          <w:p w:rsidR="004439E4" w:rsidRPr="00570253" w:rsidRDefault="004439E4" w:rsidP="00932468">
            <w:pPr>
              <w:widowControl w:val="0"/>
              <w:rPr>
                <w:b/>
              </w:rPr>
            </w:pPr>
            <w:r w:rsidRPr="00570253">
              <w:rPr>
                <w:b/>
              </w:rPr>
              <w:t>4</w:t>
            </w:r>
          </w:p>
        </w:tc>
        <w:tc>
          <w:tcPr>
            <w:tcW w:w="719" w:type="dxa"/>
            <w:vMerge/>
          </w:tcPr>
          <w:p w:rsidR="004439E4" w:rsidRPr="00570253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Pr="00570253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Pr="00570253" w:rsidRDefault="004439E4" w:rsidP="00932468">
            <w:pPr>
              <w:widowControl w:val="0"/>
              <w:rPr>
                <w:b/>
              </w:rPr>
            </w:pPr>
          </w:p>
        </w:tc>
      </w:tr>
      <w:tr w:rsidR="004439E4" w:rsidRPr="00570253" w:rsidTr="00932468">
        <w:tc>
          <w:tcPr>
            <w:tcW w:w="3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E4" w:rsidRPr="00570253" w:rsidRDefault="004439E4" w:rsidP="00932468">
            <w:pPr>
              <w:pStyle w:val="NoSpacing"/>
              <w:widowControl w:val="0"/>
              <w:rPr>
                <w:rFonts w:eastAsia="Calibri"/>
                <w:iCs/>
              </w:rPr>
            </w:pPr>
            <w:r w:rsidRPr="00570253">
              <w:t xml:space="preserve">1.3. </w:t>
            </w:r>
            <w:r w:rsidRPr="00037E34">
              <w:rPr>
                <w:bCs/>
              </w:rPr>
              <w:t xml:space="preserve">Demonstruoti jau turimus, neformaliuoju ir/ar savaiminiu būdu įgytus </w:t>
            </w:r>
            <w:r w:rsidRPr="00037E34">
              <w:t>jaunesniojo testuotojo</w:t>
            </w:r>
            <w:r w:rsidRPr="00037E34">
              <w:rPr>
                <w:bCs/>
              </w:rPr>
              <w:t xml:space="preserve"> kvalifikacijai būdingus gebėjimus.</w:t>
            </w: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39E4" w:rsidRPr="00570253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439E4" w:rsidRPr="00570253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</w:tcPr>
          <w:p w:rsidR="004439E4" w:rsidRPr="00570253" w:rsidRDefault="004439E4" w:rsidP="00932468">
            <w:pPr>
              <w:widowControl w:val="0"/>
              <w:rPr>
                <w:b/>
              </w:rPr>
            </w:pPr>
            <w:r w:rsidRPr="00570253">
              <w:rPr>
                <w:b/>
              </w:rPr>
              <w:t>2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4439E4" w:rsidRPr="00570253" w:rsidRDefault="004439E4" w:rsidP="00932468">
            <w:pPr>
              <w:widowControl w:val="0"/>
              <w:rPr>
                <w:b/>
              </w:rPr>
            </w:pPr>
            <w:r w:rsidRPr="00570253">
              <w:rPr>
                <w:b/>
              </w:rPr>
              <w:t>4</w:t>
            </w:r>
          </w:p>
        </w:tc>
        <w:tc>
          <w:tcPr>
            <w:tcW w:w="719" w:type="dxa"/>
            <w:vMerge/>
            <w:tcBorders>
              <w:bottom w:val="single" w:sz="12" w:space="0" w:color="auto"/>
            </w:tcBorders>
          </w:tcPr>
          <w:p w:rsidR="004439E4" w:rsidRPr="00570253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4439E4" w:rsidRPr="00570253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439E4" w:rsidRPr="00570253" w:rsidRDefault="004439E4" w:rsidP="00932468">
            <w:pPr>
              <w:widowControl w:val="0"/>
              <w:rPr>
                <w:b/>
              </w:rPr>
            </w:pPr>
          </w:p>
        </w:tc>
      </w:tr>
      <w:tr w:rsidR="00932468" w:rsidRPr="00570253" w:rsidTr="00932468">
        <w:tc>
          <w:tcPr>
            <w:tcW w:w="3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468" w:rsidRPr="00570253" w:rsidRDefault="00932468" w:rsidP="00932468">
            <w:pPr>
              <w:widowControl w:val="0"/>
              <w:rPr>
                <w:b/>
              </w:rPr>
            </w:pPr>
            <w:r w:rsidRPr="00570253">
              <w:rPr>
                <w:b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32468" w:rsidRPr="00570253" w:rsidRDefault="00932468" w:rsidP="00932468">
            <w:pPr>
              <w:widowControl w:val="0"/>
              <w:rPr>
                <w:b/>
              </w:rPr>
            </w:pPr>
            <w:r w:rsidRPr="00570253">
              <w:rPr>
                <w:b/>
              </w:rPr>
              <w:t>1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2468" w:rsidRPr="00570253" w:rsidRDefault="00932468" w:rsidP="00932468">
            <w:pPr>
              <w:widowControl w:val="0"/>
              <w:rPr>
                <w:b/>
              </w:rPr>
            </w:pPr>
            <w:r w:rsidRPr="00570253">
              <w:rPr>
                <w:b/>
              </w:rPr>
              <w:t>27</w:t>
            </w:r>
          </w:p>
        </w:tc>
        <w:tc>
          <w:tcPr>
            <w:tcW w:w="332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32468" w:rsidRPr="00570253" w:rsidRDefault="00932468" w:rsidP="00932468">
            <w:pPr>
              <w:widowControl w:val="0"/>
              <w:jc w:val="center"/>
              <w:rPr>
                <w:b/>
              </w:rPr>
            </w:pPr>
            <w:r w:rsidRPr="00570253">
              <w:rPr>
                <w:b/>
              </w:rPr>
              <w:t>22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2468" w:rsidRPr="00570253" w:rsidRDefault="00932468" w:rsidP="00932468">
            <w:pPr>
              <w:widowControl w:val="0"/>
              <w:rPr>
                <w:b/>
              </w:rPr>
            </w:pPr>
            <w:r w:rsidRPr="00570253">
              <w:rPr>
                <w:b/>
              </w:rPr>
              <w:t>5</w:t>
            </w:r>
          </w:p>
        </w:tc>
      </w:tr>
      <w:tr w:rsidR="00932468" w:rsidRPr="009D291E" w:rsidTr="00932468">
        <w:tc>
          <w:tcPr>
            <w:tcW w:w="3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468" w:rsidRPr="009D291E" w:rsidRDefault="00932468" w:rsidP="00932468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32468" w:rsidRPr="009D291E" w:rsidRDefault="00932468" w:rsidP="00932468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8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32468" w:rsidRPr="009D291E" w:rsidRDefault="00932468" w:rsidP="00932468">
            <w:pPr>
              <w:widowControl w:val="0"/>
              <w:rPr>
                <w:b/>
                <w:color w:val="FF0000"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</w:tcPr>
          <w:p w:rsidR="00932468" w:rsidRPr="00570253" w:rsidRDefault="00932468" w:rsidP="00932468">
            <w:pPr>
              <w:widowControl w:val="0"/>
              <w:rPr>
                <w:b/>
              </w:rPr>
            </w:pPr>
            <w:r w:rsidRPr="00570253">
              <w:rPr>
                <w:b/>
              </w:rPr>
              <w:t>5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932468" w:rsidRPr="00570253" w:rsidRDefault="00932468" w:rsidP="00932468">
            <w:pPr>
              <w:widowControl w:val="0"/>
              <w:rPr>
                <w:b/>
              </w:rPr>
            </w:pPr>
            <w:r w:rsidRPr="00570253">
              <w:rPr>
                <w:b/>
              </w:rPr>
              <w:t>10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932468" w:rsidRPr="00570253" w:rsidRDefault="00932468" w:rsidP="00932468">
            <w:pPr>
              <w:widowControl w:val="0"/>
              <w:rPr>
                <w:b/>
              </w:rPr>
            </w:pPr>
            <w:r w:rsidRPr="00570253">
              <w:rPr>
                <w:b/>
              </w:rPr>
              <w:t>1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932468" w:rsidRPr="00570253" w:rsidRDefault="00932468" w:rsidP="00932468">
            <w:pPr>
              <w:widowControl w:val="0"/>
              <w:rPr>
                <w:b/>
              </w:rPr>
            </w:pPr>
            <w:r w:rsidRPr="00570253">
              <w:rPr>
                <w:b/>
              </w:rPr>
              <w:t>6</w:t>
            </w:r>
          </w:p>
        </w:tc>
        <w:tc>
          <w:tcPr>
            <w:tcW w:w="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32468" w:rsidRPr="009D291E" w:rsidRDefault="00932468" w:rsidP="00932468">
            <w:pPr>
              <w:widowControl w:val="0"/>
              <w:rPr>
                <w:b/>
                <w:color w:val="FF0000"/>
              </w:rPr>
            </w:pPr>
          </w:p>
        </w:tc>
      </w:tr>
    </w:tbl>
    <w:p w:rsidR="00932468" w:rsidRDefault="00932468" w:rsidP="00932468">
      <w:pPr>
        <w:widowControl w:val="0"/>
        <w:rPr>
          <w:b/>
        </w:rPr>
      </w:pPr>
    </w:p>
    <w:p w:rsidR="00932468" w:rsidRDefault="00932468" w:rsidP="00932468">
      <w:pPr>
        <w:widowControl w:val="0"/>
        <w:rPr>
          <w:b/>
        </w:rPr>
      </w:pPr>
    </w:p>
    <w:p w:rsidR="00932468" w:rsidRDefault="00932468" w:rsidP="00932468">
      <w:pPr>
        <w:widowControl w:val="0"/>
        <w:rPr>
          <w:b/>
        </w:rPr>
      </w:pPr>
    </w:p>
    <w:p w:rsidR="00932468" w:rsidRPr="005E1406" w:rsidRDefault="00932468" w:rsidP="00932468">
      <w:pPr>
        <w:widowControl w:val="0"/>
        <w:rPr>
          <w:b/>
        </w:rPr>
      </w:pPr>
      <w:r w:rsidRPr="005E1406">
        <w:rPr>
          <w:b/>
        </w:rPr>
        <w:br w:type="page"/>
      </w:r>
    </w:p>
    <w:p w:rsidR="00DA3EFE" w:rsidRPr="00037E34" w:rsidRDefault="00366446" w:rsidP="00932468">
      <w:pPr>
        <w:widowControl w:val="0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lastRenderedPageBreak/>
        <w:t>5</w:t>
      </w:r>
      <w:r w:rsidR="00DA3EFE" w:rsidRPr="00037E34">
        <w:rPr>
          <w:rFonts w:ascii="Times New Roman" w:hAnsi="Times New Roman" w:cs="Times New Roman"/>
          <w:b/>
          <w:szCs w:val="24"/>
        </w:rPr>
        <w:t>.2. KVALIFIKACIJĄ SUDARANČIOMS KOMPETENCIJOMS ĮGYTI SKIRTI MODULIAI</w:t>
      </w:r>
    </w:p>
    <w:p w:rsidR="00DA3EFE" w:rsidRPr="00BD5A61" w:rsidRDefault="00DA3EFE" w:rsidP="00BD5A61">
      <w:pPr>
        <w:widowControl w:val="0"/>
        <w:rPr>
          <w:rFonts w:ascii="Times New Roman" w:hAnsi="Times New Roman" w:cs="Times New Roman"/>
          <w:szCs w:val="24"/>
        </w:rPr>
      </w:pPr>
    </w:p>
    <w:p w:rsidR="00DA3EFE" w:rsidRPr="00037E34" w:rsidRDefault="00366446" w:rsidP="00212669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t>5</w:t>
      </w:r>
      <w:r w:rsidR="00DA3EFE" w:rsidRPr="00037E34">
        <w:rPr>
          <w:rFonts w:ascii="Times New Roman" w:hAnsi="Times New Roman" w:cs="Times New Roman"/>
          <w:b/>
          <w:szCs w:val="24"/>
        </w:rPr>
        <w:t>.2.1. Privalomieji moduliai</w:t>
      </w:r>
    </w:p>
    <w:p w:rsidR="00DA3EFE" w:rsidRPr="00037E34" w:rsidRDefault="00DA3EFE" w:rsidP="00212669">
      <w:pPr>
        <w:widowControl w:val="0"/>
        <w:rPr>
          <w:rFonts w:ascii="Times New Roman" w:hAnsi="Times New Roman" w:cs="Times New Roman"/>
          <w:szCs w:val="24"/>
          <w:lang w:val="pt-BR"/>
        </w:rPr>
      </w:pPr>
    </w:p>
    <w:p w:rsidR="00A23325" w:rsidRPr="00037E34" w:rsidRDefault="00A23325" w:rsidP="00212669">
      <w:pPr>
        <w:widowControl w:val="0"/>
        <w:tabs>
          <w:tab w:val="left" w:pos="426"/>
        </w:tabs>
        <w:rPr>
          <w:b/>
          <w:lang w:val="pt-BR"/>
        </w:rPr>
      </w:pPr>
      <w:r w:rsidRPr="00037E34">
        <w:rPr>
          <w:b/>
        </w:rPr>
        <w:t>Modulio pavadinimas – „Tarnybinių stočių operacinių sistemų naudojimas“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171"/>
        <w:gridCol w:w="4493"/>
        <w:gridCol w:w="3473"/>
      </w:tblGrid>
      <w:tr w:rsidR="00451837" w:rsidRPr="00037E34" w:rsidTr="00BD5A61">
        <w:trPr>
          <w:trHeight w:val="57"/>
        </w:trPr>
        <w:tc>
          <w:tcPr>
            <w:tcW w:w="1071" w:type="pct"/>
          </w:tcPr>
          <w:p w:rsidR="00A23325" w:rsidRPr="00212669" w:rsidRDefault="00A23325" w:rsidP="00212669">
            <w:pPr>
              <w:widowControl w:val="0"/>
              <w:contextualSpacing/>
            </w:pPr>
            <w:r w:rsidRPr="00212669">
              <w:t>Modulio kodas</w:t>
            </w:r>
          </w:p>
        </w:tc>
        <w:tc>
          <w:tcPr>
            <w:tcW w:w="3929" w:type="pct"/>
            <w:gridSpan w:val="2"/>
          </w:tcPr>
          <w:p w:rsidR="00A23325" w:rsidRPr="00037E34" w:rsidRDefault="00A23325" w:rsidP="00212669">
            <w:pPr>
              <w:widowControl w:val="0"/>
              <w:contextualSpacing/>
              <w:rPr>
                <w:rFonts w:ascii="Times New Roman" w:hAnsi="Times New Roman" w:cs="Times New Roman"/>
                <w:b/>
              </w:rPr>
            </w:pPr>
            <w:r w:rsidRPr="00037E34">
              <w:rPr>
                <w:rFonts w:ascii="Times New Roman" w:hAnsi="Times New Roman" w:cs="Times New Roman"/>
              </w:rPr>
              <w:t>4061314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</w:tcPr>
          <w:p w:rsidR="00A23325" w:rsidRPr="00212669" w:rsidRDefault="00212669" w:rsidP="00212669">
            <w:pPr>
              <w:widowControl w:val="0"/>
              <w:contextualSpacing/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Modulio </w:t>
            </w:r>
            <w:r w:rsidR="00A23325" w:rsidRPr="00212669">
              <w:t>LTKS lygis</w:t>
            </w:r>
          </w:p>
        </w:tc>
        <w:tc>
          <w:tcPr>
            <w:tcW w:w="3929" w:type="pct"/>
            <w:gridSpan w:val="2"/>
          </w:tcPr>
          <w:p w:rsidR="00A23325" w:rsidRPr="00037E34" w:rsidRDefault="00A23325" w:rsidP="00212669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7E34">
              <w:rPr>
                <w:rFonts w:ascii="Times New Roman" w:hAnsi="Times New Roman" w:cs="Times New Roman"/>
              </w:rPr>
              <w:t>IV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</w:tcPr>
          <w:p w:rsidR="00A23325" w:rsidRPr="00212669" w:rsidRDefault="00A23325" w:rsidP="00212669">
            <w:pPr>
              <w:widowControl w:val="0"/>
              <w:contextualSpacing/>
            </w:pPr>
            <w:r w:rsidRPr="00212669">
              <w:t xml:space="preserve">Apimtis </w:t>
            </w:r>
            <w:r w:rsidR="007A600F">
              <w:t>mokymosi kredit</w:t>
            </w:r>
            <w:r w:rsidRPr="00212669">
              <w:t>ais</w:t>
            </w:r>
          </w:p>
        </w:tc>
        <w:tc>
          <w:tcPr>
            <w:tcW w:w="3929" w:type="pct"/>
            <w:gridSpan w:val="2"/>
          </w:tcPr>
          <w:p w:rsidR="00A23325" w:rsidRPr="00037E34" w:rsidRDefault="00A23325" w:rsidP="00212669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7E34">
              <w:rPr>
                <w:rFonts w:ascii="Times New Roman" w:hAnsi="Times New Roman" w:cs="Times New Roman"/>
              </w:rPr>
              <w:t>5</w:t>
            </w:r>
          </w:p>
        </w:tc>
      </w:tr>
      <w:tr w:rsidR="00451837" w:rsidRPr="00037E34" w:rsidTr="00BD5A6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71" w:type="pct"/>
          </w:tcPr>
          <w:p w:rsidR="00A23325" w:rsidRPr="00212669" w:rsidRDefault="00A23325" w:rsidP="00212669">
            <w:pPr>
              <w:widowControl w:val="0"/>
              <w:contextualSpacing/>
            </w:pPr>
            <w:r w:rsidRPr="00212669">
              <w:t>Kompetencijos</w:t>
            </w:r>
          </w:p>
        </w:tc>
        <w:tc>
          <w:tcPr>
            <w:tcW w:w="3929" w:type="pct"/>
            <w:gridSpan w:val="2"/>
          </w:tcPr>
          <w:p w:rsidR="00A23325" w:rsidRPr="00037E34" w:rsidRDefault="00A23325" w:rsidP="00212669">
            <w:pPr>
              <w:widowControl w:val="0"/>
              <w:contextualSpacing/>
              <w:rPr>
                <w:rFonts w:ascii="Times New Roman" w:hAnsi="Times New Roman" w:cs="Times New Roman"/>
                <w:b/>
              </w:rPr>
            </w:pPr>
            <w:r w:rsidRPr="00037E34">
              <w:rPr>
                <w:rFonts w:ascii="Times New Roman" w:hAnsi="Times New Roman" w:cs="Times New Roman"/>
                <w:bCs/>
              </w:rPr>
              <w:t>Naudoti tarnybinių stočių operacines sistemas.</w:t>
            </w:r>
          </w:p>
        </w:tc>
      </w:tr>
      <w:tr w:rsidR="00451837" w:rsidRPr="00212669" w:rsidTr="00BD5A61">
        <w:trPr>
          <w:trHeight w:val="57"/>
        </w:trPr>
        <w:tc>
          <w:tcPr>
            <w:tcW w:w="1071" w:type="pct"/>
          </w:tcPr>
          <w:p w:rsidR="00A23325" w:rsidRPr="00212669" w:rsidRDefault="00A23325" w:rsidP="00212669">
            <w:pPr>
              <w:widowControl w:val="0"/>
              <w:contextualSpacing/>
              <w:rPr>
                <w:bCs/>
                <w:iCs/>
              </w:rPr>
            </w:pPr>
            <w:r w:rsidRPr="00212669">
              <w:rPr>
                <w:bCs/>
                <w:iCs/>
              </w:rPr>
              <w:t>Modulio moky</w:t>
            </w:r>
            <w:r w:rsidRPr="00212669">
              <w:softHyphen/>
            </w:r>
            <w:r w:rsidRPr="00212669">
              <w:rPr>
                <w:bCs/>
                <w:iCs/>
              </w:rPr>
              <w:t>mosi rezultatai</w:t>
            </w:r>
          </w:p>
        </w:tc>
        <w:tc>
          <w:tcPr>
            <w:tcW w:w="2216" w:type="pct"/>
          </w:tcPr>
          <w:p w:rsidR="00A23325" w:rsidRPr="00212669" w:rsidRDefault="00932468" w:rsidP="00212669">
            <w:pPr>
              <w:widowControl w:val="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T</w:t>
            </w:r>
            <w:r w:rsidR="00A23325" w:rsidRPr="00212669">
              <w:rPr>
                <w:bCs/>
                <w:iCs/>
              </w:rPr>
              <w:t>urinys, reikalingas rezultatams pasiekti</w:t>
            </w:r>
          </w:p>
        </w:tc>
        <w:tc>
          <w:tcPr>
            <w:tcW w:w="1713" w:type="pct"/>
          </w:tcPr>
          <w:p w:rsidR="00A23325" w:rsidRPr="00212669" w:rsidRDefault="00A23325" w:rsidP="00212669">
            <w:pPr>
              <w:widowControl w:val="0"/>
              <w:contextualSpacing/>
              <w:rPr>
                <w:bCs/>
                <w:iCs/>
              </w:rPr>
            </w:pPr>
            <w:r w:rsidRPr="00212669">
              <w:rPr>
                <w:bCs/>
                <w:iCs/>
              </w:rPr>
              <w:t>Mokymosi pasiekimų įvertinimo kriterijai (įverčio)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</w:tcPr>
          <w:p w:rsidR="00A23325" w:rsidRPr="00037E34" w:rsidRDefault="00A23325" w:rsidP="00212669">
            <w:pPr>
              <w:widowControl w:val="0"/>
              <w:numPr>
                <w:ilvl w:val="0"/>
                <w:numId w:val="34"/>
              </w:numPr>
              <w:suppressAutoHyphens w:val="0"/>
              <w:contextualSpacing/>
            </w:pPr>
            <w:r w:rsidRPr="00037E34">
              <w:t>Administruoti skaitmenines bylas bei tarnybinės stoties vartotojus naudojant tos tarnybinės stoties operacinę sistemą.</w:t>
            </w:r>
          </w:p>
        </w:tc>
        <w:tc>
          <w:tcPr>
            <w:tcW w:w="2216" w:type="pct"/>
          </w:tcPr>
          <w:p w:rsidR="00A23325" w:rsidRPr="00037E34" w:rsidRDefault="00A23325" w:rsidP="00212669">
            <w:pPr>
              <w:widowControl w:val="0"/>
              <w:numPr>
                <w:ilvl w:val="1"/>
                <w:numId w:val="34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</w:rPr>
              <w:t>Tarnybinės stotys ir jų operacinės sistemos</w:t>
            </w:r>
          </w:p>
          <w:p w:rsidR="00A23325" w:rsidRPr="00037E34" w:rsidRDefault="00A23325" w:rsidP="00212669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>Suprasti tarnybinių stočių pagrindines funkcijas, paskirtį ir panaudojimo galimybes.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  <w:rPr>
                <w:b/>
              </w:rPr>
            </w:pPr>
            <w:r w:rsidRPr="00037E34">
              <w:t xml:space="preserve">Suprasti bazinius </w:t>
            </w:r>
            <w:r w:rsidRPr="00037E34">
              <w:rPr>
                <w:i/>
              </w:rPr>
              <w:t xml:space="preserve">Linux </w:t>
            </w:r>
            <w:r w:rsidRPr="00037E34">
              <w:t>sistemos veikimo principus bei panaudojimo galimybes.</w:t>
            </w:r>
          </w:p>
          <w:p w:rsidR="00A23325" w:rsidRPr="00037E34" w:rsidRDefault="00A23325" w:rsidP="00212669">
            <w:pPr>
              <w:widowControl w:val="0"/>
              <w:numPr>
                <w:ilvl w:val="1"/>
                <w:numId w:val="34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</w:rPr>
              <w:t xml:space="preserve">Bazinis </w:t>
            </w:r>
            <w:r w:rsidRPr="00037E34">
              <w:rPr>
                <w:b/>
                <w:i/>
              </w:rPr>
              <w:t>Linux</w:t>
            </w:r>
            <w:r w:rsidRPr="00037E34">
              <w:rPr>
                <w:b/>
              </w:rPr>
              <w:t xml:space="preserve"> sistemos funkcionalumas.</w:t>
            </w:r>
          </w:p>
          <w:p w:rsidR="00A23325" w:rsidRPr="00037E34" w:rsidRDefault="00A23325" w:rsidP="00212669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>Naudoti bylų sistemą ir tinklo resursus (</w:t>
            </w:r>
            <w:r w:rsidRPr="00037E34">
              <w:rPr>
                <w:i/>
              </w:rPr>
              <w:t>Samba</w:t>
            </w:r>
            <w:r w:rsidRPr="00037E34">
              <w:t>).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>Administruoti pagrindines direktorijas ir jų turinį.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>Administruoti saugumo grupes ir vartotojus.</w:t>
            </w:r>
          </w:p>
        </w:tc>
        <w:tc>
          <w:tcPr>
            <w:tcW w:w="1713" w:type="pct"/>
          </w:tcPr>
          <w:p w:rsidR="00A23325" w:rsidRPr="00037E34" w:rsidRDefault="00A23325" w:rsidP="00212669">
            <w:pPr>
              <w:widowControl w:val="0"/>
              <w:contextualSpacing/>
              <w:rPr>
                <w:b/>
              </w:rPr>
            </w:pPr>
            <w:r w:rsidRPr="00037E34">
              <w:rPr>
                <w:b/>
              </w:rPr>
              <w:t xml:space="preserve">Patenkinamai: </w:t>
            </w:r>
            <w:r w:rsidRPr="00037E34">
              <w:rPr>
                <w:rFonts w:eastAsiaTheme="minorEastAsia"/>
                <w:lang w:eastAsia="ja-JP"/>
              </w:rPr>
              <w:t>s</w:t>
            </w:r>
            <w:r w:rsidRPr="00037E34">
              <w:t xml:space="preserve">ukurtos naujos skaitmeninės bylos operacinės sistemos </w:t>
            </w:r>
            <w:r w:rsidRPr="00037E34">
              <w:rPr>
                <w:rFonts w:eastAsiaTheme="minorEastAsia"/>
                <w:lang w:eastAsia="ja-JP"/>
              </w:rPr>
              <w:t>byl</w:t>
            </w:r>
            <w:r w:rsidRPr="00037E34">
              <w:rPr>
                <w:rFonts w:eastAsia="Malgun Gothic"/>
                <w:lang w:eastAsia="ko-KR"/>
              </w:rPr>
              <w:t>ų</w:t>
            </w:r>
            <w:r w:rsidRPr="00037E34">
              <w:t xml:space="preserve"> sistemoje (angl.</w:t>
            </w:r>
            <w:r w:rsidRPr="00037E34">
              <w:rPr>
                <w:i/>
              </w:rPr>
              <w:t xml:space="preserve"> file system</w:t>
            </w:r>
            <w:r w:rsidRPr="00037E34">
              <w:t>), saugumo grupėms priskirti vartotojai.</w:t>
            </w:r>
          </w:p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Gerai: </w:t>
            </w:r>
            <w:r w:rsidRPr="00037E34">
              <w:t>pakeistos saugumo grupės, sukurti nauji vartotojai, atlikti kompleksiški pakeitimai skaitmeninių bylų sistemoje.</w:t>
            </w:r>
          </w:p>
          <w:p w:rsidR="00A23325" w:rsidRPr="00037E34" w:rsidRDefault="00A23325" w:rsidP="00212669">
            <w:pPr>
              <w:widowControl w:val="0"/>
              <w:contextualSpacing/>
              <w:rPr>
                <w:b/>
              </w:rPr>
            </w:pPr>
            <w:r w:rsidRPr="00037E34">
              <w:rPr>
                <w:b/>
              </w:rPr>
              <w:t xml:space="preserve">Puikiai: </w:t>
            </w:r>
            <w:r w:rsidRPr="00037E34">
              <w:t>sukurtos naujos saugumo grupės, joms priskirti vartotojai, pakeistas pagrindinių direktorijų turinys, atlikti kompleksiški pakeitimai skaitmeninių bylų sistemoje.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</w:tcPr>
          <w:p w:rsidR="00A23325" w:rsidRPr="00037E34" w:rsidRDefault="00A23325" w:rsidP="00212669">
            <w:pPr>
              <w:widowControl w:val="0"/>
              <w:numPr>
                <w:ilvl w:val="0"/>
                <w:numId w:val="34"/>
              </w:numPr>
              <w:suppressAutoHyphens w:val="0"/>
              <w:contextualSpacing/>
            </w:pPr>
            <w:r w:rsidRPr="00037E34">
              <w:t xml:space="preserve">Valdyti tarnybinę stotį naudojant jos operacinės sistemos komandinės eilutės sąsają ir pagrindines komandas. </w:t>
            </w:r>
          </w:p>
        </w:tc>
        <w:tc>
          <w:tcPr>
            <w:tcW w:w="2216" w:type="pct"/>
          </w:tcPr>
          <w:p w:rsidR="00A23325" w:rsidRPr="00037E34" w:rsidRDefault="00A23325" w:rsidP="00212669">
            <w:pPr>
              <w:widowControl w:val="0"/>
              <w:numPr>
                <w:ilvl w:val="1"/>
                <w:numId w:val="34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  <w:i/>
              </w:rPr>
              <w:t xml:space="preserve">Linux </w:t>
            </w:r>
            <w:r w:rsidRPr="00037E34">
              <w:rPr>
                <w:b/>
              </w:rPr>
              <w:t>tarnybinės stoties komandinės eilutės funkcionalumas.</w:t>
            </w:r>
          </w:p>
          <w:p w:rsidR="00A23325" w:rsidRPr="00037E34" w:rsidRDefault="00A23325" w:rsidP="00212669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>Suprasti komandinės eilutės pritaikymo galimybes ir funkcijas.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 xml:space="preserve">Naudoti pagalbines komandas: </w:t>
            </w:r>
            <w:r w:rsidRPr="00037E34">
              <w:rPr>
                <w:i/>
              </w:rPr>
              <w:t>chmod, chown, sudo, less, find, awk, regexp</w:t>
            </w:r>
            <w:r w:rsidRPr="00037E34">
              <w:t>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>Tvarkyti skaitmenines bylas naudojantis komandine eilute.</w:t>
            </w:r>
          </w:p>
        </w:tc>
        <w:tc>
          <w:tcPr>
            <w:tcW w:w="1713" w:type="pct"/>
          </w:tcPr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Patenkinamai: </w:t>
            </w:r>
            <w:r w:rsidRPr="00037E34">
              <w:t xml:space="preserve">panaudotos pagalbinės komandos </w:t>
            </w:r>
            <w:r w:rsidRPr="00037E34">
              <w:rPr>
                <w:i/>
              </w:rPr>
              <w:t>chmod, chown, sudo, find</w:t>
            </w:r>
            <w:r w:rsidRPr="00037E34">
              <w:t>; naudojant komandinę eilutę atlikti elementarūs veiksmai su skaitmeninėmis bylomis.</w:t>
            </w:r>
          </w:p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Gerai: </w:t>
            </w:r>
            <w:r w:rsidRPr="00037E34">
              <w:t xml:space="preserve">panaudotos pagalbinės komandos </w:t>
            </w:r>
            <w:r w:rsidRPr="00037E34">
              <w:rPr>
                <w:i/>
              </w:rPr>
              <w:t>chmod, chown, sudo, less, find, awk</w:t>
            </w:r>
            <w:r w:rsidRPr="00037E34">
              <w:t>; naudojant komandinę eilutę atlikti paprasti veiksmai su skaitmeninėmis bylomis.</w:t>
            </w:r>
          </w:p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Puikiai: </w:t>
            </w:r>
            <w:r w:rsidRPr="00037E34">
              <w:t xml:space="preserve">panaudotos pagalbinės komandos </w:t>
            </w:r>
            <w:r w:rsidRPr="00037E34">
              <w:rPr>
                <w:i/>
              </w:rPr>
              <w:t>chmod, chown, sudo, less, find, awk, regexp</w:t>
            </w:r>
            <w:r w:rsidRPr="00037E34">
              <w:t>; naudojant komandinę eilutę atlikti sudėtingi veiksmai su skaitmeninėmis bylomis.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</w:tcPr>
          <w:p w:rsidR="00A23325" w:rsidRPr="00037E34" w:rsidRDefault="00A23325" w:rsidP="00212669">
            <w:pPr>
              <w:widowControl w:val="0"/>
              <w:numPr>
                <w:ilvl w:val="0"/>
                <w:numId w:val="34"/>
              </w:numPr>
              <w:suppressAutoHyphens w:val="0"/>
              <w:contextualSpacing/>
            </w:pPr>
            <w:r w:rsidRPr="00037E34">
              <w:t xml:space="preserve">Valdyti programinius </w:t>
            </w:r>
            <w:r w:rsidRPr="00037E34">
              <w:lastRenderedPageBreak/>
              <w:t xml:space="preserve">paketus. </w:t>
            </w:r>
          </w:p>
        </w:tc>
        <w:tc>
          <w:tcPr>
            <w:tcW w:w="2216" w:type="pct"/>
          </w:tcPr>
          <w:p w:rsidR="00A23325" w:rsidRPr="00037E34" w:rsidRDefault="00A23325" w:rsidP="00212669">
            <w:pPr>
              <w:widowControl w:val="0"/>
              <w:numPr>
                <w:ilvl w:val="1"/>
                <w:numId w:val="34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</w:rPr>
              <w:lastRenderedPageBreak/>
              <w:t>Programiniai paketai</w:t>
            </w:r>
          </w:p>
          <w:p w:rsidR="00A23325" w:rsidRPr="00037E34" w:rsidRDefault="00A23325" w:rsidP="00212669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lastRenderedPageBreak/>
              <w:t>Suprasti programinių paketų koncepciją, pagrindines funkcijas ir panaudojimo galimybes.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>Valdyti programinius paketus ir paketų priklausomybės.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>Valdyti papildomas repozitorijas (</w:t>
            </w:r>
            <w:r w:rsidRPr="00037E34">
              <w:rPr>
                <w:i/>
              </w:rPr>
              <w:t>ppa</w:t>
            </w:r>
            <w:r w:rsidRPr="00037E34">
              <w:t>).</w:t>
            </w:r>
          </w:p>
        </w:tc>
        <w:tc>
          <w:tcPr>
            <w:tcW w:w="1713" w:type="pct"/>
          </w:tcPr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lastRenderedPageBreak/>
              <w:t xml:space="preserve">Patenkinamai: </w:t>
            </w:r>
            <w:r w:rsidRPr="00037E34">
              <w:t xml:space="preserve">įdiegti programiniai paketai, sukurtos </w:t>
            </w:r>
            <w:r w:rsidRPr="00037E34">
              <w:lastRenderedPageBreak/>
              <w:t>programinių paketų priklausomybės.</w:t>
            </w:r>
          </w:p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Gerai: </w:t>
            </w:r>
            <w:r w:rsidRPr="00037E34">
              <w:t>įdiegti programiniai paketai, su</w:t>
            </w:r>
            <w:r w:rsidRPr="00037E34">
              <w:softHyphen/>
              <w:t>kur</w:t>
            </w:r>
            <w:r w:rsidRPr="00037E34">
              <w:softHyphen/>
              <w:t>tos programinių paketų pri</w:t>
            </w:r>
            <w:r w:rsidRPr="00037E34">
              <w:softHyphen/>
              <w:t>klau</w:t>
            </w:r>
            <w:r w:rsidRPr="00037E34">
              <w:softHyphen/>
              <w:t>so</w:t>
            </w:r>
            <w:r w:rsidRPr="00037E34">
              <w:softHyphen/>
              <w:t>my</w:t>
            </w:r>
            <w:r w:rsidRPr="00037E34">
              <w:softHyphen/>
              <w:t>bės, papildomos repozitorijos.</w:t>
            </w:r>
          </w:p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Puikiai: </w:t>
            </w:r>
            <w:r w:rsidRPr="00037E34">
              <w:t>įdiegti programiniai paketai, su</w:t>
            </w:r>
            <w:r w:rsidRPr="00037E34">
              <w:softHyphen/>
              <w:t>kurtos programinių paketų pri</w:t>
            </w:r>
            <w:r w:rsidRPr="00037E34">
              <w:softHyphen/>
              <w:t>klau</w:t>
            </w:r>
            <w:r w:rsidRPr="00037E34">
              <w:softHyphen/>
              <w:t>so</w:t>
            </w:r>
            <w:r w:rsidRPr="00037E34">
              <w:softHyphen/>
              <w:t>my</w:t>
            </w:r>
            <w:r w:rsidRPr="00037E34">
              <w:softHyphen/>
              <w:t>bės, sukurtos ir sukon</w:t>
            </w:r>
            <w:r w:rsidRPr="00037E34">
              <w:softHyphen/>
              <w:t>fi</w:t>
            </w:r>
            <w:r w:rsidRPr="00037E34">
              <w:softHyphen/>
              <w:t>gūruotos pa</w:t>
            </w:r>
            <w:r w:rsidRPr="00037E34">
              <w:softHyphen/>
              <w:t>pil</w:t>
            </w:r>
            <w:r w:rsidRPr="00037E34">
              <w:softHyphen/>
              <w:t>domos repo</w:t>
            </w:r>
            <w:r w:rsidRPr="00037E34">
              <w:softHyphen/>
              <w:t>zitorijos.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</w:tcPr>
          <w:p w:rsidR="00A23325" w:rsidRPr="00037E34" w:rsidRDefault="00A23325" w:rsidP="00212669">
            <w:pPr>
              <w:widowControl w:val="0"/>
              <w:numPr>
                <w:ilvl w:val="0"/>
                <w:numId w:val="34"/>
              </w:numPr>
              <w:suppressAutoHyphens w:val="0"/>
              <w:contextualSpacing/>
            </w:pPr>
            <w:r w:rsidRPr="00037E34">
              <w:lastRenderedPageBreak/>
              <w:t xml:space="preserve">Naudoti </w:t>
            </w:r>
            <w:r w:rsidRPr="00037E34">
              <w:rPr>
                <w:i/>
              </w:rPr>
              <w:t xml:space="preserve">Apache </w:t>
            </w:r>
            <w:r w:rsidRPr="00037E34">
              <w:t>programinę įrangą HTTP bylų viešinimui.</w:t>
            </w:r>
          </w:p>
        </w:tc>
        <w:tc>
          <w:tcPr>
            <w:tcW w:w="2216" w:type="pct"/>
          </w:tcPr>
          <w:p w:rsidR="00A23325" w:rsidRPr="00037E34" w:rsidRDefault="00A23325" w:rsidP="00212669">
            <w:pPr>
              <w:widowControl w:val="0"/>
              <w:numPr>
                <w:ilvl w:val="1"/>
                <w:numId w:val="34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  <w:i/>
              </w:rPr>
              <w:t>Apache</w:t>
            </w:r>
            <w:r w:rsidRPr="00037E34">
              <w:rPr>
                <w:b/>
              </w:rPr>
              <w:t xml:space="preserve"> serverio aplinka </w:t>
            </w:r>
            <w:r w:rsidRPr="00037E34">
              <w:rPr>
                <w:b/>
                <w:i/>
              </w:rPr>
              <w:t>Linux</w:t>
            </w:r>
            <w:r w:rsidRPr="00037E34">
              <w:rPr>
                <w:b/>
              </w:rPr>
              <w:t xml:space="preserve"> operacinėje sistemoje</w:t>
            </w:r>
            <w:r w:rsidRPr="00037E34">
              <w:rPr>
                <w:b/>
                <w:bCs/>
              </w:rPr>
              <w:t>.</w:t>
            </w:r>
          </w:p>
          <w:p w:rsidR="00A23325" w:rsidRPr="00037E34" w:rsidRDefault="00A23325" w:rsidP="00212669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 xml:space="preserve">Suprasti HTTP serverio </w:t>
            </w:r>
            <w:r w:rsidRPr="00037E34">
              <w:rPr>
                <w:i/>
              </w:rPr>
              <w:t>Apache</w:t>
            </w:r>
            <w:r w:rsidRPr="00037E34">
              <w:t xml:space="preserve"> pagrindines funkcijas ir galimybes.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 xml:space="preserve">Įdiegti ir parengti darbui </w:t>
            </w:r>
            <w:r w:rsidRPr="00037E34">
              <w:rPr>
                <w:i/>
              </w:rPr>
              <w:t>Apache</w:t>
            </w:r>
            <w:r w:rsidRPr="00037E34">
              <w:t xml:space="preserve"> serverį.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 xml:space="preserve">Viešinti HTTP bylas naudojant </w:t>
            </w:r>
            <w:r w:rsidRPr="00037E34">
              <w:rPr>
                <w:i/>
              </w:rPr>
              <w:t>Apache</w:t>
            </w:r>
            <w:r w:rsidRPr="00037E34">
              <w:t xml:space="preserve"> serverį.</w:t>
            </w:r>
          </w:p>
        </w:tc>
        <w:tc>
          <w:tcPr>
            <w:tcW w:w="1713" w:type="pct"/>
          </w:tcPr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Patenkinamai: </w:t>
            </w:r>
            <w:r w:rsidRPr="00037E34">
              <w:t>įdiegtas ir parengtas dar</w:t>
            </w:r>
            <w:r w:rsidRPr="00037E34">
              <w:softHyphen/>
              <w:t xml:space="preserve">bui </w:t>
            </w:r>
            <w:r w:rsidRPr="00037E34">
              <w:rPr>
                <w:i/>
              </w:rPr>
              <w:t>Apache</w:t>
            </w:r>
            <w:r w:rsidRPr="00037E34">
              <w:t xml:space="preserve"> serveris; naudojant </w:t>
            </w:r>
            <w:r w:rsidRPr="00037E34">
              <w:rPr>
                <w:i/>
              </w:rPr>
              <w:t>Apache</w:t>
            </w:r>
            <w:r w:rsidRPr="00037E34">
              <w:t xml:space="preserve"> serverį paviešintos HTTP bylos.</w:t>
            </w:r>
          </w:p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Gerai: </w:t>
            </w:r>
            <w:r w:rsidRPr="00037E34">
              <w:t xml:space="preserve">naudojant </w:t>
            </w:r>
            <w:r w:rsidRPr="00037E34">
              <w:rPr>
                <w:i/>
              </w:rPr>
              <w:t>Apache</w:t>
            </w:r>
            <w:r w:rsidRPr="00037E34">
              <w:t xml:space="preserve"> serverį įkeltos ir paviešintos HTTP bylos.</w:t>
            </w:r>
          </w:p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Puikiai: </w:t>
            </w:r>
            <w:r w:rsidRPr="00037E34">
              <w:t xml:space="preserve">naudojant </w:t>
            </w:r>
            <w:r w:rsidRPr="00037E34">
              <w:rPr>
                <w:i/>
              </w:rPr>
              <w:t>Apache</w:t>
            </w:r>
            <w:r w:rsidRPr="00037E34">
              <w:t xml:space="preserve"> serverį įkeltos, pakoreguotos ir paviešintos HTTP bylos.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</w:tcPr>
          <w:p w:rsidR="00A23325" w:rsidRPr="00037E34" w:rsidRDefault="00A23325" w:rsidP="00212669">
            <w:pPr>
              <w:widowControl w:val="0"/>
              <w:numPr>
                <w:ilvl w:val="0"/>
                <w:numId w:val="34"/>
              </w:numPr>
              <w:suppressAutoHyphens w:val="0"/>
              <w:contextualSpacing/>
            </w:pPr>
            <w:r w:rsidRPr="00037E34">
              <w:t>Valdyti tarnybinę stotį per nuotolinę prieigą.</w:t>
            </w:r>
          </w:p>
        </w:tc>
        <w:tc>
          <w:tcPr>
            <w:tcW w:w="2216" w:type="pct"/>
          </w:tcPr>
          <w:p w:rsidR="00A23325" w:rsidRPr="00037E34" w:rsidRDefault="00A23325" w:rsidP="00212669">
            <w:pPr>
              <w:widowControl w:val="0"/>
              <w:numPr>
                <w:ilvl w:val="1"/>
                <w:numId w:val="34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  <w:i/>
              </w:rPr>
              <w:t>Linux</w:t>
            </w:r>
            <w:r w:rsidRPr="00037E34">
              <w:rPr>
                <w:b/>
              </w:rPr>
              <w:t xml:space="preserve"> operacinės sistemos diegimas virtualioje aplinkoje.</w:t>
            </w:r>
          </w:p>
          <w:p w:rsidR="00A23325" w:rsidRPr="00037E34" w:rsidRDefault="00A23325" w:rsidP="00212669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 xml:space="preserve">Diegti </w:t>
            </w:r>
            <w:r w:rsidRPr="00037E34">
              <w:rPr>
                <w:i/>
              </w:rPr>
              <w:t xml:space="preserve">Linux </w:t>
            </w:r>
            <w:r w:rsidRPr="00037E34">
              <w:t>operacinę sistemą į virtualią aplinką.</w:t>
            </w:r>
          </w:p>
          <w:p w:rsidR="00A23325" w:rsidRPr="00037E34" w:rsidRDefault="00A23325" w:rsidP="00212669">
            <w:pPr>
              <w:widowControl w:val="0"/>
              <w:numPr>
                <w:ilvl w:val="1"/>
                <w:numId w:val="34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</w:rPr>
              <w:t>Nuotolinis pasiekiamumas</w:t>
            </w:r>
          </w:p>
          <w:p w:rsidR="00A23325" w:rsidRPr="00037E34" w:rsidRDefault="00A23325" w:rsidP="00212669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>Valdyti operacinę sistemą nuotoliniu būdu naudojant grafinę vartotojo sąsają, VNC įrankius.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 xml:space="preserve">Valdyti komandas naudojant </w:t>
            </w:r>
            <w:r w:rsidRPr="00037E34">
              <w:rPr>
                <w:i/>
              </w:rPr>
              <w:t>Telnet</w:t>
            </w:r>
            <w:r w:rsidRPr="00037E34">
              <w:t>, SSH.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  <w:rPr>
                <w:b/>
              </w:rPr>
            </w:pPr>
            <w:r w:rsidRPr="00037E34">
              <w:t>Perduoti skaitmenines bylas naudojant SMB, FTP, SFTP.</w:t>
            </w:r>
          </w:p>
        </w:tc>
        <w:tc>
          <w:tcPr>
            <w:tcW w:w="1713" w:type="pct"/>
          </w:tcPr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Patenkinamai: </w:t>
            </w:r>
            <w:r w:rsidRPr="00037E34">
              <w:t>virtualioje aplinkoje</w:t>
            </w:r>
            <w:r w:rsidRPr="00037E34" w:rsidDel="00EF3AD6">
              <w:t xml:space="preserve"> </w:t>
            </w:r>
            <w:r w:rsidRPr="00037E34">
              <w:t>įdieg</w:t>
            </w:r>
            <w:r w:rsidRPr="00037E34">
              <w:softHyphen/>
              <w:t xml:space="preserve">ta bazinė </w:t>
            </w:r>
            <w:r w:rsidRPr="00037E34">
              <w:rPr>
                <w:i/>
              </w:rPr>
              <w:t>Linux</w:t>
            </w:r>
            <w:r w:rsidRPr="00037E34">
              <w:t xml:space="preserve"> distribucija; ope</w:t>
            </w:r>
            <w:r w:rsidRPr="00037E34">
              <w:softHyphen/>
              <w:t>ra</w:t>
            </w:r>
            <w:r w:rsidRPr="00037E34">
              <w:softHyphen/>
              <w:t>ci</w:t>
            </w:r>
            <w:r w:rsidRPr="00037E34">
              <w:softHyphen/>
              <w:t>nės sistemos valdymui panaudota gra</w:t>
            </w:r>
            <w:r w:rsidRPr="00037E34">
              <w:softHyphen/>
              <w:t>finė vartotojo sąsaja ir VNC įrankiai.</w:t>
            </w:r>
          </w:p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Gerai: </w:t>
            </w:r>
            <w:r w:rsidRPr="00037E34">
              <w:t xml:space="preserve">naudojant </w:t>
            </w:r>
            <w:r w:rsidRPr="00037E34">
              <w:rPr>
                <w:i/>
              </w:rPr>
              <w:t>Telnet</w:t>
            </w:r>
            <w:r w:rsidRPr="00037E34">
              <w:t>, SSH įrankį prisijungta prie nutolusio serverio ir atnaujinti baziniai paketai.</w:t>
            </w:r>
          </w:p>
          <w:p w:rsidR="00A23325" w:rsidRPr="00037E34" w:rsidRDefault="00A23325" w:rsidP="00212669">
            <w:pPr>
              <w:widowControl w:val="0"/>
              <w:contextualSpacing/>
              <w:rPr>
                <w:b/>
              </w:rPr>
            </w:pPr>
            <w:r w:rsidRPr="00037E34">
              <w:rPr>
                <w:b/>
              </w:rPr>
              <w:t>Puikiai:</w:t>
            </w:r>
          </w:p>
          <w:p w:rsidR="00A23325" w:rsidRPr="00037E34" w:rsidRDefault="00A23325" w:rsidP="00212669">
            <w:pPr>
              <w:widowControl w:val="0"/>
              <w:contextualSpacing/>
              <w:rPr>
                <w:b/>
              </w:rPr>
            </w:pPr>
            <w:r w:rsidRPr="00037E34">
              <w:t>sukurti papildomi vartotojai, jiems su</w:t>
            </w:r>
            <w:r w:rsidRPr="00037E34">
              <w:softHyphen/>
              <w:t>teik</w:t>
            </w:r>
            <w:r w:rsidRPr="00037E34">
              <w:softHyphen/>
              <w:t>tos SSH prisijungimo ir administra</w:t>
            </w:r>
            <w:r w:rsidRPr="00037E34">
              <w:softHyphen/>
              <w:t>vi</w:t>
            </w:r>
            <w:r w:rsidRPr="00037E34">
              <w:softHyphen/>
              <w:t xml:space="preserve">mo teisės; užblokuotas </w:t>
            </w:r>
            <w:r w:rsidRPr="00037E34">
              <w:rPr>
                <w:i/>
              </w:rPr>
              <w:t>root</w:t>
            </w:r>
            <w:r w:rsidRPr="00037E34">
              <w:t xml:space="preserve"> pri</w:t>
            </w:r>
            <w:r w:rsidRPr="00037E34">
              <w:softHyphen/>
              <w:t>si</w:t>
            </w:r>
            <w:r w:rsidRPr="00037E34">
              <w:softHyphen/>
              <w:t>jun</w:t>
            </w:r>
            <w:r w:rsidRPr="00037E34">
              <w:softHyphen/>
              <w:t>gi</w:t>
            </w:r>
            <w:r w:rsidRPr="00037E34">
              <w:softHyphen/>
              <w:t>mas per SSH; perduotos skaitmeninės by</w:t>
            </w:r>
            <w:r w:rsidRPr="00037E34">
              <w:softHyphen/>
              <w:t>los naudojant SMB, FTP, SFTP.</w:t>
            </w:r>
          </w:p>
        </w:tc>
      </w:tr>
      <w:tr w:rsidR="00451837" w:rsidRPr="00037E34" w:rsidTr="00BD5A6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71" w:type="pct"/>
          </w:tcPr>
          <w:p w:rsidR="00A23325" w:rsidRPr="00037E34" w:rsidRDefault="00A23325" w:rsidP="00212669">
            <w:pPr>
              <w:widowControl w:val="0"/>
            </w:pPr>
            <w:r w:rsidRPr="00037E34">
              <w:t>Reikalavimai mokymui skirtiems metodiniams ir materialiesiems ištekliams</w:t>
            </w:r>
          </w:p>
        </w:tc>
        <w:tc>
          <w:tcPr>
            <w:tcW w:w="3929" w:type="pct"/>
            <w:gridSpan w:val="2"/>
          </w:tcPr>
          <w:p w:rsidR="00A23325" w:rsidRPr="00037E34" w:rsidRDefault="00A23325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Mokymo(si) medžiaga:</w:t>
            </w:r>
          </w:p>
          <w:p w:rsidR="00A23325" w:rsidRPr="00037E34" w:rsidRDefault="00A23325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Jaunesniojo testuotojo modulinė profesinio mokymo programa;</w:t>
            </w:r>
          </w:p>
          <w:p w:rsidR="00A23325" w:rsidRPr="00037E34" w:rsidRDefault="00A23325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Teorinių ir praktinių užduočių mokinio sąsiuvinis;</w:t>
            </w:r>
          </w:p>
          <w:p w:rsidR="00A23325" w:rsidRPr="00037E34" w:rsidRDefault="00A23325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Testas turimiems gebėjimams vertinti;</w:t>
            </w:r>
          </w:p>
          <w:p w:rsidR="00A23325" w:rsidRPr="00037E34" w:rsidRDefault="00A23325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Vadovėliai ir kita mokomoji medžiaga.</w:t>
            </w:r>
          </w:p>
          <w:p w:rsidR="00A23325" w:rsidRPr="00037E34" w:rsidRDefault="00A23325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Mokymo(si) priemonės:</w:t>
            </w:r>
          </w:p>
          <w:p w:rsidR="00A23325" w:rsidRPr="00037E34" w:rsidRDefault="00A23325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Techninės priemonės mokymo(si) medžiagai iliustruoti, vizualizuoti, pristatyti.</w:t>
            </w:r>
          </w:p>
        </w:tc>
      </w:tr>
      <w:tr w:rsidR="00451837" w:rsidRPr="00037E34" w:rsidTr="00BD5A6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71" w:type="pct"/>
          </w:tcPr>
          <w:p w:rsidR="00A23325" w:rsidRPr="00037E34" w:rsidRDefault="00A23325" w:rsidP="00212669">
            <w:pPr>
              <w:widowControl w:val="0"/>
            </w:pPr>
            <w:r w:rsidRPr="00037E34">
              <w:t>Reikalavimai teorinio ir praktinio mokymo vietai</w:t>
            </w:r>
          </w:p>
        </w:tc>
        <w:tc>
          <w:tcPr>
            <w:tcW w:w="3929" w:type="pct"/>
            <w:gridSpan w:val="2"/>
          </w:tcPr>
          <w:p w:rsidR="00A23325" w:rsidRPr="00037E34" w:rsidRDefault="00A23325" w:rsidP="00212669">
            <w:pPr>
              <w:widowControl w:val="0"/>
              <w:jc w:val="both"/>
              <w:rPr>
                <w:strike/>
              </w:rPr>
            </w:pPr>
            <w:r w:rsidRPr="00037E34">
              <w:t>Klasė ar kita mokymuisi pritaikyta patalpa su techninėmis priemonėmis mokymo(si) medžiagai pateikti (kompiuteris, vaizdo projektorius) ir kompiuteriais, skirtais mokinių darbui.</w:t>
            </w:r>
          </w:p>
          <w:p w:rsidR="00A23325" w:rsidRPr="00037E34" w:rsidRDefault="00A23325" w:rsidP="00212669">
            <w:pPr>
              <w:widowControl w:val="0"/>
              <w:jc w:val="both"/>
            </w:pPr>
            <w:r w:rsidRPr="00037E34">
              <w:t>Praktinio mokymo klasė (patalpa), aprūpinta kompiuteriais, programine įranga.</w:t>
            </w:r>
          </w:p>
        </w:tc>
      </w:tr>
      <w:tr w:rsidR="00134904" w:rsidRPr="00037E34" w:rsidTr="00BD5A6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71" w:type="pct"/>
          </w:tcPr>
          <w:p w:rsidR="00A23325" w:rsidRPr="00037E34" w:rsidRDefault="00A23325" w:rsidP="00212669">
            <w:pPr>
              <w:widowControl w:val="0"/>
            </w:pPr>
            <w:r w:rsidRPr="00037E34">
              <w:t>Reikalavimai mokytojų kvalifikacijai</w:t>
            </w:r>
          </w:p>
        </w:tc>
        <w:tc>
          <w:tcPr>
            <w:tcW w:w="3929" w:type="pct"/>
            <w:gridSpan w:val="2"/>
          </w:tcPr>
          <w:p w:rsidR="00A23325" w:rsidRPr="00037E34" w:rsidRDefault="00A23325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Modulį gali vesti mokytojas, turintis:</w:t>
            </w:r>
          </w:p>
          <w:p w:rsidR="00A23325" w:rsidRPr="00037E34" w:rsidRDefault="00A23325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 xml:space="preserve">1) Lietuvos Respublikos švietimo įstatyme ir Reikalavimų mokytojų kvalifikacijai apraše, patvirtintame Lietuvos Respublikos švietimo ir mokslo ministro 2014 m. rugpjūčio 29 d. įsakymu Nr. V-774 „Dėl Reikalavimų </w:t>
            </w:r>
            <w:r w:rsidRPr="00037E34">
              <w:rPr>
                <w:rFonts w:eastAsia="Calibri"/>
              </w:rPr>
              <w:lastRenderedPageBreak/>
              <w:t>mokytojų kvalifikacijai aprašo patvirtinimo“, nustatytą išsilavinimą ir kvalifikaciją;</w:t>
            </w:r>
          </w:p>
          <w:p w:rsidR="00A23325" w:rsidRPr="00037E34" w:rsidRDefault="00A23325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2) turintis jaunesniojo testuotojo ar lygiavertę kvalifikaciją / išsilavinimą arba ne mažesnę kaip 3 metų jaunesniojo testuotojo profesinės veiklos patirtį.</w:t>
            </w:r>
          </w:p>
        </w:tc>
      </w:tr>
    </w:tbl>
    <w:p w:rsidR="00A23325" w:rsidRDefault="00A23325" w:rsidP="00932468">
      <w:pPr>
        <w:widowControl w:val="0"/>
        <w:rPr>
          <w:rFonts w:ascii="Times New Roman" w:hAnsi="Times New Roman" w:cs="Times New Roman"/>
          <w:szCs w:val="24"/>
        </w:rPr>
      </w:pPr>
    </w:p>
    <w:p w:rsidR="00932468" w:rsidRPr="000063CA" w:rsidRDefault="00932468" w:rsidP="00932468">
      <w:pPr>
        <w:widowControl w:val="0"/>
        <w:tabs>
          <w:tab w:val="left" w:pos="426"/>
        </w:tabs>
        <w:suppressAutoHyphens w:val="0"/>
        <w:rPr>
          <w:rFonts w:ascii="Times New Roman" w:eastAsia="Times New Roman" w:hAnsi="Times New Roman" w:cs="Times New Roman"/>
          <w:b/>
          <w:szCs w:val="24"/>
          <w:lang w:eastAsia="lt-LT"/>
        </w:rPr>
      </w:pPr>
      <w:r w:rsidRPr="000063CA">
        <w:rPr>
          <w:rFonts w:ascii="Times New Roman" w:eastAsia="Times New Roman" w:hAnsi="Times New Roman" w:cs="Times New Roman"/>
          <w:b/>
          <w:szCs w:val="24"/>
          <w:lang w:eastAsia="lt-LT"/>
        </w:rPr>
        <w:t>Modulio mokymo organizavimas: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898"/>
        <w:gridCol w:w="898"/>
        <w:gridCol w:w="898"/>
        <w:gridCol w:w="898"/>
        <w:gridCol w:w="719"/>
        <w:gridCol w:w="809"/>
        <w:gridCol w:w="812"/>
      </w:tblGrid>
      <w:tr w:rsidR="00932468" w:rsidRPr="000063CA" w:rsidTr="00932468">
        <w:trPr>
          <w:cantSplit/>
          <w:trHeight w:val="1848"/>
        </w:trPr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468" w:rsidRPr="000063CA" w:rsidRDefault="00932468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932468" w:rsidRPr="000063CA" w:rsidRDefault="00932468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932468" w:rsidRPr="000063CA" w:rsidRDefault="00932468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932468" w:rsidRPr="000063CA" w:rsidRDefault="00932468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Mokymosi rezultatai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32468" w:rsidRPr="000063CA" w:rsidRDefault="00932468" w:rsidP="00932468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Kreditų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32468" w:rsidRPr="000063CA" w:rsidRDefault="00932468" w:rsidP="00932468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Val. sk.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32468" w:rsidRPr="000063CA" w:rsidRDefault="00932468" w:rsidP="00932468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Teorinis mokymas(-is)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32468" w:rsidRPr="000063CA" w:rsidRDefault="00932468" w:rsidP="00932468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Praktinis mokymas(-is)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32468" w:rsidRPr="000063CA" w:rsidRDefault="00932468" w:rsidP="00932468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Konsultacijos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32468" w:rsidRPr="000063CA" w:rsidRDefault="00932468" w:rsidP="00932468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Vertinimas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32468" w:rsidRPr="000063CA" w:rsidRDefault="00932468" w:rsidP="00932468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 xml:space="preserve">Savarankiškas mokymasis </w:t>
            </w:r>
          </w:p>
        </w:tc>
      </w:tr>
      <w:tr w:rsidR="004439E4" w:rsidRPr="000063CA" w:rsidTr="00932468">
        <w:tc>
          <w:tcPr>
            <w:tcW w:w="3676" w:type="dxa"/>
          </w:tcPr>
          <w:p w:rsidR="004439E4" w:rsidRPr="000063CA" w:rsidRDefault="004439E4" w:rsidP="00932468">
            <w:pPr>
              <w:widowControl w:val="0"/>
              <w:numPr>
                <w:ilvl w:val="0"/>
                <w:numId w:val="40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Administruoti skaitmenines bylas bei tarnybinės stoties vartotojus naudojant tos tarnybinės stoties operacinę sistemą.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</w:tcPr>
          <w:p w:rsidR="004439E4" w:rsidRPr="00FA413B" w:rsidRDefault="004439E4" w:rsidP="00932468">
            <w:pPr>
              <w:widowControl w:val="0"/>
              <w:rPr>
                <w:b/>
              </w:rPr>
            </w:pPr>
            <w:r w:rsidRPr="00FA413B">
              <w:rPr>
                <w:b/>
              </w:rPr>
              <w:t>5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4439E4" w:rsidRPr="00FA413B" w:rsidRDefault="004439E4" w:rsidP="00932468">
            <w:pPr>
              <w:widowControl w:val="0"/>
              <w:rPr>
                <w:b/>
              </w:rPr>
            </w:pPr>
            <w:r w:rsidRPr="00FA413B">
              <w:rPr>
                <w:b/>
              </w:rPr>
              <w:t>10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439E4" w:rsidRPr="000063CA" w:rsidRDefault="004439E4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4439E4" w:rsidRPr="000063CA" w:rsidTr="00932468">
        <w:tc>
          <w:tcPr>
            <w:tcW w:w="3676" w:type="dxa"/>
          </w:tcPr>
          <w:p w:rsidR="004439E4" w:rsidRPr="000063CA" w:rsidRDefault="004439E4" w:rsidP="00932468">
            <w:pPr>
              <w:widowControl w:val="0"/>
              <w:numPr>
                <w:ilvl w:val="0"/>
                <w:numId w:val="40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Valdyti tarnybinę stotį naudojant jos operacinės sistemos komandinės eilutės sąsają ir pagrindines komandas. 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Pr="000063CA" w:rsidRDefault="004439E4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Pr="000063CA" w:rsidRDefault="004439E4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C76C19" w:rsidRDefault="004439E4" w:rsidP="00932468">
            <w:pPr>
              <w:widowControl w:val="0"/>
              <w:rPr>
                <w:b/>
              </w:rPr>
            </w:pPr>
            <w:r w:rsidRPr="00FA413B">
              <w:rPr>
                <w:b/>
              </w:rPr>
              <w:t>5</w:t>
            </w:r>
          </w:p>
        </w:tc>
        <w:tc>
          <w:tcPr>
            <w:tcW w:w="898" w:type="dxa"/>
          </w:tcPr>
          <w:p w:rsidR="004439E4" w:rsidRPr="00C76C19" w:rsidRDefault="004439E4" w:rsidP="00932468">
            <w:pPr>
              <w:widowControl w:val="0"/>
              <w:rPr>
                <w:b/>
              </w:rPr>
            </w:pPr>
            <w:r w:rsidRPr="00FA413B">
              <w:rPr>
                <w:b/>
              </w:rPr>
              <w:t>12</w:t>
            </w:r>
          </w:p>
        </w:tc>
        <w:tc>
          <w:tcPr>
            <w:tcW w:w="719" w:type="dxa"/>
            <w:vMerge/>
          </w:tcPr>
          <w:p w:rsidR="004439E4" w:rsidRPr="000063CA" w:rsidRDefault="004439E4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4439E4" w:rsidRPr="000063CA" w:rsidRDefault="004439E4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Pr="000063CA" w:rsidRDefault="004439E4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4439E4" w:rsidRPr="000063CA" w:rsidTr="00932468">
        <w:tc>
          <w:tcPr>
            <w:tcW w:w="3676" w:type="dxa"/>
          </w:tcPr>
          <w:p w:rsidR="004439E4" w:rsidRPr="000063CA" w:rsidRDefault="004439E4" w:rsidP="00932468">
            <w:pPr>
              <w:widowControl w:val="0"/>
              <w:numPr>
                <w:ilvl w:val="0"/>
                <w:numId w:val="40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Valdyti programinius paketus. 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Pr="000063CA" w:rsidRDefault="004439E4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Pr="000063CA" w:rsidRDefault="004439E4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C76C19" w:rsidRDefault="004439E4" w:rsidP="00932468">
            <w:pPr>
              <w:widowControl w:val="0"/>
              <w:rPr>
                <w:b/>
              </w:rPr>
            </w:pPr>
            <w:r w:rsidRPr="00FA413B">
              <w:rPr>
                <w:b/>
              </w:rPr>
              <w:t>7</w:t>
            </w:r>
          </w:p>
        </w:tc>
        <w:tc>
          <w:tcPr>
            <w:tcW w:w="898" w:type="dxa"/>
          </w:tcPr>
          <w:p w:rsidR="004439E4" w:rsidRPr="00C76C19" w:rsidRDefault="004439E4" w:rsidP="00932468">
            <w:pPr>
              <w:widowControl w:val="0"/>
              <w:rPr>
                <w:b/>
              </w:rPr>
            </w:pPr>
            <w:r w:rsidRPr="00FA413B">
              <w:rPr>
                <w:b/>
              </w:rPr>
              <w:t>12</w:t>
            </w:r>
          </w:p>
        </w:tc>
        <w:tc>
          <w:tcPr>
            <w:tcW w:w="719" w:type="dxa"/>
            <w:vMerge/>
          </w:tcPr>
          <w:p w:rsidR="004439E4" w:rsidRPr="000063CA" w:rsidRDefault="004439E4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4439E4" w:rsidRPr="000063CA" w:rsidRDefault="004439E4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Pr="000063CA" w:rsidRDefault="004439E4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4439E4" w:rsidRPr="000063CA" w:rsidTr="00932468">
        <w:tc>
          <w:tcPr>
            <w:tcW w:w="3676" w:type="dxa"/>
          </w:tcPr>
          <w:p w:rsidR="004439E4" w:rsidRPr="000063CA" w:rsidRDefault="004439E4" w:rsidP="00932468">
            <w:pPr>
              <w:widowControl w:val="0"/>
              <w:numPr>
                <w:ilvl w:val="0"/>
                <w:numId w:val="40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Naudoti </w:t>
            </w:r>
            <w:r w:rsidRPr="000063CA"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 xml:space="preserve">Apache </w:t>
            </w:r>
            <w:r w:rsidRPr="000063C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programinę įrangą HTTP bylų viešinimui.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Pr="000063CA" w:rsidRDefault="004439E4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Pr="000063CA" w:rsidRDefault="004439E4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C76C19" w:rsidRDefault="004439E4" w:rsidP="00932468">
            <w:pPr>
              <w:widowControl w:val="0"/>
              <w:rPr>
                <w:b/>
              </w:rPr>
            </w:pPr>
            <w:r w:rsidRPr="00FA413B">
              <w:rPr>
                <w:b/>
              </w:rPr>
              <w:t>7</w:t>
            </w:r>
          </w:p>
        </w:tc>
        <w:tc>
          <w:tcPr>
            <w:tcW w:w="898" w:type="dxa"/>
          </w:tcPr>
          <w:p w:rsidR="004439E4" w:rsidRPr="00C76C19" w:rsidRDefault="004439E4" w:rsidP="00932468">
            <w:pPr>
              <w:widowControl w:val="0"/>
              <w:rPr>
                <w:b/>
              </w:rPr>
            </w:pPr>
            <w:r w:rsidRPr="00FA413B">
              <w:rPr>
                <w:b/>
              </w:rPr>
              <w:t>15</w:t>
            </w:r>
          </w:p>
        </w:tc>
        <w:tc>
          <w:tcPr>
            <w:tcW w:w="719" w:type="dxa"/>
            <w:vMerge/>
          </w:tcPr>
          <w:p w:rsidR="004439E4" w:rsidRPr="000063CA" w:rsidRDefault="004439E4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4439E4" w:rsidRPr="000063CA" w:rsidRDefault="004439E4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Pr="000063CA" w:rsidRDefault="004439E4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4439E4" w:rsidRPr="000063CA" w:rsidTr="00932468">
        <w:tc>
          <w:tcPr>
            <w:tcW w:w="3676" w:type="dxa"/>
          </w:tcPr>
          <w:p w:rsidR="004439E4" w:rsidRPr="000063CA" w:rsidRDefault="004439E4" w:rsidP="00932468">
            <w:pPr>
              <w:widowControl w:val="0"/>
              <w:numPr>
                <w:ilvl w:val="0"/>
                <w:numId w:val="40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Valdyti tarnybinę stotį per nuotolinę prieigą.</w:t>
            </w: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39E4" w:rsidRPr="000063CA" w:rsidRDefault="004439E4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439E4" w:rsidRPr="000063CA" w:rsidRDefault="004439E4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</w:tcPr>
          <w:p w:rsidR="004439E4" w:rsidRPr="00C76C19" w:rsidRDefault="004439E4" w:rsidP="00932468">
            <w:pPr>
              <w:widowControl w:val="0"/>
              <w:rPr>
                <w:b/>
              </w:rPr>
            </w:pPr>
            <w:r w:rsidRPr="00FA413B">
              <w:rPr>
                <w:b/>
              </w:rPr>
              <w:t>6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4439E4" w:rsidRPr="00C76C19" w:rsidRDefault="004439E4" w:rsidP="00932468">
            <w:pPr>
              <w:widowControl w:val="0"/>
              <w:rPr>
                <w:b/>
              </w:rPr>
            </w:pPr>
            <w:r w:rsidRPr="00FA413B">
              <w:rPr>
                <w:b/>
              </w:rPr>
              <w:t>20</w:t>
            </w:r>
          </w:p>
        </w:tc>
        <w:tc>
          <w:tcPr>
            <w:tcW w:w="719" w:type="dxa"/>
            <w:vMerge/>
            <w:tcBorders>
              <w:bottom w:val="single" w:sz="12" w:space="0" w:color="auto"/>
            </w:tcBorders>
          </w:tcPr>
          <w:p w:rsidR="004439E4" w:rsidRPr="000063CA" w:rsidRDefault="004439E4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4439E4" w:rsidRPr="000063CA" w:rsidRDefault="004439E4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439E4" w:rsidRPr="000063CA" w:rsidRDefault="004439E4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32468" w:rsidRPr="000063CA" w:rsidTr="00932468">
        <w:tc>
          <w:tcPr>
            <w:tcW w:w="3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468" w:rsidRPr="000063CA" w:rsidRDefault="00932468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332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32468" w:rsidRDefault="00932468" w:rsidP="009324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2468" w:rsidRPr="000063CA" w:rsidRDefault="004439E4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25</w:t>
            </w:r>
          </w:p>
        </w:tc>
      </w:tr>
      <w:tr w:rsidR="00932468" w:rsidRPr="000063CA" w:rsidTr="00932468">
        <w:tc>
          <w:tcPr>
            <w:tcW w:w="3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468" w:rsidRPr="000063CA" w:rsidRDefault="00932468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32468" w:rsidRPr="000063CA" w:rsidRDefault="00932468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32468" w:rsidRPr="000063CA" w:rsidRDefault="00932468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</w:tcPr>
          <w:p w:rsidR="00932468" w:rsidRPr="000063CA" w:rsidRDefault="00932468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b/>
              </w:rPr>
              <w:t>30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932468" w:rsidRPr="000063CA" w:rsidRDefault="00932468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b/>
              </w:rPr>
              <w:t>69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932468" w:rsidRPr="000063CA" w:rsidRDefault="00932468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b/>
              </w:rPr>
              <w:t>5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932468" w:rsidRPr="000063CA" w:rsidRDefault="00932468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b/>
              </w:rPr>
              <w:t>6</w:t>
            </w:r>
          </w:p>
        </w:tc>
        <w:tc>
          <w:tcPr>
            <w:tcW w:w="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32468" w:rsidRPr="000063CA" w:rsidRDefault="00932468" w:rsidP="00932468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</w:tbl>
    <w:p w:rsidR="00932468" w:rsidRPr="000063CA" w:rsidRDefault="00932468" w:rsidP="00932468">
      <w:pPr>
        <w:widowControl w:val="0"/>
        <w:suppressAutoHyphens w:val="0"/>
        <w:contextualSpacing/>
        <w:rPr>
          <w:rFonts w:ascii="Times New Roman" w:eastAsiaTheme="minorEastAsia" w:hAnsi="Times New Roman" w:cs="Times New Roman"/>
          <w:szCs w:val="24"/>
          <w:lang w:eastAsia="ja-JP"/>
        </w:rPr>
      </w:pPr>
    </w:p>
    <w:p w:rsidR="00932468" w:rsidRDefault="00932468" w:rsidP="00932468">
      <w:pPr>
        <w:widowControl w:val="0"/>
        <w:rPr>
          <w:rFonts w:ascii="Times New Roman" w:hAnsi="Times New Roman" w:cs="Times New Roman"/>
          <w:szCs w:val="24"/>
        </w:rPr>
      </w:pPr>
    </w:p>
    <w:p w:rsidR="00932468" w:rsidRPr="00037E34" w:rsidRDefault="00932468" w:rsidP="00932468">
      <w:pPr>
        <w:widowControl w:val="0"/>
        <w:rPr>
          <w:rFonts w:ascii="Times New Roman" w:hAnsi="Times New Roman" w:cs="Times New Roman"/>
          <w:szCs w:val="24"/>
        </w:rPr>
      </w:pPr>
    </w:p>
    <w:p w:rsidR="00932468" w:rsidRDefault="00932468">
      <w:pPr>
        <w:suppressAutoHyphens w:val="0"/>
        <w:spacing w:after="20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282782" w:rsidRPr="00037E34" w:rsidRDefault="00282782" w:rsidP="00212669">
      <w:pPr>
        <w:widowControl w:val="0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lastRenderedPageBreak/>
        <w:t>Modulio pavadinimas – „Žiniatinklio puslapių vartotojo sąsajos programavimas“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171"/>
        <w:gridCol w:w="4493"/>
        <w:gridCol w:w="3473"/>
      </w:tblGrid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1009C6" w:rsidRDefault="00282782" w:rsidP="00212669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1009C6">
              <w:rPr>
                <w:rFonts w:ascii="Times New Roman" w:hAnsi="Times New Roman" w:cs="Times New Roman"/>
                <w:szCs w:val="24"/>
              </w:rPr>
              <w:t>Modulio kodas</w:t>
            </w:r>
          </w:p>
        </w:tc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037E34" w:rsidRDefault="00282782" w:rsidP="00212669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4061315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1009C6" w:rsidRDefault="00212669" w:rsidP="00212669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Modulio </w:t>
            </w:r>
            <w:r w:rsidR="00282782" w:rsidRPr="001009C6">
              <w:rPr>
                <w:rFonts w:ascii="Times New Roman" w:hAnsi="Times New Roman" w:cs="Times New Roman"/>
                <w:szCs w:val="24"/>
              </w:rPr>
              <w:t>LTKS lygis</w:t>
            </w:r>
          </w:p>
        </w:tc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037E34" w:rsidRDefault="00282782" w:rsidP="00212669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1009C6" w:rsidRDefault="00282782" w:rsidP="00212669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1009C6">
              <w:rPr>
                <w:rFonts w:ascii="Times New Roman" w:hAnsi="Times New Roman" w:cs="Times New Roman"/>
                <w:szCs w:val="24"/>
              </w:rPr>
              <w:t xml:space="preserve">Apimtis </w:t>
            </w:r>
            <w:r w:rsidR="007A600F">
              <w:rPr>
                <w:rFonts w:ascii="Times New Roman" w:hAnsi="Times New Roman" w:cs="Times New Roman"/>
                <w:szCs w:val="24"/>
              </w:rPr>
              <w:t>mokymosi kredit</w:t>
            </w:r>
            <w:r w:rsidRPr="001009C6">
              <w:rPr>
                <w:rFonts w:ascii="Times New Roman" w:hAnsi="Times New Roman" w:cs="Times New Roman"/>
                <w:szCs w:val="24"/>
              </w:rPr>
              <w:t>ais</w:t>
            </w:r>
          </w:p>
        </w:tc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037E34" w:rsidRDefault="00282782" w:rsidP="00212669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1009C6" w:rsidRDefault="00282782" w:rsidP="00212669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1009C6">
              <w:rPr>
                <w:rFonts w:ascii="Times New Roman" w:hAnsi="Times New Roman" w:cs="Times New Roman"/>
                <w:szCs w:val="24"/>
              </w:rPr>
              <w:t>Kompetencijos</w:t>
            </w:r>
          </w:p>
        </w:tc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037E34" w:rsidRDefault="00282782" w:rsidP="00212669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Programuoti žiniatinklio puslapių vartotojo sąsajas.</w:t>
            </w:r>
          </w:p>
        </w:tc>
      </w:tr>
      <w:tr w:rsidR="00451837" w:rsidRPr="001009C6" w:rsidTr="00BD5A61">
        <w:trPr>
          <w:trHeight w:val="57"/>
        </w:trPr>
        <w:tc>
          <w:tcPr>
            <w:tcW w:w="1071" w:type="pct"/>
          </w:tcPr>
          <w:p w:rsidR="00282782" w:rsidRPr="001009C6" w:rsidRDefault="00282782" w:rsidP="00212669">
            <w:pPr>
              <w:widowControl w:val="0"/>
              <w:contextualSpacing/>
              <w:rPr>
                <w:bCs/>
                <w:iCs/>
              </w:rPr>
            </w:pPr>
            <w:r w:rsidRPr="001009C6">
              <w:rPr>
                <w:bCs/>
                <w:iCs/>
              </w:rPr>
              <w:t>Modulio moky</w:t>
            </w:r>
            <w:r w:rsidRPr="001009C6">
              <w:softHyphen/>
            </w:r>
            <w:r w:rsidRPr="001009C6">
              <w:rPr>
                <w:bCs/>
                <w:iCs/>
              </w:rPr>
              <w:t>mosi rezultatai</w:t>
            </w:r>
          </w:p>
        </w:tc>
        <w:tc>
          <w:tcPr>
            <w:tcW w:w="2216" w:type="pct"/>
          </w:tcPr>
          <w:p w:rsidR="00282782" w:rsidRPr="001009C6" w:rsidRDefault="00932468" w:rsidP="00212669">
            <w:pPr>
              <w:widowControl w:val="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T</w:t>
            </w:r>
            <w:r w:rsidR="00282782" w:rsidRPr="001009C6">
              <w:rPr>
                <w:bCs/>
                <w:iCs/>
              </w:rPr>
              <w:t>urinys, reikalingas rezultatams pasiekti</w:t>
            </w:r>
          </w:p>
        </w:tc>
        <w:tc>
          <w:tcPr>
            <w:tcW w:w="1713" w:type="pct"/>
          </w:tcPr>
          <w:p w:rsidR="00282782" w:rsidRPr="001009C6" w:rsidRDefault="00282782" w:rsidP="00212669">
            <w:pPr>
              <w:widowControl w:val="0"/>
              <w:contextualSpacing/>
              <w:rPr>
                <w:rFonts w:eastAsiaTheme="minorEastAsia"/>
                <w:bCs/>
                <w:iCs/>
                <w:lang w:eastAsia="ja-JP"/>
              </w:rPr>
            </w:pPr>
            <w:r w:rsidRPr="001009C6">
              <w:rPr>
                <w:bCs/>
                <w:iCs/>
              </w:rPr>
              <w:t>Mokymosi pasiekimų įvertinimo kriterijai (įverčio)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</w:tcPr>
          <w:p w:rsidR="00282782" w:rsidRPr="00037E34" w:rsidRDefault="00282782" w:rsidP="00212669">
            <w:pPr>
              <w:widowControl w:val="0"/>
              <w:numPr>
                <w:ilvl w:val="0"/>
                <w:numId w:val="27"/>
              </w:numPr>
              <w:suppressAutoHyphens w:val="0"/>
              <w:contextualSpacing/>
            </w:pPr>
            <w:r w:rsidRPr="00037E34">
              <w:t>Pateikti turinį naudojant HTML5 ir xHTML kalbas.</w:t>
            </w:r>
          </w:p>
        </w:tc>
        <w:tc>
          <w:tcPr>
            <w:tcW w:w="2216" w:type="pct"/>
          </w:tcPr>
          <w:p w:rsidR="00282782" w:rsidRPr="00037E34" w:rsidRDefault="00282782" w:rsidP="00212669">
            <w:pPr>
              <w:widowControl w:val="0"/>
              <w:numPr>
                <w:ilvl w:val="1"/>
                <w:numId w:val="27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</w:rPr>
              <w:t>Internetinio puslapio sąvoka ir veikimo principai</w:t>
            </w:r>
            <w:r w:rsidRPr="00037E34">
              <w:rPr>
                <w:b/>
                <w:bCs/>
              </w:rPr>
              <w:t>.</w:t>
            </w:r>
          </w:p>
          <w:p w:rsidR="00282782" w:rsidRPr="00037E34" w:rsidRDefault="00282782" w:rsidP="00212669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Įvardinti pagrindinius internetinio puslapio veikimo principus.</w:t>
            </w:r>
          </w:p>
          <w:p w:rsidR="00282782" w:rsidRPr="00037E34" w:rsidRDefault="00282782" w:rsidP="00212669">
            <w:pPr>
              <w:widowControl w:val="0"/>
              <w:numPr>
                <w:ilvl w:val="1"/>
                <w:numId w:val="27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</w:rPr>
              <w:t>HTML kalbos naudojimas.</w:t>
            </w:r>
          </w:p>
          <w:p w:rsidR="00282782" w:rsidRPr="00037E34" w:rsidRDefault="00282782" w:rsidP="00212669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Įvardinti HTML puslapio struktūrinius elementus.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Naudoti nesudėtingas žymes HTML puslapio kūrimui (body, head, meta, HTML, h1, p, a, link, div, span, li, ul, b, strong, i, u, br ir pan.)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Naudoti sudėtingas žymes HTML puslapio kūrimui (table, form, label ir pan.)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Atvaizduoti XML formatu turimus duomenis per HTML5 kodą.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Naudoti </w:t>
            </w:r>
            <w:r w:rsidRPr="00037E34">
              <w:rPr>
                <w:i/>
              </w:rPr>
              <w:t>Firebug</w:t>
            </w:r>
            <w:r w:rsidRPr="00037E34">
              <w:t xml:space="preserve"> arba </w:t>
            </w:r>
            <w:r w:rsidRPr="00037E34">
              <w:rPr>
                <w:i/>
              </w:rPr>
              <w:t>Chrome Dev Tools</w:t>
            </w:r>
            <w:r w:rsidRPr="00037E34">
              <w:t xml:space="preserve"> programinę įrangą sukurtų HTML puslapių išeities teksto peržiūrai bei žymių identifikavimui.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b/>
              </w:rPr>
            </w:pPr>
            <w:r w:rsidRPr="00037E34">
              <w:t>Sukurti statinį internetinį puslapį naudojant HTML kalbą.</w:t>
            </w:r>
          </w:p>
        </w:tc>
        <w:tc>
          <w:tcPr>
            <w:tcW w:w="1713" w:type="pct"/>
          </w:tcPr>
          <w:p w:rsidR="00282782" w:rsidRPr="00037E34" w:rsidRDefault="00282782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Patenkinamai: </w:t>
            </w:r>
            <w:r w:rsidRPr="00037E34">
              <w:t>panaudojant nesudėtingas HTML žymas</w:t>
            </w:r>
            <w:r w:rsidRPr="00037E34">
              <w:rPr>
                <w:rFonts w:eastAsiaTheme="minorEastAsia"/>
                <w:lang w:eastAsia="ja-JP"/>
              </w:rPr>
              <w:t xml:space="preserve"> s</w:t>
            </w:r>
            <w:r w:rsidRPr="00037E34">
              <w:t>ukurtas W3C standartus</w:t>
            </w:r>
            <w:r w:rsidRPr="00037E34">
              <w:rPr>
                <w:rFonts w:eastAsiaTheme="minorEastAsia"/>
                <w:lang w:eastAsia="ja-JP"/>
              </w:rPr>
              <w:t xml:space="preserve"> atitinkantis</w:t>
            </w:r>
            <w:r w:rsidRPr="00037E34">
              <w:t xml:space="preserve"> HTML puslapis</w:t>
            </w:r>
            <w:r w:rsidRPr="00037E34">
              <w:rPr>
                <w:rFonts w:eastAsiaTheme="minorEastAsia"/>
                <w:lang w:eastAsia="ja-JP"/>
              </w:rPr>
              <w:t>.</w:t>
            </w:r>
          </w:p>
          <w:p w:rsidR="00282782" w:rsidRPr="00037E34" w:rsidRDefault="00282782" w:rsidP="00212669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037E34">
              <w:rPr>
                <w:b/>
              </w:rPr>
              <w:t xml:space="preserve">Gerai: </w:t>
            </w:r>
            <w:r w:rsidRPr="00037E34">
              <w:t>panaudojant bent keletą sudėtingų HTML žymų</w:t>
            </w:r>
            <w:r w:rsidRPr="00037E34">
              <w:rPr>
                <w:rFonts w:eastAsiaTheme="minorEastAsia"/>
                <w:lang w:eastAsia="ja-JP"/>
              </w:rPr>
              <w:t xml:space="preserve"> s</w:t>
            </w:r>
            <w:r w:rsidRPr="00037E34">
              <w:t>ukurtas atitinkantis W3C standartus HTML puslapis</w:t>
            </w:r>
            <w:r w:rsidRPr="00037E34">
              <w:rPr>
                <w:rFonts w:eastAsiaTheme="minorEastAsia"/>
                <w:lang w:eastAsia="ja-JP"/>
              </w:rPr>
              <w:t>.</w:t>
            </w:r>
          </w:p>
          <w:p w:rsidR="00282782" w:rsidRPr="00037E34" w:rsidRDefault="00282782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Puikiai: </w:t>
            </w:r>
            <w:r w:rsidRPr="00037E34">
              <w:t>sukurtas atitinkantis W3C standartus HTML puslapis, panaudojant skirtingus HTML5 elementus (bent po vieną iš šių kategorijų: formos, semantinių, įvedimo tipo, sintaksinių, media).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</w:tcPr>
          <w:p w:rsidR="00282782" w:rsidRPr="00037E34" w:rsidRDefault="00282782" w:rsidP="00212669">
            <w:pPr>
              <w:widowControl w:val="0"/>
              <w:numPr>
                <w:ilvl w:val="0"/>
                <w:numId w:val="27"/>
              </w:numPr>
              <w:suppressAutoHyphens w:val="0"/>
              <w:contextualSpacing/>
            </w:pPr>
            <w:r w:rsidRPr="00037E34">
              <w:t>Apipavidalinti internetinį puslapį naudojant CSS ir CSS3 kalbas.</w:t>
            </w:r>
          </w:p>
        </w:tc>
        <w:tc>
          <w:tcPr>
            <w:tcW w:w="2216" w:type="pct"/>
          </w:tcPr>
          <w:p w:rsidR="00282782" w:rsidRPr="00037E34" w:rsidRDefault="00282782" w:rsidP="00212669">
            <w:pPr>
              <w:widowControl w:val="0"/>
              <w:numPr>
                <w:ilvl w:val="1"/>
                <w:numId w:val="27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</w:rPr>
              <w:t>CSS kalbos pagrindai</w:t>
            </w:r>
            <w:r w:rsidRPr="00037E34">
              <w:rPr>
                <w:b/>
                <w:bCs/>
              </w:rPr>
              <w:t>.</w:t>
            </w:r>
          </w:p>
          <w:p w:rsidR="00282782" w:rsidRPr="00037E34" w:rsidRDefault="00282782" w:rsidP="00212669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Suprasti CSS bei CSS3 programavimo kalbų pagrindines funkcijas ir panaudojimo galimybes.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HTML </w:t>
            </w:r>
            <w:r w:rsidRPr="00037E34">
              <w:rPr>
                <w:i/>
              </w:rPr>
              <w:t>style</w:t>
            </w:r>
            <w:r w:rsidRPr="00037E34">
              <w:t xml:space="preserve"> žymė</w:t>
            </w:r>
            <w:r w:rsidRPr="00037E34">
              <w:rPr>
                <w:i/>
              </w:rPr>
              <w:t>, inline</w:t>
            </w:r>
            <w:r w:rsidRPr="00037E34">
              <w:t xml:space="preserve"> stiliai, kiti būdai.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Stilius ir jo naudojimas.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Takyti </w:t>
            </w:r>
            <w:r w:rsidRPr="00037E34">
              <w:rPr>
                <w:i/>
              </w:rPr>
              <w:t>pirmumo taisyklę</w:t>
            </w:r>
            <w:r w:rsidRPr="00037E34">
              <w:t xml:space="preserve"> bei </w:t>
            </w:r>
            <w:r w:rsidRPr="00037E34">
              <w:rPr>
                <w:rFonts w:eastAsiaTheme="minorEastAsia"/>
                <w:i/>
                <w:lang w:eastAsia="ja-JP"/>
              </w:rPr>
              <w:t>k</w:t>
            </w:r>
            <w:r w:rsidRPr="00037E34">
              <w:rPr>
                <w:i/>
              </w:rPr>
              <w:t>askadinius</w:t>
            </w:r>
            <w:r w:rsidRPr="00037E34">
              <w:t xml:space="preserve"> stilius.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Naudoti pagrindinius formatavimo ir išdėstymo stilius.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Naudoti </w:t>
            </w:r>
            <w:r w:rsidRPr="00037E34">
              <w:rPr>
                <w:rFonts w:eastAsia="Malgun Gothic"/>
                <w:i/>
                <w:lang w:eastAsia="ko-KR"/>
              </w:rPr>
              <w:t>į</w:t>
            </w:r>
            <w:r w:rsidRPr="00037E34">
              <w:rPr>
                <w:i/>
              </w:rPr>
              <w:t>vykius</w:t>
            </w:r>
            <w:r w:rsidRPr="00037E34">
              <w:t xml:space="preserve"> (angl.</w:t>
            </w:r>
            <w:r w:rsidRPr="00037E34">
              <w:rPr>
                <w:i/>
              </w:rPr>
              <w:t xml:space="preserve"> Events</w:t>
            </w:r>
            <w:r w:rsidRPr="00037E34">
              <w:t>) ir pseudo stilius (selektorius).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Keisti sukurto internetinio puslapio stiliaus elementus.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Suprasti pagrindinius estetikos, funkcionalumo ir vientisumo principus, aktualius tinklalapių apipavidalinimui.</w:t>
            </w:r>
          </w:p>
          <w:p w:rsidR="00282782" w:rsidRPr="00037E34" w:rsidRDefault="00282782" w:rsidP="00212669">
            <w:pPr>
              <w:widowControl w:val="0"/>
              <w:numPr>
                <w:ilvl w:val="1"/>
                <w:numId w:val="27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</w:rPr>
              <w:lastRenderedPageBreak/>
              <w:t>Aukštesnio nei CCS automatizavimo lygio kalbos</w:t>
            </w:r>
            <w:r w:rsidRPr="00037E34">
              <w:rPr>
                <w:b/>
                <w:bCs/>
              </w:rPr>
              <w:t>.</w:t>
            </w:r>
          </w:p>
          <w:p w:rsidR="00282782" w:rsidRPr="00037E34" w:rsidRDefault="00282782" w:rsidP="00212669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rPr>
                <w:rFonts w:eastAsia="Calibri"/>
              </w:rPr>
              <w:t>Suprasti aukštesnio automatizavimo lygio kalbų, skirtų vartotojo sąsajų kūrimui (pvz., SASS, LESS) pagrindines savybes, skirtumus ir panaudojimo galimybes.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rPr>
                <w:rFonts w:eastAsia="Calibri"/>
              </w:rPr>
              <w:t>Panaudoti SASS arba LESS kalbą tinklapio apipavidalinimui.</w:t>
            </w:r>
          </w:p>
        </w:tc>
        <w:tc>
          <w:tcPr>
            <w:tcW w:w="1713" w:type="pct"/>
          </w:tcPr>
          <w:p w:rsidR="00282782" w:rsidRPr="00037E34" w:rsidRDefault="00282782" w:rsidP="00212669">
            <w:pPr>
              <w:widowControl w:val="0"/>
              <w:contextualSpacing/>
            </w:pPr>
            <w:r w:rsidRPr="00037E34">
              <w:rPr>
                <w:b/>
              </w:rPr>
              <w:lastRenderedPageBreak/>
              <w:t xml:space="preserve">Patenkinamai: </w:t>
            </w:r>
            <w:r w:rsidRPr="00037E34">
              <w:t>pakeistas sti</w:t>
            </w:r>
            <w:r w:rsidRPr="00037E34">
              <w:softHyphen/>
              <w:t>lius skirtingiems elemen</w:t>
            </w:r>
            <w:r w:rsidRPr="00037E34">
              <w:softHyphen/>
              <w:t>tams sukurtame puslapyje</w:t>
            </w:r>
            <w:r w:rsidRPr="00037E34">
              <w:rPr>
                <w:rFonts w:eastAsia="Calibri"/>
              </w:rPr>
              <w:t>; paaiš</w:t>
            </w:r>
            <w:r w:rsidRPr="00037E34">
              <w:rPr>
                <w:rFonts w:eastAsia="Calibri"/>
              </w:rPr>
              <w:softHyphen/>
              <w:t>kin</w:t>
            </w:r>
            <w:r w:rsidRPr="00037E34">
              <w:rPr>
                <w:rFonts w:eastAsia="Calibri"/>
              </w:rPr>
              <w:softHyphen/>
              <w:t>tos aukštesnio auto</w:t>
            </w:r>
            <w:r w:rsidRPr="00037E34">
              <w:rPr>
                <w:rFonts w:eastAsia="Calibri"/>
              </w:rPr>
              <w:softHyphen/>
              <w:t>matizavimo lygio kalbos, skirtos vartotojo sąsajų kūrimui (pvz., SASS</w:t>
            </w:r>
            <w:r w:rsidRPr="00037E34">
              <w:rPr>
                <w:rFonts w:eastAsia="Calibri"/>
                <w:i/>
              </w:rPr>
              <w:t xml:space="preserve">, </w:t>
            </w:r>
            <w:r w:rsidRPr="00037E34">
              <w:rPr>
                <w:rFonts w:eastAsia="Calibri"/>
              </w:rPr>
              <w:t>LESS) pagrindinės savybes, skir</w:t>
            </w:r>
            <w:r w:rsidRPr="00037E34">
              <w:rPr>
                <w:rFonts w:eastAsia="Calibri"/>
              </w:rPr>
              <w:softHyphen/>
              <w:t>tumai ir panaudojimo galimybes.</w:t>
            </w:r>
          </w:p>
          <w:p w:rsidR="00282782" w:rsidRPr="00037E34" w:rsidRDefault="00282782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Gerai: </w:t>
            </w:r>
            <w:r w:rsidRPr="00037E34">
              <w:t>sukurtas žiniatinklio pus</w:t>
            </w:r>
            <w:r w:rsidRPr="00037E34">
              <w:softHyphen/>
              <w:t>lapio stilius panaudojant pa</w:t>
            </w:r>
            <w:r w:rsidRPr="00037E34">
              <w:softHyphen/>
              <w:t>grindinius CSS programa</w:t>
            </w:r>
            <w:r w:rsidRPr="00037E34">
              <w:softHyphen/>
              <w:t>vi</w:t>
            </w:r>
            <w:r w:rsidRPr="00037E34">
              <w:softHyphen/>
              <w:t>mo kalbos elementus; sukurtas žiniatinklio puslapio stilius pa</w:t>
            </w:r>
            <w:r w:rsidRPr="00037E34">
              <w:softHyphen/>
              <w:t>nau</w:t>
            </w:r>
            <w:r w:rsidRPr="00037E34">
              <w:softHyphen/>
              <w:t>dojant pagrindinius SASS arba LESS programavimo kalbos elementus.</w:t>
            </w:r>
          </w:p>
          <w:p w:rsidR="00282782" w:rsidRPr="00037E34" w:rsidRDefault="00282782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Puikiai: </w:t>
            </w:r>
            <w:r w:rsidRPr="00037E34">
              <w:t xml:space="preserve">sukurtas žiniatinklio puslapio stilius panaudojant įvarius CSS ir CSS3 </w:t>
            </w:r>
            <w:r w:rsidRPr="00037E34">
              <w:lastRenderedPageBreak/>
              <w:t>programavimo kalbos elementus, sukurtas žiniatinklio puslapio stilius panaudojant įvairius (įskaitant sudėtingus) SASS arba LESS programavimo kalbos elementus.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</w:tcPr>
          <w:p w:rsidR="00282782" w:rsidRPr="00037E34" w:rsidRDefault="00282782" w:rsidP="00212669">
            <w:pPr>
              <w:widowControl w:val="0"/>
              <w:numPr>
                <w:ilvl w:val="0"/>
                <w:numId w:val="27"/>
              </w:numPr>
              <w:suppressAutoHyphens w:val="0"/>
              <w:contextualSpacing/>
            </w:pPr>
            <w:r w:rsidRPr="00037E34">
              <w:lastRenderedPageBreak/>
              <w:t xml:space="preserve">Programuoti vartotojo užduočių vykdymą naudojant </w:t>
            </w:r>
            <w:r w:rsidRPr="00037E34">
              <w:rPr>
                <w:i/>
              </w:rPr>
              <w:t>JavaScript</w:t>
            </w:r>
            <w:r w:rsidRPr="00037E34">
              <w:t xml:space="preserve"> kalbą ir </w:t>
            </w:r>
            <w:r w:rsidRPr="00037E34">
              <w:rPr>
                <w:i/>
              </w:rPr>
              <w:t>jQuery</w:t>
            </w:r>
            <w:r w:rsidRPr="00037E34">
              <w:t xml:space="preserve"> karkasą.</w:t>
            </w:r>
          </w:p>
        </w:tc>
        <w:tc>
          <w:tcPr>
            <w:tcW w:w="2216" w:type="pct"/>
          </w:tcPr>
          <w:p w:rsidR="00282782" w:rsidRPr="00037E34" w:rsidRDefault="00282782" w:rsidP="00212669">
            <w:pPr>
              <w:widowControl w:val="0"/>
              <w:numPr>
                <w:ilvl w:val="1"/>
                <w:numId w:val="27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  <w:i/>
              </w:rPr>
              <w:t>JavaScript</w:t>
            </w:r>
            <w:r w:rsidRPr="00037E34">
              <w:rPr>
                <w:b/>
              </w:rPr>
              <w:t xml:space="preserve"> kalbos pagrindai</w:t>
            </w:r>
            <w:r w:rsidRPr="00037E34">
              <w:rPr>
                <w:b/>
                <w:bCs/>
              </w:rPr>
              <w:t>.</w:t>
            </w:r>
          </w:p>
          <w:p w:rsidR="00282782" w:rsidRPr="00037E34" w:rsidRDefault="00282782" w:rsidP="00212669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Suprasti pagrindines </w:t>
            </w:r>
            <w:r w:rsidRPr="00037E34">
              <w:rPr>
                <w:i/>
              </w:rPr>
              <w:t xml:space="preserve">JavaScript </w:t>
            </w:r>
            <w:r w:rsidRPr="00037E34">
              <w:t>programavimo kalbos ypatybes ir panaudojimo galimybes.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Naudoti </w:t>
            </w:r>
            <w:r w:rsidRPr="00037E34">
              <w:rPr>
                <w:i/>
              </w:rPr>
              <w:t>skriptus</w:t>
            </w:r>
            <w:r w:rsidRPr="00037E34">
              <w:t xml:space="preserve"> dinaminiuose puslapiuose.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Naudoti </w:t>
            </w:r>
            <w:r w:rsidRPr="00037E34">
              <w:rPr>
                <w:i/>
              </w:rPr>
              <w:t>skriptus</w:t>
            </w:r>
            <w:r w:rsidRPr="00037E34">
              <w:t xml:space="preserve"> HTML puslapyje (HTML </w:t>
            </w:r>
            <w:r w:rsidRPr="00037E34">
              <w:rPr>
                <w:i/>
              </w:rPr>
              <w:t>script</w:t>
            </w:r>
            <w:r w:rsidRPr="00037E34">
              <w:t xml:space="preserve"> žymė, </w:t>
            </w:r>
            <w:r w:rsidRPr="00037E34">
              <w:rPr>
                <w:i/>
              </w:rPr>
              <w:t xml:space="preserve">inline </w:t>
            </w:r>
            <w:r w:rsidRPr="00037E34">
              <w:t>skriptai, kiti būdai).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Suprasti ir naudoti pagrindines </w:t>
            </w:r>
            <w:r w:rsidRPr="00037E34">
              <w:rPr>
                <w:i/>
              </w:rPr>
              <w:t>JavaScript</w:t>
            </w:r>
            <w:r w:rsidRPr="00037E34">
              <w:t xml:space="preserve"> kalbos konstrukcijas.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Suprasti ir naudoti skirtingus </w:t>
            </w:r>
            <w:r w:rsidRPr="00037E34">
              <w:rPr>
                <w:i/>
              </w:rPr>
              <w:t xml:space="preserve">JavaScript </w:t>
            </w:r>
            <w:r w:rsidRPr="00037E34">
              <w:t>įdėjimo būdus (žymes, atributus, bylas).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Parašyti </w:t>
            </w:r>
            <w:r w:rsidRPr="00037E34">
              <w:rPr>
                <w:i/>
              </w:rPr>
              <w:t>skriptą</w:t>
            </w:r>
            <w:r w:rsidRPr="00037E34">
              <w:t xml:space="preserve"> prieš tai sukurtam puslapiui.</w:t>
            </w:r>
          </w:p>
          <w:p w:rsidR="00282782" w:rsidRPr="00037E34" w:rsidRDefault="00282782" w:rsidP="00212669">
            <w:pPr>
              <w:widowControl w:val="0"/>
              <w:numPr>
                <w:ilvl w:val="1"/>
                <w:numId w:val="27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  <w:i/>
              </w:rPr>
              <w:t>jQuery</w:t>
            </w:r>
            <w:r w:rsidRPr="00037E34">
              <w:rPr>
                <w:b/>
              </w:rPr>
              <w:t xml:space="preserve"> pagrindai, populiariausi vartotojo sąsajos kūrimo karkasai ir bibliotekos.</w:t>
            </w:r>
          </w:p>
          <w:p w:rsidR="00282782" w:rsidRPr="00037E34" w:rsidRDefault="00282782" w:rsidP="00212669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eastAsia="Calibri"/>
              </w:rPr>
            </w:pPr>
            <w:r w:rsidRPr="00037E34">
              <w:t xml:space="preserve">Suprasti populiariausių vartotojo sąsajos kūrimo bibliotekų ir karkasų </w:t>
            </w:r>
            <w:r w:rsidRPr="00037E34">
              <w:rPr>
                <w:i/>
              </w:rPr>
              <w:t>(jQuery, AngularJS, Twitter Bootstrap</w:t>
            </w:r>
            <w:r w:rsidRPr="00037E34">
              <w:t>) pagrindines savybes, skirtumus ir panaudojimo galimybes.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Naudoti</w:t>
            </w:r>
            <w:r w:rsidRPr="00037E34">
              <w:rPr>
                <w:i/>
              </w:rPr>
              <w:t xml:space="preserve"> jQuery</w:t>
            </w:r>
            <w:r w:rsidRPr="00037E34">
              <w:t xml:space="preserve"> selektorius (sąsajos su CSS, filtrai, formos).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Naudoti</w:t>
            </w:r>
            <w:r w:rsidRPr="00037E34">
              <w:rPr>
                <w:i/>
              </w:rPr>
              <w:t xml:space="preserve"> jQuery</w:t>
            </w:r>
            <w:r w:rsidRPr="00037E34">
              <w:t xml:space="preserve"> atributus (CSS-stiliai, dydžiai, pozicionavimas).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Pasitelkiant </w:t>
            </w:r>
            <w:r w:rsidRPr="00037E34">
              <w:rPr>
                <w:i/>
              </w:rPr>
              <w:t>jQuery</w:t>
            </w:r>
            <w:r w:rsidRPr="00037E34">
              <w:t xml:space="preserve"> keisti HTML puslapio struktūrą.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Naudoti</w:t>
            </w:r>
            <w:r w:rsidRPr="00037E34">
              <w:rPr>
                <w:i/>
              </w:rPr>
              <w:t xml:space="preserve"> jQuery</w:t>
            </w:r>
            <w:r w:rsidRPr="00037E34">
              <w:t xml:space="preserve"> pagrindinius įvykius (</w:t>
            </w:r>
            <w:r w:rsidRPr="00037E34">
              <w:rPr>
                <w:i/>
              </w:rPr>
              <w:t>angl. events</w:t>
            </w:r>
            <w:r w:rsidRPr="00037E34">
              <w:t>).</w:t>
            </w:r>
          </w:p>
          <w:p w:rsidR="00282782" w:rsidRPr="00037E34" w:rsidRDefault="00282782" w:rsidP="00212669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Naudoti </w:t>
            </w:r>
            <w:r w:rsidRPr="00037E34">
              <w:rPr>
                <w:i/>
              </w:rPr>
              <w:t>Ajax</w:t>
            </w:r>
            <w:r w:rsidRPr="00037E34">
              <w:t xml:space="preserve"> (</w:t>
            </w:r>
            <w:r w:rsidRPr="00037E34">
              <w:rPr>
                <w:i/>
              </w:rPr>
              <w:t>post, get, base ajax, json</w:t>
            </w:r>
            <w:r w:rsidRPr="00037E34">
              <w:t>).</w:t>
            </w:r>
          </w:p>
        </w:tc>
        <w:tc>
          <w:tcPr>
            <w:tcW w:w="1713" w:type="pct"/>
          </w:tcPr>
          <w:p w:rsidR="00282782" w:rsidRPr="00037E34" w:rsidRDefault="00282782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Patenkinamai: </w:t>
            </w:r>
            <w:r w:rsidRPr="00037E34">
              <w:rPr>
                <w:shd w:val="clear" w:color="auto" w:fill="FFFFFF"/>
                <w:lang w:eastAsia="en-US"/>
              </w:rPr>
              <w:t xml:space="preserve">parašytas paprastas </w:t>
            </w:r>
            <w:r w:rsidRPr="00037E34">
              <w:rPr>
                <w:i/>
                <w:shd w:val="clear" w:color="auto" w:fill="FFFFFF"/>
                <w:lang w:eastAsia="en-US"/>
              </w:rPr>
              <w:t>Javascript</w:t>
            </w:r>
            <w:r w:rsidRPr="00037E34">
              <w:rPr>
                <w:shd w:val="clear" w:color="auto" w:fill="FFFFFF"/>
                <w:lang w:eastAsia="en-US"/>
              </w:rPr>
              <w:t xml:space="preserve"> įskiepis, kuris suteikia puslapiui dinamiškumo (paslepia / parodo elementą mygtuko spustelėjimu ar pan.); paaiškintos </w:t>
            </w:r>
            <w:r w:rsidRPr="00037E34">
              <w:t>populiariausių vartotojo sąsajos kūrimo bibliotekų ir karkasų (</w:t>
            </w:r>
            <w:r w:rsidRPr="00037E34">
              <w:rPr>
                <w:i/>
              </w:rPr>
              <w:t>jQuery, AngularJS, Twitter Bootstrap</w:t>
            </w:r>
            <w:r w:rsidRPr="00037E34">
              <w:t>) pagrindinės savybės, skirtumai ir panaudojimo galimybės.</w:t>
            </w:r>
          </w:p>
          <w:p w:rsidR="00282782" w:rsidRPr="00037E34" w:rsidRDefault="00282782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Gerai: </w:t>
            </w:r>
            <w:r w:rsidRPr="00037E34">
              <w:rPr>
                <w:i/>
                <w:shd w:val="clear" w:color="auto" w:fill="FFFFFF"/>
                <w:lang w:eastAsia="en-US"/>
              </w:rPr>
              <w:t>JavaScript</w:t>
            </w:r>
            <w:r w:rsidRPr="00037E34">
              <w:rPr>
                <w:shd w:val="clear" w:color="auto" w:fill="FFFFFF"/>
                <w:lang w:eastAsia="en-US"/>
              </w:rPr>
              <w:t xml:space="preserve"> įskiepyje</w:t>
            </w:r>
            <w:r w:rsidRPr="00037E34">
              <w:t xml:space="preserve"> panaudotos sudėtingesnės </w:t>
            </w:r>
            <w:r w:rsidRPr="00037E34">
              <w:rPr>
                <w:i/>
              </w:rPr>
              <w:t xml:space="preserve">JavaScript </w:t>
            </w:r>
            <w:r w:rsidRPr="00037E34">
              <w:t>kalbos konstrukcijos (</w:t>
            </w:r>
            <w:r w:rsidRPr="00037E34">
              <w:rPr>
                <w:i/>
              </w:rPr>
              <w:t xml:space="preserve">for, if, </w:t>
            </w:r>
            <w:r w:rsidRPr="00037E34">
              <w:t xml:space="preserve">ir pan.); panaudoti CSS </w:t>
            </w:r>
            <w:r w:rsidRPr="00037E34">
              <w:rPr>
                <w:i/>
              </w:rPr>
              <w:t>selectors; jQuery</w:t>
            </w:r>
            <w:r w:rsidRPr="00037E34">
              <w:t xml:space="preserve"> įskiepyje panaudoti selektoriai ir atributai.</w:t>
            </w:r>
          </w:p>
          <w:p w:rsidR="00282782" w:rsidRPr="00037E34" w:rsidRDefault="00282782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Puikiai: </w:t>
            </w:r>
            <w:r w:rsidRPr="00037E34">
              <w:t xml:space="preserve">sukurta </w:t>
            </w:r>
            <w:r w:rsidRPr="00037E34">
              <w:rPr>
                <w:i/>
              </w:rPr>
              <w:t xml:space="preserve">JavaScript </w:t>
            </w:r>
            <w:r w:rsidRPr="00037E34">
              <w:t xml:space="preserve">klasė; tikslingai panaudotas </w:t>
            </w:r>
            <w:r w:rsidRPr="00037E34">
              <w:rPr>
                <w:i/>
              </w:rPr>
              <w:t>Prototype</w:t>
            </w:r>
            <w:r w:rsidRPr="00037E34">
              <w:t xml:space="preserve"> klasės plėtimas; </w:t>
            </w:r>
            <w:r w:rsidRPr="00037E34">
              <w:rPr>
                <w:i/>
              </w:rPr>
              <w:t>jQuery</w:t>
            </w:r>
            <w:r w:rsidRPr="00037E34">
              <w:t xml:space="preserve"> įskiepyje panaudoti pagrindiniai įvykiai (angl.</w:t>
            </w:r>
            <w:r w:rsidRPr="00037E34">
              <w:rPr>
                <w:i/>
              </w:rPr>
              <w:t xml:space="preserve"> events</w:t>
            </w:r>
            <w:r w:rsidRPr="00037E34">
              <w:t xml:space="preserve">) ir </w:t>
            </w:r>
            <w:r w:rsidRPr="00037E34">
              <w:rPr>
                <w:i/>
              </w:rPr>
              <w:t>Ajax</w:t>
            </w:r>
            <w:r w:rsidRPr="00037E34">
              <w:t>; pakeista HTML puslapio struktūra.</w:t>
            </w:r>
          </w:p>
        </w:tc>
      </w:tr>
      <w:tr w:rsidR="00451837" w:rsidRPr="00037E34" w:rsidTr="00BD5A6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71" w:type="pct"/>
          </w:tcPr>
          <w:p w:rsidR="00282782" w:rsidRPr="00037E34" w:rsidRDefault="00282782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bookmarkStart w:id="5" w:name="_Toc422772469"/>
            <w:bookmarkStart w:id="6" w:name="_Toc422772470"/>
            <w:bookmarkStart w:id="7" w:name="_Toc422772471"/>
            <w:bookmarkStart w:id="8" w:name="_Toc422772472"/>
            <w:bookmarkStart w:id="9" w:name="_Toc422772561"/>
            <w:bookmarkStart w:id="10" w:name="_Toc422772565"/>
            <w:bookmarkStart w:id="11" w:name="_Toc422772583"/>
            <w:bookmarkStart w:id="12" w:name="_Toc422772584"/>
            <w:bookmarkStart w:id="13" w:name="_Toc422772585"/>
            <w:bookmarkStart w:id="14" w:name="_Toc422772586"/>
            <w:bookmarkStart w:id="15" w:name="_Toc422772655"/>
            <w:bookmarkStart w:id="16" w:name="_Toc422772659"/>
            <w:bookmarkStart w:id="17" w:name="_Toc422772677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037E34">
              <w:rPr>
                <w:rFonts w:ascii="Times New Roman" w:hAnsi="Times New Roman" w:cs="Times New Roman"/>
                <w:szCs w:val="24"/>
              </w:rPr>
              <w:t>Reikalavimai mokymui skirtiems metodiniams ir materialiesiems ištekliams</w:t>
            </w:r>
          </w:p>
        </w:tc>
        <w:tc>
          <w:tcPr>
            <w:tcW w:w="3929" w:type="pct"/>
            <w:gridSpan w:val="2"/>
          </w:tcPr>
          <w:p w:rsidR="00282782" w:rsidRPr="00037E34" w:rsidRDefault="00282782" w:rsidP="00212669">
            <w:pPr>
              <w:widowControl w:val="0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i/>
                <w:szCs w:val="24"/>
              </w:rPr>
              <w:t>Mokymo(si) medžiaga:</w:t>
            </w:r>
          </w:p>
          <w:p w:rsidR="00282782" w:rsidRPr="00037E34" w:rsidRDefault="00282782" w:rsidP="00212669">
            <w:pPr>
              <w:widowControl w:val="0"/>
              <w:rPr>
                <w:rFonts w:ascii="Times New Roman" w:eastAsia="Calibri" w:hAnsi="Times New Roman" w:cs="Times New Roman"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szCs w:val="24"/>
              </w:rPr>
              <w:t>Jaunesniojo testuotojo modulinė profesinio mokymo programa;</w:t>
            </w:r>
          </w:p>
          <w:p w:rsidR="00282782" w:rsidRPr="00037E34" w:rsidRDefault="00282782" w:rsidP="00212669">
            <w:pPr>
              <w:widowControl w:val="0"/>
              <w:rPr>
                <w:rFonts w:ascii="Times New Roman" w:eastAsia="Calibri" w:hAnsi="Times New Roman" w:cs="Times New Roman"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szCs w:val="24"/>
              </w:rPr>
              <w:t>Teorinių ir praktinių užduočių mokinio sąsiuvinis;</w:t>
            </w:r>
          </w:p>
          <w:p w:rsidR="00282782" w:rsidRPr="00037E34" w:rsidRDefault="00282782" w:rsidP="00212669">
            <w:pPr>
              <w:widowControl w:val="0"/>
              <w:rPr>
                <w:rFonts w:ascii="Times New Roman" w:eastAsia="Calibri" w:hAnsi="Times New Roman" w:cs="Times New Roman"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szCs w:val="24"/>
              </w:rPr>
              <w:t>Testas turimiems gebėjimams vertinti;</w:t>
            </w:r>
          </w:p>
          <w:p w:rsidR="00282782" w:rsidRPr="00037E34" w:rsidRDefault="00282782" w:rsidP="00212669">
            <w:pPr>
              <w:widowControl w:val="0"/>
              <w:rPr>
                <w:rFonts w:ascii="Times New Roman" w:eastAsia="Calibri" w:hAnsi="Times New Roman" w:cs="Times New Roman"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szCs w:val="24"/>
              </w:rPr>
              <w:t>Vadovėliai ir kita mokomoji medžiaga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  <w:p w:rsidR="00282782" w:rsidRPr="00037E34" w:rsidRDefault="00282782" w:rsidP="00212669">
            <w:pPr>
              <w:widowControl w:val="0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i/>
                <w:szCs w:val="24"/>
              </w:rPr>
              <w:t>Mokymo(si) priemonės:</w:t>
            </w:r>
          </w:p>
          <w:p w:rsidR="00282782" w:rsidRPr="00037E34" w:rsidRDefault="00282782" w:rsidP="00212669">
            <w:pPr>
              <w:widowControl w:val="0"/>
              <w:rPr>
                <w:rFonts w:ascii="Times New Roman" w:eastAsia="Calibri" w:hAnsi="Times New Roman" w:cs="Times New Roman"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szCs w:val="24"/>
              </w:rPr>
              <w:t>Techninės priemonės mokymo(si) medžiagai iliustruoti, vizualizuoti, pristatyti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51837" w:rsidRPr="00037E34" w:rsidTr="00BD5A6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71" w:type="pct"/>
          </w:tcPr>
          <w:p w:rsidR="00282782" w:rsidRPr="00037E34" w:rsidRDefault="00282782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Reikalavimai teorinio ir praktinio </w:t>
            </w:r>
            <w:r w:rsidRPr="00037E34">
              <w:rPr>
                <w:rFonts w:ascii="Times New Roman" w:hAnsi="Times New Roman" w:cs="Times New Roman"/>
                <w:szCs w:val="24"/>
              </w:rPr>
              <w:lastRenderedPageBreak/>
              <w:t>mokymo vietai</w:t>
            </w:r>
          </w:p>
        </w:tc>
        <w:tc>
          <w:tcPr>
            <w:tcW w:w="3929" w:type="pct"/>
            <w:gridSpan w:val="2"/>
          </w:tcPr>
          <w:p w:rsidR="00282782" w:rsidRPr="00037E34" w:rsidRDefault="00282782" w:rsidP="00212669">
            <w:pPr>
              <w:widowControl w:val="0"/>
              <w:jc w:val="both"/>
              <w:rPr>
                <w:rFonts w:ascii="Times New Roman" w:hAnsi="Times New Roman" w:cs="Times New Roman"/>
                <w:strike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lastRenderedPageBreak/>
              <w:t xml:space="preserve">Klasė ar kita mokymuisi pritaikyta patalpa su techninėmis priemonėmis mokymo(si) medžiagai pateikti (kompiuteris, vaizdo projektorius) ir </w:t>
            </w:r>
            <w:r w:rsidRPr="00037E34">
              <w:rPr>
                <w:rFonts w:ascii="Times New Roman" w:hAnsi="Times New Roman" w:cs="Times New Roman"/>
                <w:szCs w:val="24"/>
              </w:rPr>
              <w:lastRenderedPageBreak/>
              <w:t>kompiuteriais, skirtais mokinių darbui.</w:t>
            </w:r>
          </w:p>
          <w:p w:rsidR="00282782" w:rsidRPr="00037E34" w:rsidRDefault="00282782" w:rsidP="00212669">
            <w:pPr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Praktinio mokymo klasė (patalpa), aprūpinta kompiuteriais, programine įranga. Didelės apimties praktinėms užduotims rekomenduojama naudoti programinio kodo versijavimo sistemas (pvz.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Git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Subversion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arba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Mercurial</w:t>
            </w:r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</w:tc>
      </w:tr>
      <w:tr w:rsidR="00282782" w:rsidRPr="00037E34" w:rsidTr="00BD5A6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71" w:type="pct"/>
          </w:tcPr>
          <w:p w:rsidR="00282782" w:rsidRPr="00037E34" w:rsidRDefault="00282782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lastRenderedPageBreak/>
              <w:t>Reikalavimai mokytojų kvalifikacijai</w:t>
            </w:r>
          </w:p>
        </w:tc>
        <w:tc>
          <w:tcPr>
            <w:tcW w:w="3929" w:type="pct"/>
            <w:gridSpan w:val="2"/>
          </w:tcPr>
          <w:p w:rsidR="00282782" w:rsidRPr="00037E34" w:rsidRDefault="00282782" w:rsidP="00212669">
            <w:pPr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Modulį gali vesti mokytojas, turintis:</w:t>
            </w:r>
          </w:p>
          <w:p w:rsidR="00282782" w:rsidRPr="00037E34" w:rsidRDefault="00282782" w:rsidP="00212669">
            <w:pPr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282782" w:rsidRPr="00037E34" w:rsidRDefault="00282782" w:rsidP="00212669">
            <w:pPr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2) turintis jaunesniojo testuotojo ar lygiavertę kvalifikaciją / išsilavinimą arba ne mažesnę kaip 3 metų jaunesniojo testuotojo profesinės veiklos patirtį.</w:t>
            </w:r>
          </w:p>
        </w:tc>
      </w:tr>
    </w:tbl>
    <w:p w:rsidR="00282782" w:rsidRPr="00037E34" w:rsidRDefault="00282782" w:rsidP="00212669">
      <w:pPr>
        <w:widowControl w:val="0"/>
        <w:rPr>
          <w:rFonts w:ascii="Times New Roman" w:hAnsi="Times New Roman" w:cs="Times New Roman"/>
          <w:szCs w:val="24"/>
        </w:rPr>
      </w:pPr>
    </w:p>
    <w:p w:rsidR="00932468" w:rsidRDefault="00932468" w:rsidP="00932468">
      <w:pPr>
        <w:widowControl w:val="0"/>
        <w:tabs>
          <w:tab w:val="left" w:pos="426"/>
        </w:tabs>
        <w:rPr>
          <w:b/>
        </w:rPr>
      </w:pPr>
      <w:r>
        <w:rPr>
          <w:b/>
        </w:rPr>
        <w:t>Modulio mokymo organizavimas: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898"/>
        <w:gridCol w:w="898"/>
        <w:gridCol w:w="898"/>
        <w:gridCol w:w="898"/>
        <w:gridCol w:w="719"/>
        <w:gridCol w:w="809"/>
        <w:gridCol w:w="812"/>
      </w:tblGrid>
      <w:tr w:rsidR="00932468" w:rsidTr="00932468">
        <w:trPr>
          <w:cantSplit/>
          <w:trHeight w:val="1848"/>
        </w:trPr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</w:p>
          <w:p w:rsidR="00932468" w:rsidRDefault="00932468" w:rsidP="00932468">
            <w:pPr>
              <w:widowControl w:val="0"/>
              <w:rPr>
                <w:b/>
              </w:rPr>
            </w:pPr>
          </w:p>
          <w:p w:rsidR="00932468" w:rsidRDefault="00932468" w:rsidP="00932468">
            <w:pPr>
              <w:widowControl w:val="0"/>
              <w:rPr>
                <w:b/>
              </w:rPr>
            </w:pPr>
          </w:p>
          <w:p w:rsidR="00932468" w:rsidRDefault="00932468" w:rsidP="00932468">
            <w:pPr>
              <w:widowControl w:val="0"/>
              <w:rPr>
                <w:b/>
              </w:rPr>
            </w:pPr>
            <w:r>
              <w:rPr>
                <w:b/>
              </w:rPr>
              <w:t>Mokymosi rezultatai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32468" w:rsidRDefault="00932468" w:rsidP="00932468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Kreditų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32468" w:rsidRDefault="00932468" w:rsidP="00932468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Val. sk.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32468" w:rsidRDefault="00932468" w:rsidP="00932468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Teorinis mokymas(-is)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32468" w:rsidRDefault="00932468" w:rsidP="00932468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Praktinis mokymas(-is)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32468" w:rsidRDefault="00932468" w:rsidP="00932468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Konsultacijos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32468" w:rsidRDefault="00932468" w:rsidP="00932468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Vertinimas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32468" w:rsidRDefault="00932468" w:rsidP="00932468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 xml:space="preserve">Savarankiškas mokymasis </w:t>
            </w:r>
          </w:p>
        </w:tc>
      </w:tr>
      <w:tr w:rsidR="004439E4" w:rsidTr="00932468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932468">
            <w:pPr>
              <w:pStyle w:val="ListParagraph"/>
              <w:widowControl w:val="0"/>
              <w:numPr>
                <w:ilvl w:val="0"/>
                <w:numId w:val="41"/>
              </w:numPr>
              <w:contextualSpacing/>
            </w:pPr>
            <w:r w:rsidRPr="005E1406">
              <w:t>Pateikti turinį naudojant HTML5 ir xHTML kalbas.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</w:tcPr>
          <w:p w:rsidR="004439E4" w:rsidRPr="00FA413B" w:rsidRDefault="004439E4" w:rsidP="00932468">
            <w:pPr>
              <w:widowControl w:val="0"/>
              <w:rPr>
                <w:b/>
              </w:rPr>
            </w:pPr>
            <w:r w:rsidRPr="00FA413B">
              <w:rPr>
                <w:b/>
              </w:rPr>
              <w:t>8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4439E4" w:rsidRPr="00FA413B" w:rsidRDefault="004439E4" w:rsidP="00932468">
            <w:pPr>
              <w:widowControl w:val="0"/>
              <w:rPr>
                <w:b/>
              </w:rPr>
            </w:pPr>
            <w:r w:rsidRPr="00FA413B">
              <w:rPr>
                <w:b/>
              </w:rPr>
              <w:t>20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</w:tr>
      <w:tr w:rsidR="004439E4" w:rsidTr="00932468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932468">
            <w:pPr>
              <w:pStyle w:val="ListParagraph"/>
              <w:widowControl w:val="0"/>
              <w:numPr>
                <w:ilvl w:val="0"/>
                <w:numId w:val="41"/>
              </w:numPr>
              <w:contextualSpacing/>
            </w:pPr>
            <w:r w:rsidRPr="005E1406">
              <w:t>Apipavidalinti internetinį puslapį naudojant CSS ir CSS3 kalbas.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FA413B" w:rsidRDefault="004439E4" w:rsidP="00932468">
            <w:pPr>
              <w:widowControl w:val="0"/>
              <w:rPr>
                <w:b/>
              </w:rPr>
            </w:pPr>
            <w:r w:rsidRPr="00FA413B">
              <w:rPr>
                <w:b/>
              </w:rPr>
              <w:t>8</w:t>
            </w:r>
          </w:p>
        </w:tc>
        <w:tc>
          <w:tcPr>
            <w:tcW w:w="898" w:type="dxa"/>
          </w:tcPr>
          <w:p w:rsidR="004439E4" w:rsidRPr="00FA413B" w:rsidRDefault="004439E4" w:rsidP="00932468">
            <w:pPr>
              <w:widowControl w:val="0"/>
              <w:rPr>
                <w:b/>
              </w:rPr>
            </w:pPr>
            <w:r w:rsidRPr="00FA413B">
              <w:rPr>
                <w:b/>
              </w:rPr>
              <w:t>15</w:t>
            </w:r>
          </w:p>
        </w:tc>
        <w:tc>
          <w:tcPr>
            <w:tcW w:w="719" w:type="dxa"/>
            <w:vMerge/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</w:tr>
      <w:tr w:rsidR="004439E4" w:rsidTr="00932468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932468">
            <w:pPr>
              <w:pStyle w:val="ListParagraph"/>
              <w:widowControl w:val="0"/>
              <w:numPr>
                <w:ilvl w:val="0"/>
                <w:numId w:val="41"/>
              </w:numPr>
              <w:contextualSpacing/>
            </w:pPr>
            <w:r w:rsidRPr="005E1406">
              <w:t xml:space="preserve">Programuoti vartotojo užduočių vykdymą naudojant </w:t>
            </w:r>
            <w:r w:rsidRPr="00A81F89">
              <w:rPr>
                <w:i/>
              </w:rPr>
              <w:t>JavaScript</w:t>
            </w:r>
            <w:r w:rsidRPr="005E1406">
              <w:t xml:space="preserve"> kalbą ir </w:t>
            </w:r>
            <w:r w:rsidRPr="00A81F89">
              <w:rPr>
                <w:i/>
              </w:rPr>
              <w:t>jQuery</w:t>
            </w:r>
            <w:r w:rsidRPr="005E1406">
              <w:t xml:space="preserve"> karkasą.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FA413B" w:rsidRDefault="004439E4" w:rsidP="00932468">
            <w:pPr>
              <w:widowControl w:val="0"/>
              <w:rPr>
                <w:b/>
              </w:rPr>
            </w:pPr>
            <w:r w:rsidRPr="00FA413B">
              <w:rPr>
                <w:b/>
              </w:rPr>
              <w:t>14</w:t>
            </w:r>
          </w:p>
        </w:tc>
        <w:tc>
          <w:tcPr>
            <w:tcW w:w="898" w:type="dxa"/>
          </w:tcPr>
          <w:p w:rsidR="004439E4" w:rsidRPr="00FA413B" w:rsidRDefault="004439E4" w:rsidP="00932468">
            <w:pPr>
              <w:widowControl w:val="0"/>
              <w:rPr>
                <w:b/>
              </w:rPr>
            </w:pPr>
            <w:r w:rsidRPr="00FA413B">
              <w:rPr>
                <w:b/>
              </w:rPr>
              <w:t>34</w:t>
            </w:r>
          </w:p>
        </w:tc>
        <w:tc>
          <w:tcPr>
            <w:tcW w:w="719" w:type="dxa"/>
            <w:vMerge/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</w:tr>
      <w:tr w:rsidR="00932468" w:rsidTr="00932468">
        <w:tc>
          <w:tcPr>
            <w:tcW w:w="3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332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32468" w:rsidRDefault="00932468" w:rsidP="009324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32468" w:rsidTr="00932468">
        <w:tc>
          <w:tcPr>
            <w:tcW w:w="3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</w:p>
        </w:tc>
      </w:tr>
    </w:tbl>
    <w:p w:rsidR="00932468" w:rsidRDefault="00932468" w:rsidP="00932468">
      <w:pPr>
        <w:widowControl w:val="0"/>
        <w:contextualSpacing/>
        <w:rPr>
          <w:rFonts w:eastAsiaTheme="minorEastAsia"/>
          <w:lang w:eastAsia="ja-JP"/>
        </w:rPr>
      </w:pPr>
    </w:p>
    <w:p w:rsidR="00282782" w:rsidRDefault="00282782" w:rsidP="00212669">
      <w:pPr>
        <w:widowControl w:val="0"/>
        <w:rPr>
          <w:rFonts w:ascii="Times New Roman" w:hAnsi="Times New Roman" w:cs="Times New Roman"/>
          <w:szCs w:val="24"/>
        </w:rPr>
      </w:pPr>
    </w:p>
    <w:p w:rsidR="00932468" w:rsidRDefault="00932468" w:rsidP="00212669">
      <w:pPr>
        <w:widowControl w:val="0"/>
        <w:rPr>
          <w:rFonts w:ascii="Times New Roman" w:hAnsi="Times New Roman" w:cs="Times New Roman"/>
          <w:szCs w:val="24"/>
        </w:rPr>
      </w:pPr>
    </w:p>
    <w:p w:rsidR="00932468" w:rsidRPr="00037E34" w:rsidRDefault="00932468" w:rsidP="00212669">
      <w:pPr>
        <w:widowControl w:val="0"/>
        <w:rPr>
          <w:rFonts w:ascii="Times New Roman" w:hAnsi="Times New Roman" w:cs="Times New Roman"/>
          <w:szCs w:val="24"/>
        </w:rPr>
      </w:pPr>
    </w:p>
    <w:p w:rsidR="00932468" w:rsidRDefault="00932468">
      <w:pPr>
        <w:suppressAutoHyphens w:val="0"/>
        <w:spacing w:after="200"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DA3EFE" w:rsidRPr="00037E34" w:rsidRDefault="00DA3EFE" w:rsidP="00212669">
      <w:pPr>
        <w:widowControl w:val="0"/>
        <w:rPr>
          <w:rFonts w:ascii="Times New Roman" w:hAnsi="Times New Roman" w:cs="Times New Roman"/>
          <w:b/>
          <w:szCs w:val="24"/>
          <w:lang w:val="pt-BR"/>
        </w:rPr>
      </w:pPr>
      <w:r w:rsidRPr="00037E34">
        <w:rPr>
          <w:rFonts w:ascii="Times New Roman" w:hAnsi="Times New Roman" w:cs="Times New Roman"/>
          <w:b/>
          <w:szCs w:val="24"/>
        </w:rPr>
        <w:lastRenderedPageBreak/>
        <w:t>Modulio pavadinimas – „</w:t>
      </w:r>
      <w:r w:rsidR="009352E4" w:rsidRPr="00037E34">
        <w:rPr>
          <w:rFonts w:ascii="Times New Roman" w:hAnsi="Times New Roman" w:cs="Times New Roman"/>
          <w:b/>
          <w:szCs w:val="24"/>
        </w:rPr>
        <w:t>Nesudėtingų reliacinių duomenų bazių naudojimas</w:t>
      </w:r>
      <w:r w:rsidRPr="00037E34">
        <w:rPr>
          <w:rFonts w:ascii="Times New Roman" w:hAnsi="Times New Roman" w:cs="Times New Roman"/>
          <w:b/>
          <w:szCs w:val="24"/>
        </w:rPr>
        <w:t>“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71"/>
        <w:gridCol w:w="4493"/>
        <w:gridCol w:w="3467"/>
        <w:gridCol w:w="6"/>
      </w:tblGrid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1009C6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1009C6">
              <w:rPr>
                <w:rFonts w:ascii="Times New Roman" w:hAnsi="Times New Roman" w:cs="Times New Roman"/>
                <w:szCs w:val="24"/>
              </w:rPr>
              <w:t>Modulio kodas</w:t>
            </w:r>
          </w:p>
        </w:tc>
        <w:tc>
          <w:tcPr>
            <w:tcW w:w="3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C517B6" w:rsidP="00212669">
            <w:pPr>
              <w:widowControl w:val="0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4061223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1009C6" w:rsidRDefault="0021266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Modulio </w:t>
            </w:r>
            <w:r w:rsidR="00411458" w:rsidRPr="001009C6">
              <w:rPr>
                <w:rFonts w:ascii="Times New Roman" w:hAnsi="Times New Roman" w:cs="Times New Roman"/>
                <w:szCs w:val="24"/>
              </w:rPr>
              <w:t>LTKS lygis</w:t>
            </w:r>
          </w:p>
        </w:tc>
        <w:tc>
          <w:tcPr>
            <w:tcW w:w="3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1009C6" w:rsidRDefault="0038484E" w:rsidP="00212669">
            <w:pPr>
              <w:widowContro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009C6">
              <w:rPr>
                <w:rFonts w:ascii="Times New Roman" w:hAnsi="Times New Roman" w:cs="Times New Roman"/>
                <w:szCs w:val="24"/>
              </w:rPr>
              <w:t xml:space="preserve">Apimtis </w:t>
            </w:r>
            <w:r w:rsidR="007A600F">
              <w:rPr>
                <w:rFonts w:ascii="Times New Roman" w:hAnsi="Times New Roman" w:cs="Times New Roman"/>
                <w:szCs w:val="24"/>
              </w:rPr>
              <w:t>mokymosi kredit</w:t>
            </w:r>
            <w:r w:rsidRPr="001009C6">
              <w:rPr>
                <w:rFonts w:ascii="Times New Roman" w:hAnsi="Times New Roman" w:cs="Times New Roman"/>
                <w:szCs w:val="24"/>
              </w:rPr>
              <w:t>ais</w:t>
            </w:r>
          </w:p>
        </w:tc>
        <w:tc>
          <w:tcPr>
            <w:tcW w:w="3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282782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451837" w:rsidRPr="00037E34" w:rsidTr="00BD5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1071" w:type="pct"/>
          </w:tcPr>
          <w:p w:rsidR="00282782" w:rsidRPr="001009C6" w:rsidRDefault="00282782" w:rsidP="00212669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1009C6">
              <w:t>Kompetencijos</w:t>
            </w:r>
          </w:p>
        </w:tc>
        <w:tc>
          <w:tcPr>
            <w:tcW w:w="3929" w:type="pct"/>
            <w:gridSpan w:val="3"/>
          </w:tcPr>
          <w:p w:rsidR="00282782" w:rsidRPr="00037E34" w:rsidRDefault="006C3A2F" w:rsidP="00212669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Naudoti nesudėtingas reliacines duomenų bazes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51837" w:rsidRPr="001009C6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1009C6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1009C6">
              <w:rPr>
                <w:color w:val="auto"/>
              </w:rPr>
              <w:t>Modulio mokymosi rezultatai</w:t>
            </w:r>
          </w:p>
        </w:tc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1009C6" w:rsidRDefault="00932468" w:rsidP="00212669">
            <w:pPr>
              <w:pStyle w:val="WW-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="00411458" w:rsidRPr="001009C6">
              <w:rPr>
                <w:color w:val="auto"/>
              </w:rPr>
              <w:t>urinys, reikalingas rezultatams pasiekti</w:t>
            </w:r>
          </w:p>
        </w:tc>
        <w:tc>
          <w:tcPr>
            <w:tcW w:w="1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11458" w:rsidRPr="001009C6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1009C6">
              <w:rPr>
                <w:color w:val="auto"/>
              </w:rPr>
              <w:t>Mokymosi pasiekimų įvertinimo kriterijai (įverčio)*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1. Projektuoti reliacines duomenų schemas. </w:t>
            </w:r>
          </w:p>
        </w:tc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1.1. Tema. Įvadas į DBVS ir SQL kalbą.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1.1.1. Suprasti DBVS sąvokas bei taikymo galimybes (reliacinės duomenų bazės, SQL kalba, SQL sakinių tipai).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1.1.2. Koreguoti duomenų bazę naudojant komandas </w:t>
            </w:r>
            <w:r w:rsidRPr="00037E34">
              <w:rPr>
                <w:i/>
                <w:iCs/>
                <w:color w:val="auto"/>
              </w:rPr>
              <w:t xml:space="preserve">insert, select, update </w:t>
            </w:r>
            <w:r w:rsidRPr="00037E34">
              <w:rPr>
                <w:color w:val="auto"/>
              </w:rPr>
              <w:t xml:space="preserve">ir </w:t>
            </w:r>
            <w:r w:rsidRPr="00037E34">
              <w:rPr>
                <w:i/>
                <w:iCs/>
                <w:color w:val="auto"/>
              </w:rPr>
              <w:t>delete</w:t>
            </w:r>
            <w:r w:rsidRPr="00037E34">
              <w:rPr>
                <w:color w:val="auto"/>
              </w:rPr>
              <w:t>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1.2. Tema. Duomenų bazių projektavimas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(CREATE TABLE sakinys, duomenų normalizavimas).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1.2.1. Atlikti reliacinį duomenų modeliavimą, naudoti normines formas (pirma, antra, trečia, </w:t>
            </w:r>
            <w:r w:rsidRPr="00037E34">
              <w:rPr>
                <w:i/>
                <w:iCs/>
                <w:color w:val="auto"/>
              </w:rPr>
              <w:t>Boyce-Codd</w:t>
            </w:r>
            <w:r w:rsidRPr="00037E34">
              <w:rPr>
                <w:color w:val="auto"/>
              </w:rPr>
              <w:t>, ketvirta).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1.2.2. Suprasti ir naudoti CREATE TABLE sakinį, pagrindinius duomenų tipus, pirminį raktą, išorinį raktą, indeksus, </w:t>
            </w:r>
            <w:r w:rsidRPr="00037E34">
              <w:rPr>
                <w:i/>
                <w:iCs/>
                <w:color w:val="auto"/>
              </w:rPr>
              <w:t xml:space="preserve">Unique </w:t>
            </w:r>
            <w:r w:rsidRPr="00037E34">
              <w:rPr>
                <w:color w:val="auto"/>
              </w:rPr>
              <w:t xml:space="preserve">indeksus. </w:t>
            </w:r>
          </w:p>
        </w:tc>
        <w:tc>
          <w:tcPr>
            <w:tcW w:w="1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sukurta duomenų bazės lentelė, į ją patalpinti duomenys; apibrėžti unikalūs raktai.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color w:val="auto"/>
              </w:rPr>
              <w:t>sukurtos kelios duomenų lentelės, apibrėžti sąryšiai tarp jų (</w:t>
            </w:r>
            <w:r w:rsidRPr="00037E34">
              <w:rPr>
                <w:i/>
                <w:iCs/>
                <w:color w:val="auto"/>
              </w:rPr>
              <w:t>Foreign key</w:t>
            </w:r>
            <w:r w:rsidRPr="00037E34">
              <w:rPr>
                <w:color w:val="auto"/>
              </w:rPr>
              <w:t xml:space="preserve">); parašytas </w:t>
            </w:r>
            <w:r w:rsidRPr="00037E34">
              <w:rPr>
                <w:i/>
                <w:iCs/>
                <w:color w:val="auto"/>
              </w:rPr>
              <w:t xml:space="preserve">Select </w:t>
            </w:r>
            <w:r w:rsidRPr="00037E34">
              <w:rPr>
                <w:color w:val="auto"/>
              </w:rPr>
              <w:t>sakinys naudojant lentelių jungimą (</w:t>
            </w:r>
            <w:r w:rsidRPr="00037E34">
              <w:rPr>
                <w:i/>
                <w:iCs/>
                <w:color w:val="auto"/>
              </w:rPr>
              <w:t>Join).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sukurtos duomenų lentelės, kurios turi ir indeksuojamų, ir unikalių (be pirminio rakto) laukų. 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2. Naudoti SQL kalbą duomenų bazės užpildymui ir informacijos išrinkimui. </w:t>
            </w:r>
          </w:p>
        </w:tc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2.1. Tema. Duomenų išrinkimas naudojant SQL </w:t>
            </w:r>
            <w:r w:rsidRPr="00037E34">
              <w:rPr>
                <w:b/>
                <w:bCs/>
                <w:i/>
                <w:iCs/>
                <w:color w:val="auto"/>
              </w:rPr>
              <w:t xml:space="preserve">select </w:t>
            </w:r>
            <w:r w:rsidRPr="00037E34">
              <w:rPr>
                <w:b/>
                <w:bCs/>
                <w:color w:val="auto"/>
              </w:rPr>
              <w:t xml:space="preserve">sakinį ir pagrindinius </w:t>
            </w:r>
            <w:r w:rsidRPr="00037E34">
              <w:rPr>
                <w:b/>
                <w:bCs/>
                <w:i/>
                <w:iCs/>
                <w:color w:val="auto"/>
              </w:rPr>
              <w:t xml:space="preserve">select </w:t>
            </w:r>
            <w:r w:rsidRPr="00037E34">
              <w:rPr>
                <w:b/>
                <w:bCs/>
                <w:color w:val="auto"/>
              </w:rPr>
              <w:t>elementus.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2.1.1. Išrinkti duomenis pagal nurodytas sąlygas įskaitant sudėtingesnius sąlyginio išrinkimo (</w:t>
            </w:r>
            <w:r w:rsidRPr="00037E34">
              <w:rPr>
                <w:i/>
                <w:iCs/>
                <w:color w:val="auto"/>
              </w:rPr>
              <w:t>where</w:t>
            </w:r>
            <w:r w:rsidRPr="00037E34">
              <w:rPr>
                <w:color w:val="auto"/>
              </w:rPr>
              <w:t>) atvejus (</w:t>
            </w:r>
            <w:r w:rsidRPr="00037E34">
              <w:rPr>
                <w:i/>
                <w:iCs/>
                <w:color w:val="auto"/>
              </w:rPr>
              <w:t>and, or</w:t>
            </w:r>
            <w:r w:rsidRPr="00037E34">
              <w:rPr>
                <w:color w:val="auto"/>
              </w:rPr>
              <w:t>, kt.).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2.1.2. Naudoti </w:t>
            </w:r>
            <w:r w:rsidRPr="00037E34">
              <w:rPr>
                <w:i/>
                <w:iCs/>
                <w:color w:val="auto"/>
              </w:rPr>
              <w:t xml:space="preserve">distinct </w:t>
            </w:r>
            <w:r w:rsidRPr="00037E34">
              <w:rPr>
                <w:color w:val="auto"/>
              </w:rPr>
              <w:t>funkciją.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color w:val="auto"/>
              </w:rPr>
              <w:t xml:space="preserve">2.1.3. Rikiuoti duomenis panaudojant </w:t>
            </w:r>
            <w:r w:rsidRPr="00037E34">
              <w:rPr>
                <w:i/>
                <w:iCs/>
                <w:color w:val="auto"/>
              </w:rPr>
              <w:t>order by.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2.1.4. Agreguoti duomenis panaudojant funkcijas </w:t>
            </w:r>
            <w:r w:rsidRPr="00037E34">
              <w:rPr>
                <w:i/>
                <w:iCs/>
                <w:color w:val="auto"/>
              </w:rPr>
              <w:t>min, max, sum, avg, count</w:t>
            </w:r>
            <w:r w:rsidRPr="00037E34">
              <w:rPr>
                <w:color w:val="auto"/>
              </w:rPr>
              <w:t>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2.1.5. Grupuoti duomenis, naudojant (group by).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color w:val="auto"/>
              </w:rPr>
              <w:t xml:space="preserve">2.1.6. Kurti sakinius naudojant </w:t>
            </w:r>
            <w:r w:rsidRPr="00037E34">
              <w:rPr>
                <w:i/>
                <w:iCs/>
                <w:color w:val="auto"/>
              </w:rPr>
              <w:t>having.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2.2. Tema. Duomenų išrinkimas naudojant sąryšius (SQL </w:t>
            </w:r>
            <w:r w:rsidRPr="00037E34">
              <w:rPr>
                <w:b/>
                <w:bCs/>
                <w:i/>
                <w:iCs/>
                <w:color w:val="auto"/>
              </w:rPr>
              <w:t xml:space="preserve">select </w:t>
            </w:r>
            <w:r w:rsidRPr="00037E34">
              <w:rPr>
                <w:b/>
                <w:bCs/>
                <w:color w:val="auto"/>
              </w:rPr>
              <w:t xml:space="preserve">su </w:t>
            </w:r>
            <w:r w:rsidRPr="00037E34">
              <w:rPr>
                <w:b/>
                <w:bCs/>
                <w:i/>
                <w:iCs/>
                <w:color w:val="auto"/>
              </w:rPr>
              <w:t>join</w:t>
            </w:r>
            <w:r w:rsidRPr="00037E34">
              <w:rPr>
                <w:b/>
                <w:bCs/>
                <w:color w:val="auto"/>
              </w:rPr>
              <w:t>)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Užduotis: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2.2.1. Parinkti ir taikyti skirtingus lentelių duomenų jungimo būdus (paprasta Dekarto sandauga, </w:t>
            </w:r>
            <w:r w:rsidRPr="00037E34">
              <w:rPr>
                <w:i/>
                <w:iCs/>
                <w:color w:val="auto"/>
              </w:rPr>
              <w:t xml:space="preserve">join </w:t>
            </w:r>
            <w:r w:rsidRPr="00037E34">
              <w:rPr>
                <w:color w:val="auto"/>
              </w:rPr>
              <w:t xml:space="preserve">sakinio variantai). </w:t>
            </w:r>
          </w:p>
        </w:tc>
        <w:tc>
          <w:tcPr>
            <w:tcW w:w="1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parašytas </w:t>
            </w:r>
            <w:r w:rsidRPr="00037E34">
              <w:rPr>
                <w:i/>
                <w:iCs/>
                <w:color w:val="auto"/>
              </w:rPr>
              <w:t xml:space="preserve">select </w:t>
            </w:r>
            <w:r w:rsidRPr="00037E34">
              <w:rPr>
                <w:color w:val="auto"/>
              </w:rPr>
              <w:t>sakinys; parašytos kelios sąlygos, kurios sujungtos loginiu operatoriumi.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parašytas </w:t>
            </w:r>
            <w:r w:rsidRPr="00037E34">
              <w:rPr>
                <w:i/>
                <w:iCs/>
                <w:color w:val="auto"/>
              </w:rPr>
              <w:t xml:space="preserve">select </w:t>
            </w:r>
            <w:r w:rsidRPr="00037E34">
              <w:rPr>
                <w:color w:val="auto"/>
              </w:rPr>
              <w:t>sakinys, panaudotos duomenų agregavimo funkcijos ir grupavimas.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parašytas </w:t>
            </w:r>
            <w:r w:rsidRPr="00037E34">
              <w:rPr>
                <w:i/>
                <w:iCs/>
                <w:color w:val="auto"/>
              </w:rPr>
              <w:t xml:space="preserve">select </w:t>
            </w:r>
            <w:r w:rsidRPr="00037E34">
              <w:rPr>
                <w:color w:val="auto"/>
              </w:rPr>
              <w:t xml:space="preserve">sakinys, panaudotas lentelių duomenų jungimas ir </w:t>
            </w:r>
            <w:r w:rsidRPr="00037E34">
              <w:rPr>
                <w:i/>
                <w:iCs/>
                <w:color w:val="auto"/>
              </w:rPr>
              <w:t xml:space="preserve">having </w:t>
            </w:r>
            <w:r w:rsidRPr="00037E34">
              <w:rPr>
                <w:color w:val="auto"/>
              </w:rPr>
              <w:t xml:space="preserve">konstrukcija. 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3. Kurti duomenis duomenų bazėje valdančią </w:t>
            </w:r>
            <w:r w:rsidRPr="00037E34">
              <w:rPr>
                <w:color w:val="auto"/>
              </w:rPr>
              <w:lastRenderedPageBreak/>
              <w:t xml:space="preserve">programinę įrangą. </w:t>
            </w:r>
          </w:p>
        </w:tc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lastRenderedPageBreak/>
              <w:t xml:space="preserve">3.1. Tema. Duomenų bazių naudojimas programų sistemose naudojant </w:t>
            </w:r>
            <w:r w:rsidRPr="00037E34">
              <w:rPr>
                <w:b/>
                <w:bCs/>
                <w:i/>
                <w:iCs/>
                <w:color w:val="auto"/>
              </w:rPr>
              <w:t xml:space="preserve">Java </w:t>
            </w:r>
            <w:r w:rsidRPr="00037E34">
              <w:rPr>
                <w:b/>
                <w:bCs/>
                <w:color w:val="auto"/>
              </w:rPr>
              <w:t>ir JDBC sąsają.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lastRenderedPageBreak/>
              <w:t>Užduotis: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3.1.1. Naudoti </w:t>
            </w:r>
            <w:r w:rsidRPr="00037E34">
              <w:rPr>
                <w:i/>
                <w:iCs/>
                <w:color w:val="auto"/>
              </w:rPr>
              <w:t xml:space="preserve">Java </w:t>
            </w:r>
            <w:r w:rsidRPr="00037E34">
              <w:rPr>
                <w:color w:val="auto"/>
              </w:rPr>
              <w:t>ir JDBC sąsają įtraukiant duomenų bazes į programų sistemas.</w:t>
            </w:r>
          </w:p>
        </w:tc>
        <w:tc>
          <w:tcPr>
            <w:tcW w:w="1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lastRenderedPageBreak/>
              <w:t>Patenkinamai: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parašyta programa, kuri prisijungia prie duomenų bazės ir </w:t>
            </w:r>
            <w:r w:rsidRPr="00037E34">
              <w:rPr>
                <w:color w:val="auto"/>
              </w:rPr>
              <w:lastRenderedPageBreak/>
              <w:t>paima iš jos duomenis.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parašyta programa, kuri įrašo naujus bei modifikuoja duomenų bazėje esančius duomenis.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parašyta programa, kuri sukuria duomenų bazės struktūrą / lenteles. </w:t>
            </w:r>
          </w:p>
        </w:tc>
      </w:tr>
      <w:tr w:rsidR="00451837" w:rsidRPr="00037E34" w:rsidTr="00BD5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" w:type="pct"/>
          <w:trHeight w:val="5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6A" w:rsidRPr="001009C6" w:rsidRDefault="004D69E4" w:rsidP="00212669">
            <w:pPr>
              <w:widowControl w:val="0"/>
            </w:pPr>
            <w:r w:rsidRPr="001009C6">
              <w:lastRenderedPageBreak/>
              <w:t>Reikalavimai mokymui skirtiems metodiniams ir materialiesiems ištekliams</w:t>
            </w:r>
          </w:p>
        </w:tc>
        <w:tc>
          <w:tcPr>
            <w:tcW w:w="3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6A" w:rsidRPr="00037E34" w:rsidRDefault="0053486A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Mokymo(si) medžiaga:</w:t>
            </w:r>
          </w:p>
          <w:p w:rsidR="0053486A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Jaunesniojo testuotoj</w:t>
            </w:r>
            <w:r w:rsidR="0053486A" w:rsidRPr="00037E34">
              <w:rPr>
                <w:rFonts w:eastAsia="Calibri"/>
              </w:rPr>
              <w:t>o modulinė profesinio mokymo programa;</w:t>
            </w:r>
          </w:p>
          <w:p w:rsidR="0053486A" w:rsidRPr="00037E34" w:rsidRDefault="0053486A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Teorinių ir praktinių užduočių mokinio sąsiuvinis;</w:t>
            </w:r>
          </w:p>
          <w:p w:rsidR="0053486A" w:rsidRPr="00037E34" w:rsidRDefault="0053486A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Testas turimiems gebėjimams vertinti;</w:t>
            </w:r>
          </w:p>
          <w:p w:rsidR="0053486A" w:rsidRPr="00037E34" w:rsidRDefault="0053486A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Vadovėliai ir kita mokomoji medžiaga.</w:t>
            </w:r>
          </w:p>
          <w:p w:rsidR="0053486A" w:rsidRPr="00037E34" w:rsidRDefault="0053486A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Mokymo(si) priemonės:</w:t>
            </w:r>
          </w:p>
          <w:p w:rsidR="0053486A" w:rsidRPr="00037E34" w:rsidRDefault="0053486A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Techninės priemonės mokymo(si) medžiagai iliustruoti, vizualizuoti, pristatyti.</w:t>
            </w:r>
          </w:p>
        </w:tc>
      </w:tr>
      <w:tr w:rsidR="00451837" w:rsidRPr="00037E34" w:rsidTr="00BD5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" w:type="pct"/>
          <w:trHeight w:val="5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6A" w:rsidRPr="001009C6" w:rsidRDefault="004D69E4" w:rsidP="00212669">
            <w:pPr>
              <w:widowControl w:val="0"/>
            </w:pPr>
            <w:r w:rsidRPr="001009C6">
              <w:t>Reikalavimai teorinio ir praktinio mokymo vietai</w:t>
            </w:r>
          </w:p>
        </w:tc>
        <w:tc>
          <w:tcPr>
            <w:tcW w:w="3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6A" w:rsidRPr="00037E34" w:rsidRDefault="0053486A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Klasė ar kita mokymuisi pritaikyta patalpa su techninėmis priemonėmis mokymo(si) medžiagai pateikti (kompiuteris, vaizdo projektorius) ir kompiuteriais, skirtais mokinių darbui.</w:t>
            </w:r>
          </w:p>
          <w:p w:rsidR="0053486A" w:rsidRPr="00037E34" w:rsidRDefault="0053486A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Praktinio mokymo klasė (patalpa), aprūpinta kompiuteriais, programine įranga.</w:t>
            </w:r>
          </w:p>
          <w:p w:rsidR="005732C0" w:rsidRPr="00037E34" w:rsidRDefault="005732C0" w:rsidP="00212669">
            <w:pPr>
              <w:widowControl w:val="0"/>
              <w:rPr>
                <w:rFonts w:eastAsia="Calibri"/>
              </w:rPr>
            </w:pPr>
            <w:r w:rsidRPr="00037E34">
              <w:t xml:space="preserve">Jeigu vietoje H2 DBVS pasirinkta MySQL DBVS, rekomenduojama besimokančiuosius supažindinti su </w:t>
            </w:r>
            <w:r w:rsidRPr="00037E34">
              <w:rPr>
                <w:i/>
                <w:iCs/>
              </w:rPr>
              <w:t xml:space="preserve">PhpMyAdmin </w:t>
            </w:r>
            <w:r w:rsidRPr="00037E34">
              <w:t>vartotojo sąsaja, skirta MySQL administravimui.</w:t>
            </w:r>
          </w:p>
        </w:tc>
      </w:tr>
      <w:tr w:rsidR="00282782" w:rsidRPr="00037E34" w:rsidTr="00BD5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" w:type="pct"/>
          <w:trHeight w:val="5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6A" w:rsidRPr="001009C6" w:rsidRDefault="0053486A" w:rsidP="00212669">
            <w:pPr>
              <w:widowControl w:val="0"/>
            </w:pPr>
            <w:r w:rsidRPr="001009C6">
              <w:t>Reikalavimai mokytojų kvalifikacijai</w:t>
            </w:r>
          </w:p>
        </w:tc>
        <w:tc>
          <w:tcPr>
            <w:tcW w:w="3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6A" w:rsidRPr="00037E34" w:rsidRDefault="0053486A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Modulį gali vesti mokytojas, turintis:</w:t>
            </w:r>
          </w:p>
          <w:p w:rsidR="0053486A" w:rsidRPr="00037E34" w:rsidRDefault="0053486A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53486A" w:rsidRPr="00037E34" w:rsidRDefault="0053486A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 xml:space="preserve">2) </w:t>
            </w:r>
            <w:r w:rsidR="001243D3" w:rsidRPr="00037E34">
              <w:rPr>
                <w:rFonts w:eastAsia="Calibri"/>
              </w:rPr>
              <w:t xml:space="preserve">turintis jaunesniojo testuotojo ar lygiavertę kvalifikaciją / išsilavinimą arba ne mažesnę kaip 3 metų jaunesniojo testuotojo profesinės </w:t>
            </w:r>
            <w:r w:rsidRPr="00037E34">
              <w:rPr>
                <w:rFonts w:eastAsia="Calibri"/>
              </w:rPr>
              <w:t>veiklos patirtį.</w:t>
            </w:r>
          </w:p>
        </w:tc>
      </w:tr>
    </w:tbl>
    <w:p w:rsidR="00DA3EFE" w:rsidRPr="00037E34" w:rsidRDefault="00DA3EFE" w:rsidP="00212669">
      <w:pPr>
        <w:widowControl w:val="0"/>
        <w:rPr>
          <w:rFonts w:ascii="Times New Roman" w:hAnsi="Times New Roman" w:cs="Times New Roman"/>
          <w:szCs w:val="24"/>
        </w:rPr>
      </w:pPr>
    </w:p>
    <w:p w:rsidR="00932468" w:rsidRDefault="00932468" w:rsidP="00932468">
      <w:pPr>
        <w:widowControl w:val="0"/>
        <w:tabs>
          <w:tab w:val="left" w:pos="426"/>
        </w:tabs>
        <w:rPr>
          <w:b/>
        </w:rPr>
      </w:pPr>
      <w:r>
        <w:rPr>
          <w:b/>
        </w:rPr>
        <w:t>Modulio mokymo organizavimas: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898"/>
        <w:gridCol w:w="898"/>
        <w:gridCol w:w="898"/>
        <w:gridCol w:w="898"/>
        <w:gridCol w:w="719"/>
        <w:gridCol w:w="809"/>
        <w:gridCol w:w="812"/>
      </w:tblGrid>
      <w:tr w:rsidR="00932468" w:rsidTr="00932468">
        <w:trPr>
          <w:cantSplit/>
          <w:trHeight w:val="1848"/>
        </w:trPr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</w:p>
          <w:p w:rsidR="00932468" w:rsidRDefault="00932468" w:rsidP="00932468">
            <w:pPr>
              <w:widowControl w:val="0"/>
              <w:rPr>
                <w:b/>
              </w:rPr>
            </w:pPr>
          </w:p>
          <w:p w:rsidR="00932468" w:rsidRDefault="00932468" w:rsidP="00932468">
            <w:pPr>
              <w:widowControl w:val="0"/>
              <w:rPr>
                <w:b/>
              </w:rPr>
            </w:pPr>
          </w:p>
          <w:p w:rsidR="00932468" w:rsidRDefault="00932468" w:rsidP="00932468">
            <w:pPr>
              <w:widowControl w:val="0"/>
              <w:rPr>
                <w:b/>
              </w:rPr>
            </w:pPr>
            <w:r>
              <w:rPr>
                <w:b/>
              </w:rPr>
              <w:t>Mokymosi rezultatai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32468" w:rsidRDefault="00932468" w:rsidP="00932468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Kreditų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32468" w:rsidRDefault="00932468" w:rsidP="00932468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Val. sk.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32468" w:rsidRDefault="00932468" w:rsidP="00932468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Teorinis mokymas(-is)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32468" w:rsidRDefault="00932468" w:rsidP="00932468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Praktinis mokymas(-is)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32468" w:rsidRDefault="00932468" w:rsidP="00932468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Konsultacijos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32468" w:rsidRDefault="00932468" w:rsidP="00932468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Vertinimas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32468" w:rsidRDefault="00932468" w:rsidP="00932468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 xml:space="preserve">Savarankiškas mokymasis </w:t>
            </w:r>
          </w:p>
        </w:tc>
      </w:tr>
      <w:tr w:rsidR="004439E4" w:rsidTr="00932468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932468">
            <w:pPr>
              <w:pStyle w:val="ListParagraph"/>
              <w:widowControl w:val="0"/>
              <w:numPr>
                <w:ilvl w:val="0"/>
                <w:numId w:val="42"/>
              </w:numPr>
              <w:contextualSpacing/>
            </w:pPr>
            <w:r w:rsidRPr="005E1406">
              <w:t>Projektuoti reliacines duomenų schemas.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</w:tcPr>
          <w:p w:rsidR="004439E4" w:rsidRPr="00C066D0" w:rsidRDefault="004439E4" w:rsidP="00932468">
            <w:pPr>
              <w:widowContro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4439E4" w:rsidRPr="00C066D0" w:rsidRDefault="004439E4" w:rsidP="00BF7F05">
            <w:pPr>
              <w:widowControl w:val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</w:tr>
      <w:tr w:rsidR="004439E4" w:rsidTr="00932468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932468">
            <w:pPr>
              <w:pStyle w:val="ListParagraph"/>
              <w:widowControl w:val="0"/>
              <w:numPr>
                <w:ilvl w:val="0"/>
                <w:numId w:val="42"/>
              </w:numPr>
              <w:contextualSpacing/>
            </w:pPr>
            <w:r w:rsidRPr="005E1406">
              <w:t>Naudoti SQL kalbą duomenų bazės užpildymui ir informacijos išrinkimui.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C066D0" w:rsidRDefault="004439E4" w:rsidP="00932468">
            <w:pPr>
              <w:widowControl w:val="0"/>
              <w:rPr>
                <w:b/>
              </w:rPr>
            </w:pPr>
            <w:r w:rsidRPr="00C066D0">
              <w:rPr>
                <w:b/>
              </w:rPr>
              <w:t>8</w:t>
            </w:r>
          </w:p>
        </w:tc>
        <w:tc>
          <w:tcPr>
            <w:tcW w:w="898" w:type="dxa"/>
          </w:tcPr>
          <w:p w:rsidR="004439E4" w:rsidRPr="00C066D0" w:rsidRDefault="004439E4" w:rsidP="00932468">
            <w:pPr>
              <w:widowControl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9" w:type="dxa"/>
            <w:vMerge/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</w:tr>
      <w:tr w:rsidR="004439E4" w:rsidTr="00932468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932468">
            <w:pPr>
              <w:pStyle w:val="ListParagraph"/>
              <w:widowControl w:val="0"/>
              <w:numPr>
                <w:ilvl w:val="0"/>
                <w:numId w:val="42"/>
              </w:numPr>
              <w:contextualSpacing/>
            </w:pPr>
            <w:r w:rsidRPr="005E1406">
              <w:t>Kurti duomenis duomenų bazėje valdančią programinę įrangą.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C066D0" w:rsidRDefault="004439E4" w:rsidP="00932468">
            <w:pPr>
              <w:widowControl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98" w:type="dxa"/>
          </w:tcPr>
          <w:p w:rsidR="004439E4" w:rsidRPr="00C066D0" w:rsidRDefault="004439E4" w:rsidP="00BF7F05">
            <w:pPr>
              <w:widowControl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19" w:type="dxa"/>
            <w:vMerge/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932468">
            <w:pPr>
              <w:widowControl w:val="0"/>
              <w:rPr>
                <w:b/>
              </w:rPr>
            </w:pPr>
          </w:p>
        </w:tc>
      </w:tr>
      <w:tr w:rsidR="00932468" w:rsidTr="00932468">
        <w:tc>
          <w:tcPr>
            <w:tcW w:w="3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332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32468" w:rsidRDefault="00932468" w:rsidP="0093246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32468" w:rsidTr="00932468">
        <w:tc>
          <w:tcPr>
            <w:tcW w:w="3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32468" w:rsidRDefault="00932468" w:rsidP="00932468">
            <w:pPr>
              <w:widowControl w:val="0"/>
              <w:rPr>
                <w:b/>
              </w:rPr>
            </w:pPr>
          </w:p>
        </w:tc>
      </w:tr>
    </w:tbl>
    <w:p w:rsidR="00932468" w:rsidRDefault="00932468" w:rsidP="00932468">
      <w:pPr>
        <w:widowControl w:val="0"/>
        <w:contextualSpacing/>
        <w:rPr>
          <w:rFonts w:eastAsiaTheme="minorEastAsia"/>
          <w:lang w:eastAsia="ja-JP"/>
        </w:rPr>
      </w:pPr>
    </w:p>
    <w:p w:rsidR="00DA3EFE" w:rsidRDefault="00DA3EFE" w:rsidP="00212669">
      <w:pPr>
        <w:widowControl w:val="0"/>
        <w:rPr>
          <w:rFonts w:ascii="Times New Roman" w:hAnsi="Times New Roman" w:cs="Times New Roman"/>
          <w:szCs w:val="24"/>
        </w:rPr>
      </w:pPr>
    </w:p>
    <w:p w:rsidR="00932468" w:rsidRDefault="00932468" w:rsidP="00212669">
      <w:pPr>
        <w:widowControl w:val="0"/>
        <w:rPr>
          <w:rFonts w:ascii="Times New Roman" w:hAnsi="Times New Roman" w:cs="Times New Roman"/>
          <w:szCs w:val="24"/>
        </w:rPr>
      </w:pPr>
    </w:p>
    <w:p w:rsidR="00932468" w:rsidRDefault="00932468" w:rsidP="00212669">
      <w:pPr>
        <w:widowControl w:val="0"/>
        <w:rPr>
          <w:rFonts w:ascii="Times New Roman" w:hAnsi="Times New Roman" w:cs="Times New Roman"/>
          <w:szCs w:val="24"/>
        </w:rPr>
      </w:pPr>
    </w:p>
    <w:p w:rsidR="00932468" w:rsidRPr="00037E34" w:rsidRDefault="00932468" w:rsidP="00212669">
      <w:pPr>
        <w:widowControl w:val="0"/>
        <w:rPr>
          <w:rFonts w:ascii="Times New Roman" w:hAnsi="Times New Roman" w:cs="Times New Roman"/>
          <w:szCs w:val="24"/>
        </w:rPr>
      </w:pPr>
    </w:p>
    <w:p w:rsidR="00DA3EFE" w:rsidRPr="00037E34" w:rsidRDefault="00DA3EFE" w:rsidP="00212669">
      <w:pPr>
        <w:widowControl w:val="0"/>
        <w:rPr>
          <w:rFonts w:ascii="Times New Roman" w:hAnsi="Times New Roman" w:cs="Times New Roman"/>
          <w:b/>
          <w:szCs w:val="24"/>
          <w:lang w:val="pt-BR"/>
        </w:rPr>
      </w:pPr>
      <w:r w:rsidRPr="00037E34">
        <w:rPr>
          <w:rFonts w:ascii="Times New Roman" w:hAnsi="Times New Roman" w:cs="Times New Roman"/>
          <w:b/>
          <w:szCs w:val="24"/>
        </w:rPr>
        <w:lastRenderedPageBreak/>
        <w:t>Modulio pavadinimas – „</w:t>
      </w:r>
      <w:r w:rsidR="009352E4" w:rsidRPr="00037E34">
        <w:rPr>
          <w:rFonts w:ascii="Times New Roman" w:hAnsi="Times New Roman" w:cs="Times New Roman"/>
          <w:b/>
          <w:szCs w:val="24"/>
        </w:rPr>
        <w:t>Testavimui skirto programinės įrangos kodo kūrimas ir vykdymas</w:t>
      </w:r>
      <w:r w:rsidRPr="00037E34">
        <w:rPr>
          <w:rFonts w:ascii="Times New Roman" w:hAnsi="Times New Roman" w:cs="Times New Roman"/>
          <w:b/>
          <w:szCs w:val="24"/>
        </w:rPr>
        <w:t>“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71"/>
        <w:gridCol w:w="4493"/>
        <w:gridCol w:w="3473"/>
      </w:tblGrid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1009C6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1009C6">
              <w:rPr>
                <w:rFonts w:ascii="Times New Roman" w:hAnsi="Times New Roman" w:cs="Times New Roman"/>
                <w:szCs w:val="24"/>
              </w:rPr>
              <w:t>Modulio kodas</w:t>
            </w:r>
          </w:p>
        </w:tc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widowControl w:val="0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4061167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1009C6" w:rsidRDefault="00212669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Modulio </w:t>
            </w:r>
            <w:r w:rsidR="00411458" w:rsidRPr="001009C6">
              <w:rPr>
                <w:rFonts w:ascii="Times New Roman" w:hAnsi="Times New Roman" w:cs="Times New Roman"/>
                <w:szCs w:val="24"/>
              </w:rPr>
              <w:t>LTKS lygis</w:t>
            </w:r>
          </w:p>
        </w:tc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1009C6" w:rsidRDefault="0038484E" w:rsidP="00212669">
            <w:pPr>
              <w:widowContro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009C6">
              <w:rPr>
                <w:rFonts w:ascii="Times New Roman" w:hAnsi="Times New Roman" w:cs="Times New Roman"/>
                <w:szCs w:val="24"/>
              </w:rPr>
              <w:t xml:space="preserve">Apimtis </w:t>
            </w:r>
            <w:r w:rsidR="007A600F">
              <w:rPr>
                <w:rFonts w:ascii="Times New Roman" w:hAnsi="Times New Roman" w:cs="Times New Roman"/>
                <w:szCs w:val="24"/>
              </w:rPr>
              <w:t>mokymosi kredit</w:t>
            </w:r>
            <w:r w:rsidRPr="001009C6">
              <w:rPr>
                <w:rFonts w:ascii="Times New Roman" w:hAnsi="Times New Roman" w:cs="Times New Roman"/>
                <w:szCs w:val="24"/>
              </w:rPr>
              <w:t>ais</w:t>
            </w:r>
          </w:p>
        </w:tc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282782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</w:tr>
      <w:tr w:rsidR="00451837" w:rsidRPr="00037E34" w:rsidTr="00BD5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1071" w:type="pct"/>
          </w:tcPr>
          <w:p w:rsidR="00282782" w:rsidRPr="001009C6" w:rsidRDefault="00282782" w:rsidP="00212669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1009C6">
              <w:t>Kompetencijos</w:t>
            </w:r>
          </w:p>
        </w:tc>
        <w:tc>
          <w:tcPr>
            <w:tcW w:w="3929" w:type="pct"/>
            <w:gridSpan w:val="2"/>
          </w:tcPr>
          <w:p w:rsidR="00282782" w:rsidRPr="00037E34" w:rsidRDefault="006C3A2F" w:rsidP="00212669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Kurti ir vykdyti testavimui skirtą programinės įrangos kodą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51837" w:rsidRPr="001009C6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1009C6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1009C6">
              <w:rPr>
                <w:color w:val="auto"/>
              </w:rPr>
              <w:t>Modulio mokymosi rezultatai</w:t>
            </w:r>
          </w:p>
        </w:tc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1009C6" w:rsidRDefault="00BF7F05" w:rsidP="00212669">
            <w:pPr>
              <w:pStyle w:val="WW-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="00411458" w:rsidRPr="001009C6">
              <w:rPr>
                <w:color w:val="auto"/>
              </w:rPr>
              <w:t>urinys, reikalingas rezultatams pasiekti</w:t>
            </w:r>
          </w:p>
        </w:tc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11458" w:rsidRPr="001009C6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1009C6">
              <w:rPr>
                <w:color w:val="auto"/>
              </w:rPr>
              <w:t>Mokymosi pasiekimų įvertinimo kriterijai (įverčio)*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1. Išmanyti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Java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programavimo kalbos pagrindus.</w:t>
            </w:r>
          </w:p>
        </w:tc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widowControl w:val="0"/>
              <w:suppressAutoHyphens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1.1.Tema.</w:t>
            </w:r>
            <w:r w:rsidRPr="00037E34">
              <w:rPr>
                <w:rFonts w:ascii="Times New Roman" w:hAnsi="Times New Roman" w:cs="Times New Roman"/>
                <w:b/>
                <w:i/>
                <w:szCs w:val="24"/>
              </w:rPr>
              <w:t xml:space="preserve"> Java </w:t>
            </w:r>
            <w:r w:rsidRPr="00037E34">
              <w:rPr>
                <w:rFonts w:ascii="Times New Roman" w:hAnsi="Times New Roman" w:cs="Times New Roman"/>
                <w:b/>
                <w:szCs w:val="24"/>
              </w:rPr>
              <w:t>kalbos sintaksė</w:t>
            </w:r>
            <w:r w:rsidRPr="00037E34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:rsidR="005138FB" w:rsidRPr="00037E34" w:rsidRDefault="00411458" w:rsidP="00212669">
            <w:pPr>
              <w:widowControl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Užduotys: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1.1.1. Vartojant lietuviškus terminus paaiškinti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Java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kalbos elementus ir jų funkcijas.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1.1.2. Naudoti sakinius ir išraiškas.</w:t>
            </w:r>
          </w:p>
          <w:p w:rsidR="00411458" w:rsidRPr="00037E34" w:rsidRDefault="00411458" w:rsidP="00212669">
            <w:pPr>
              <w:widowControl w:val="0"/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1.1.3. Naudoti kintamuosius bei primityvius duomenų tipus (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String</w:t>
            </w:r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  <w:p w:rsidR="00411458" w:rsidRPr="00037E34" w:rsidRDefault="00411458" w:rsidP="00212669">
            <w:pPr>
              <w:widowControl w:val="0"/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1.1.4. Kurti sudėtingus sakinius panaudojant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if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while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for</w:t>
            </w:r>
            <w:r w:rsidRPr="00037E34">
              <w:rPr>
                <w:rFonts w:ascii="Times New Roman" w:hAnsi="Times New Roman" w:cs="Times New Roman"/>
                <w:szCs w:val="24"/>
              </w:rPr>
              <w:t>, (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switch</w:t>
            </w:r>
            <w:r w:rsidRPr="00037E34">
              <w:rPr>
                <w:rFonts w:ascii="Times New Roman" w:hAnsi="Times New Roman" w:cs="Times New Roman"/>
                <w:szCs w:val="24"/>
              </w:rPr>
              <w:t>) elementus.</w:t>
            </w:r>
          </w:p>
          <w:p w:rsidR="00411458" w:rsidRPr="00037E34" w:rsidRDefault="00411458" w:rsidP="00212669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1.1.5. Kurti ir naudoti paprogrames (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methods</w:t>
            </w:r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</w:tc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Patenkinamai: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sukurta interaktyvi programa, kuri priima vartotojo įvestį ir išveda rezultatus.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Gerai: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sukurta interaktyvi programa, panaudoti sudėtingi sakiniai.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Puikiai: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sukurta interaktyvi programa, panaudoti sudėtingi sakiniai, programa išskaidyta į paprogrames (angl.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methods</w:t>
            </w:r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2. Kurti nesudėtingą programinį kodą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Java </w:t>
            </w:r>
            <w:r w:rsidRPr="00037E34">
              <w:rPr>
                <w:rFonts w:ascii="Times New Roman" w:hAnsi="Times New Roman" w:cs="Times New Roman"/>
                <w:szCs w:val="24"/>
              </w:rPr>
              <w:t>programavimo kalba.</w:t>
            </w:r>
          </w:p>
        </w:tc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widowControl w:val="0"/>
              <w:suppressAutoHyphens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2.1.Tema. Darbas su duomenimis</w:t>
            </w:r>
            <w:r w:rsidRPr="00037E34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:rsidR="005138FB" w:rsidRPr="00037E34" w:rsidRDefault="00411458" w:rsidP="00212669">
            <w:pPr>
              <w:widowControl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Užduotys:</w:t>
            </w:r>
          </w:p>
          <w:p w:rsidR="00411458" w:rsidRPr="00037E34" w:rsidRDefault="00411458" w:rsidP="00212669">
            <w:pPr>
              <w:widowControl w:val="0"/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2.1.1. Naudoti duomenų savybes (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Properties</w:t>
            </w:r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  <w:p w:rsidR="00411458" w:rsidRPr="00037E34" w:rsidRDefault="00411458" w:rsidP="00212669">
            <w:pPr>
              <w:widowControl w:val="0"/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2.1.2. Konvertuoti duomenų tipus.</w:t>
            </w:r>
          </w:p>
          <w:p w:rsidR="00411458" w:rsidRPr="00037E34" w:rsidRDefault="00411458" w:rsidP="00212669">
            <w:pPr>
              <w:widowControl w:val="0"/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2.1.3. Įvesti ir išvesti duomenis naudojant (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io streams, buffers</w:t>
            </w:r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  <w:p w:rsidR="00411458" w:rsidRPr="00037E34" w:rsidRDefault="00411458" w:rsidP="00212669">
            <w:pPr>
              <w:widowControl w:val="0"/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  <w:p w:rsidR="00411458" w:rsidRPr="00037E34" w:rsidRDefault="00411458" w:rsidP="00212669">
            <w:pPr>
              <w:widowControl w:val="0"/>
              <w:suppressAutoHyphens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2.2.Tema.</w:t>
            </w:r>
            <w:r w:rsidRPr="00037E34">
              <w:rPr>
                <w:rFonts w:ascii="Times New Roman" w:hAnsi="Times New Roman" w:cs="Times New Roman"/>
                <w:b/>
                <w:i/>
                <w:szCs w:val="24"/>
              </w:rPr>
              <w:t xml:space="preserve"> Java</w:t>
            </w:r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 klasių biblioteka.</w:t>
            </w:r>
          </w:p>
          <w:p w:rsidR="005138FB" w:rsidRPr="00037E34" w:rsidRDefault="00411458" w:rsidP="00212669">
            <w:pPr>
              <w:widowControl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Užduotys: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2.2.1. Naudoti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Enum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tipus.</w:t>
            </w:r>
          </w:p>
          <w:p w:rsidR="00411458" w:rsidRPr="00037E34" w:rsidRDefault="00411458" w:rsidP="00212669">
            <w:pPr>
              <w:widowControl w:val="0"/>
              <w:numPr>
                <w:ilvl w:val="2"/>
                <w:numId w:val="22"/>
              </w:numPr>
              <w:suppressAutoHyphens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Naudoti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Java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biblioteką.</w:t>
            </w:r>
          </w:p>
          <w:p w:rsidR="00411458" w:rsidRPr="00037E34" w:rsidRDefault="00411458" w:rsidP="00212669">
            <w:pPr>
              <w:widowControl w:val="0"/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2.2.3. Naudoti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Java 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kolekcijas (įskaitant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Generic</w:t>
            </w:r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  <w:p w:rsidR="00411458" w:rsidRPr="00037E34" w:rsidRDefault="00411458" w:rsidP="00212669">
            <w:pPr>
              <w:widowControl w:val="0"/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  <w:p w:rsidR="00411458" w:rsidRPr="00037E34" w:rsidRDefault="009352E4" w:rsidP="00212669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2.3. </w:t>
            </w:r>
            <w:r w:rsidR="00411458" w:rsidRPr="00037E34">
              <w:rPr>
                <w:rFonts w:ascii="Times New Roman" w:hAnsi="Times New Roman" w:cs="Times New Roman"/>
                <w:b/>
                <w:szCs w:val="24"/>
              </w:rPr>
              <w:t>Tema. Kodavimo standartai.</w:t>
            </w:r>
          </w:p>
          <w:p w:rsidR="005138FB" w:rsidRPr="00037E34" w:rsidRDefault="00411458" w:rsidP="00212669">
            <w:pPr>
              <w:widowControl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Užduotys:</w:t>
            </w:r>
          </w:p>
          <w:p w:rsidR="00411458" w:rsidRPr="00037E34" w:rsidRDefault="00411458" w:rsidP="00212669">
            <w:pPr>
              <w:widowControl w:val="0"/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2.3.1. Suprasti ir naudoti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Oracle Java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programavimo standartus (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coding standard</w:t>
            </w:r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  <w:p w:rsidR="00411458" w:rsidRPr="00037E34" w:rsidRDefault="00411458" w:rsidP="00212669">
            <w:pPr>
              <w:widowControl w:val="0"/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2.3.2. Dokumentuoti programinį kodą naudojant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JavaDoc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standartą.</w:t>
            </w:r>
          </w:p>
          <w:p w:rsidR="00411458" w:rsidRPr="00037E34" w:rsidRDefault="00411458" w:rsidP="00212669">
            <w:pPr>
              <w:widowControl w:val="0"/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  <w:p w:rsidR="00411458" w:rsidRPr="00037E34" w:rsidRDefault="009352E4" w:rsidP="00212669">
            <w:pPr>
              <w:widowControl w:val="0"/>
              <w:suppressAutoHyphens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2.4. </w:t>
            </w:r>
            <w:r w:rsidR="00411458" w:rsidRPr="00037E34">
              <w:rPr>
                <w:rFonts w:ascii="Times New Roman" w:hAnsi="Times New Roman" w:cs="Times New Roman"/>
                <w:b/>
                <w:szCs w:val="24"/>
              </w:rPr>
              <w:t>Tema.</w:t>
            </w:r>
            <w:r w:rsidR="00411458" w:rsidRPr="00037E34">
              <w:rPr>
                <w:rFonts w:ascii="Times New Roman" w:hAnsi="Times New Roman" w:cs="Times New Roman"/>
                <w:b/>
                <w:i/>
                <w:szCs w:val="24"/>
              </w:rPr>
              <w:t xml:space="preserve"> Java</w:t>
            </w:r>
            <w:r w:rsidR="00411458" w:rsidRPr="00037E34">
              <w:rPr>
                <w:rFonts w:ascii="Times New Roman" w:hAnsi="Times New Roman" w:cs="Times New Roman"/>
                <w:b/>
                <w:szCs w:val="24"/>
              </w:rPr>
              <w:t xml:space="preserve"> aplinka.</w:t>
            </w:r>
          </w:p>
          <w:p w:rsidR="005138FB" w:rsidRPr="00037E34" w:rsidRDefault="00411458" w:rsidP="00212669">
            <w:pPr>
              <w:widowControl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Užduotys:</w:t>
            </w:r>
          </w:p>
          <w:p w:rsidR="00411458" w:rsidRPr="00037E34" w:rsidRDefault="00411458" w:rsidP="00212669">
            <w:pPr>
              <w:widowControl w:val="0"/>
              <w:numPr>
                <w:ilvl w:val="2"/>
                <w:numId w:val="22"/>
              </w:numPr>
              <w:suppressAutoHyphens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Surinkti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Java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programą į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Jar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  <w:p w:rsidR="00411458" w:rsidRPr="00037E34" w:rsidRDefault="00411458" w:rsidP="00212669">
            <w:pPr>
              <w:widowControl w:val="0"/>
              <w:numPr>
                <w:ilvl w:val="2"/>
                <w:numId w:val="22"/>
              </w:numPr>
              <w:suppressAutoHyphens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Naudoti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Java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komandinę eilutę.</w:t>
            </w:r>
          </w:p>
          <w:p w:rsidR="00411458" w:rsidRPr="00037E34" w:rsidRDefault="00411458" w:rsidP="00212669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2.4.3. Naudoti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Classpath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parametrą ir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classloader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kaip JRE (Java Runtime Environment) dalį.</w:t>
            </w:r>
          </w:p>
        </w:tc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Patenkinamai: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sukurta programa, panaudotos standartinės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Java </w:t>
            </w:r>
            <w:r w:rsidRPr="00037E34">
              <w:rPr>
                <w:rFonts w:ascii="Times New Roman" w:hAnsi="Times New Roman" w:cs="Times New Roman"/>
                <w:szCs w:val="24"/>
              </w:rPr>
              <w:t>bibliotekos (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java.util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ir pan).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Gerai: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sukurta programa, apibrėžtas ir tikslingai panaudotas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Enum</w:t>
            </w:r>
            <w:r w:rsidRPr="00037E34">
              <w:rPr>
                <w:rFonts w:ascii="Times New Roman" w:hAnsi="Times New Roman" w:cs="Times New Roman"/>
                <w:szCs w:val="24"/>
              </w:rPr>
              <w:t>; progamos kodas atitinka programavimo standartą.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Puikiai: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sukurta programa, supakuota į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Jar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bylą.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1458" w:rsidRPr="00037E34" w:rsidRDefault="00411458" w:rsidP="00212669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3. Taikyti algoritmų ir logikos mokslo pagrindus </w:t>
            </w:r>
            <w:r w:rsidRPr="00037E34">
              <w:rPr>
                <w:rFonts w:ascii="Times New Roman" w:hAnsi="Times New Roman" w:cs="Times New Roman"/>
                <w:szCs w:val="24"/>
              </w:rPr>
              <w:lastRenderedPageBreak/>
              <w:t>programuojant.</w:t>
            </w:r>
          </w:p>
        </w:tc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lastRenderedPageBreak/>
              <w:t>3.1. Tema. Logikos mokslo pagrindai.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Užduotis</w:t>
            </w:r>
            <w:r w:rsidRPr="00037E34">
              <w:rPr>
                <w:rFonts w:ascii="Times New Roman" w:hAnsi="Times New Roman" w:cs="Times New Roman"/>
                <w:szCs w:val="24"/>
              </w:rPr>
              <w:t>: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3.1.1.Taikyti logikos mokslo pagrindus </w:t>
            </w:r>
            <w:r w:rsidRPr="00037E34">
              <w:rPr>
                <w:rFonts w:ascii="Times New Roman" w:hAnsi="Times New Roman" w:cs="Times New Roman"/>
                <w:szCs w:val="24"/>
              </w:rPr>
              <w:lastRenderedPageBreak/>
              <w:t>programuojant.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3.2. Tema. Algoritmai.</w:t>
            </w:r>
          </w:p>
          <w:p w:rsidR="005138FB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Užduotis</w:t>
            </w:r>
            <w:r w:rsidRPr="00037E34">
              <w:rPr>
                <w:rFonts w:ascii="Times New Roman" w:hAnsi="Times New Roman" w:cs="Times New Roman"/>
                <w:szCs w:val="24"/>
              </w:rPr>
              <w:t>: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3.2.1. Kurti algoritmus.</w:t>
            </w:r>
          </w:p>
        </w:tc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lastRenderedPageBreak/>
              <w:t>Patenkinamai: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sukurta programa panaudojant paprastas logikos mokslo </w:t>
            </w:r>
            <w:r w:rsidRPr="00037E34">
              <w:rPr>
                <w:rFonts w:ascii="Times New Roman" w:hAnsi="Times New Roman" w:cs="Times New Roman"/>
                <w:szCs w:val="24"/>
              </w:rPr>
              <w:lastRenderedPageBreak/>
              <w:t>konstrukcijas.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Gerai: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sukurta programa, kurioje realizuotas bent vienas paprastas rūšiavimo algoritmas ir sudėtingos logikos mokslo konstrukcijos.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Puikiai: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sukurta programa, kurioje realizuotas rekursinis arba panašaus sudėtingumo algoritmas.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58" w:rsidRPr="00037E34" w:rsidRDefault="00411458" w:rsidP="00212669">
            <w:pPr>
              <w:widowControl w:val="0"/>
              <w:suppressAutoHyphens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lastRenderedPageBreak/>
              <w:t>4. Taikyti objektinio programavimo principus programuojant.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4.1. Tema. Objektinis programavimas.</w:t>
            </w:r>
          </w:p>
          <w:p w:rsidR="005138FB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</w:t>
            </w:r>
            <w:r w:rsidRPr="00037E34">
              <w:rPr>
                <w:rFonts w:ascii="Times New Roman" w:hAnsi="Times New Roman" w:cs="Times New Roman"/>
                <w:szCs w:val="24"/>
              </w:rPr>
              <w:t>: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4.1.1. Suprasti objekto sąvoką (klasė, objektas).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4.1.2. Skaityti ir kurti klasių diagramas UML kalba.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4.1.3. Suprasti informacijos slėpimo principą ir enkapsuliaciją (overload).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4.1.4. Naudoti paveldėjimo, polimorfizmo metodus bei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import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sakinius.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5138FB" w:rsidRPr="00037E34" w:rsidRDefault="00411458" w:rsidP="00212669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4.2. Tema.</w:t>
            </w:r>
            <w:r w:rsidR="005138FB" w:rsidRPr="00037E3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37E34">
              <w:rPr>
                <w:rFonts w:ascii="Times New Roman" w:hAnsi="Times New Roman" w:cs="Times New Roman"/>
                <w:b/>
                <w:szCs w:val="24"/>
              </w:rPr>
              <w:t>Objektinio programavimo principų taikymas.</w:t>
            </w:r>
          </w:p>
          <w:p w:rsidR="005138FB" w:rsidRPr="00037E34" w:rsidRDefault="00411458" w:rsidP="00212669">
            <w:pPr>
              <w:widowControl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Užduotys: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4.2.1. Naudoti abstrakčias klases programuojant (įskaitant interface).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b/>
                <w:szCs w:val="24"/>
                <w:shd w:val="clear" w:color="auto" w:fill="66CCFF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4.2.2. Parinkti dizaino šablonus (Factory, Singleton, Template Method, Strategy, Adapter, Facade, Iterator) programuojant.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Patenkinamai: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sukurta programa, kurioje aprašyta bent viena</w:t>
            </w:r>
            <w:r w:rsidR="005138FB" w:rsidRPr="00037E3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37E34">
              <w:rPr>
                <w:rFonts w:ascii="Times New Roman" w:hAnsi="Times New Roman" w:cs="Times New Roman"/>
                <w:szCs w:val="24"/>
              </w:rPr>
              <w:t>abstrakčioji klasė ir dvi skirtingos jos realizacijos, panaudoti tos klasės objektai.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Gerai: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sukurtos programos struktūra yra aprašyta naudojant UML kalbą; struktūroje nurodyti sąryšiai tarp skirtingų programos elementų (panaudoja, paveldi, priklauso ir t.t.), sukurta klasių hierarchija, panaudotos abstract ir interface konstrukcijos.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Puikiai:</w:t>
            </w:r>
          </w:p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sukurta programa, kurioje yra realizuotas paveldėjimas, metodų perdengimas; panaudoti privatūs klasių laukai, pagal paskirtį panaudotas bent vienas dizaino šablonas. 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5.Testuoti programinę įrangą, naudojant su Java programavimo kalba suderinamus testavimo įrankius ir metodus.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5.1. Tema. Programų testavimas naudojant JUnit biblioteką.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color w:val="auto"/>
              </w:rPr>
            </w:pPr>
            <w:r w:rsidRPr="00037E34">
              <w:rPr>
                <w:i/>
                <w:color w:val="auto"/>
              </w:rPr>
              <w:t>Užduotys: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5.1.1. Suprasti išimtis (Exceptions).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5.1.2. Naudoti JUnit biblioteką.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5.1.3. Naudoti žurnalus (Logging).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5.1.4. Derinti (angl. Debug) programinį kodą.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5.1.5. Naudoti Eclipse programavimo aplinką derinant programinį kodą.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Patenkinamai: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programai parašyti testai, kurie patikrina, ar programa veikia korektiškai.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Gerai: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pademonstruotas gebėjimas pažingsniui sekti programos vykdymo eigą, naudojant Eclipse įrankį.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Puikiai: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programoje panaudotas žurnalas (angl. logging), pagal kurį lengva atsekti programos vykdymo eigą ir įsitikinti jos veikimo korektiškumu.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6. Vykdyti programinio kodo versijavimą, naudojant programinio kodo versijavimo </w:t>
            </w:r>
            <w:r w:rsidRPr="00037E34">
              <w:rPr>
                <w:color w:val="auto"/>
              </w:rPr>
              <w:lastRenderedPageBreak/>
              <w:t>įrankius, tinkamus Java kalbai.</w:t>
            </w:r>
          </w:p>
        </w:tc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B" w:rsidRPr="00037E34" w:rsidRDefault="00411458" w:rsidP="00212669">
            <w:pPr>
              <w:pStyle w:val="WW-Default"/>
              <w:widowControl w:val="0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lastRenderedPageBreak/>
              <w:t>6.1. Tema.</w:t>
            </w:r>
            <w:r w:rsidR="005138FB" w:rsidRPr="00037E34">
              <w:rPr>
                <w:b/>
                <w:color w:val="auto"/>
              </w:rPr>
              <w:t xml:space="preserve"> </w:t>
            </w:r>
            <w:r w:rsidRPr="00037E34">
              <w:rPr>
                <w:b/>
                <w:color w:val="auto"/>
              </w:rPr>
              <w:t>Išeities kodo saugyklos (Git, Subversion arba Mercurial).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color w:val="auto"/>
              </w:rPr>
            </w:pPr>
            <w:r w:rsidRPr="00037E34">
              <w:rPr>
                <w:i/>
                <w:color w:val="auto"/>
              </w:rPr>
              <w:t>Užduotys: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6.1.1. Suprasti išeities kodo saugyklų pagrindines funkcijas ir panaudojimo galimybes.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lastRenderedPageBreak/>
              <w:t>6.1.2. Konfigūruoti išeities kodų saugyklą. 6.1.3. Naudoti bazines komandas (Clone, Commit, Merge).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6.1.4. Kurti ir valdyti šakas (angl. branches).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6.1.5. Sukurti naują projektą sistemoje. 6.1.6. Administruoti esamą projektą.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6.1.7. Eksportuoti kodo pataisymus (angl. Export Patch)</w:t>
            </w:r>
          </w:p>
        </w:tc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212669">
            <w:pPr>
              <w:pStyle w:val="WW-Default"/>
              <w:widowControl w:val="0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lastRenderedPageBreak/>
              <w:t>Patenkinamai: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sukurtas projektas ir jis patalpintas į saugyklą, panaudotos bazinės komandos.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b/>
                <w:color w:val="auto"/>
              </w:rPr>
              <w:t>Gerai: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parodyta, kad sugebama palyginti </w:t>
            </w:r>
            <w:r w:rsidRPr="00037E34">
              <w:rPr>
                <w:color w:val="auto"/>
              </w:rPr>
              <w:lastRenderedPageBreak/>
              <w:t>keletą skirtingų versijų, saugomų saugykloje; parodyta, kad mokama spręsti konfliktus (naudojant merge komandą).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b/>
                <w:color w:val="auto"/>
              </w:rPr>
              <w:t>Puikiai: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parodyta, kad išmokta naudotis šakomis; sukurtas projektas turi bent dvi papildomas šakas be pagrindinės (Master). 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lastRenderedPageBreak/>
              <w:t xml:space="preserve">7. Valdyti sistemos konstravimo įrankį Maven. </w:t>
            </w:r>
          </w:p>
        </w:tc>
        <w:tc>
          <w:tcPr>
            <w:tcW w:w="2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b/>
                <w:color w:val="auto"/>
              </w:rPr>
              <w:t>7.1. Tema.</w:t>
            </w:r>
            <w:r w:rsidR="005138FB" w:rsidRPr="00037E34">
              <w:rPr>
                <w:b/>
                <w:color w:val="auto"/>
              </w:rPr>
              <w:t xml:space="preserve"> </w:t>
            </w:r>
            <w:r w:rsidRPr="00037E34">
              <w:rPr>
                <w:b/>
                <w:color w:val="auto"/>
              </w:rPr>
              <w:t>Maven projekto priklausomybių valdymo sistema</w:t>
            </w:r>
            <w:r w:rsidRPr="00037E34">
              <w:rPr>
                <w:color w:val="auto"/>
              </w:rPr>
              <w:t>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color w:val="auto"/>
              </w:rPr>
            </w:pPr>
            <w:r w:rsidRPr="00037E34">
              <w:rPr>
                <w:i/>
                <w:color w:val="auto"/>
              </w:rPr>
              <w:t>Užduotys: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7.1.1. Suprasti priklausomybių valdymo sistemų funkcijas ir panaudojimo galimybes.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7.1.2. Konfigūruoti Maven programinę įrangą.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7.1.3. Naudoti POM projekto aprašą.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7.1.4. Naudoti bazines Maven komandas. 7.1.5. Valdyti esamą Maven projektą. 7.1.6. Konfigūruoti naują Maven projektą. 7.1.7. Paruošti ir publikuoti Maven paketus repozitorijose.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7.1.8. Naudoti Maven Eclipse aplinkoje. </w:t>
            </w:r>
          </w:p>
        </w:tc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b/>
                <w:color w:val="auto"/>
              </w:rPr>
              <w:t>Patenkinamai</w:t>
            </w:r>
            <w:r w:rsidRPr="00037E34">
              <w:rPr>
                <w:color w:val="auto"/>
              </w:rPr>
              <w:t>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sukurtas POM, pagal kurį Maven supakuoja aplikaciją į WAR paketą.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b/>
                <w:color w:val="auto"/>
              </w:rPr>
              <w:t>Gerai: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sukurtas POM, apibrėžtos projekto priklausomybės, jos išskaidytos pagal jų panaudojimo aplinką (angl. scope).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b/>
                <w:color w:val="auto"/>
              </w:rPr>
              <w:t>Puikiai: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sukurta projekto struktūra, kuri susideda iš keleto subprojektų, ir kurioje bendrų priklausomybių versijos saugomos tėvinėje (angl. parent) POM byloje.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8. Suprasti informacinių verslo sistemų kūrimui naudojamus principus ir metodus. </w:t>
            </w:r>
          </w:p>
        </w:tc>
        <w:tc>
          <w:tcPr>
            <w:tcW w:w="22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B" w:rsidRPr="00037E34" w:rsidRDefault="00411458" w:rsidP="00212669">
            <w:pPr>
              <w:pStyle w:val="WW-Default"/>
              <w:widowControl w:val="0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8.1. Tema.</w:t>
            </w:r>
            <w:r w:rsidR="005138FB" w:rsidRPr="00037E34">
              <w:rPr>
                <w:b/>
                <w:color w:val="auto"/>
              </w:rPr>
              <w:t xml:space="preserve"> </w:t>
            </w:r>
            <w:r w:rsidRPr="00037E34">
              <w:rPr>
                <w:b/>
                <w:color w:val="auto"/>
              </w:rPr>
              <w:t>Daugiasluoksnė architektūra (angl. Multi-tier architecture).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color w:val="auto"/>
              </w:rPr>
            </w:pPr>
            <w:r w:rsidRPr="00037E34">
              <w:rPr>
                <w:i/>
                <w:color w:val="auto"/>
              </w:rPr>
              <w:t>Užduotys: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8.1.1. Vartojant lietuviškus terminus paaiškinti daugiasluoksnės architektūros modelį, panaudojimo galimybes ir savybes.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8.1.2. Taikyti MVC architektūros modelį kuriant programinę įrangą.</w:t>
            </w:r>
          </w:p>
        </w:tc>
        <w:tc>
          <w:tcPr>
            <w:tcW w:w="17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Patenkinamai: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sukurta kompiuterinė programa bent iš dviejų sluoksnių.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Gerai: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sukurta programa bent iš trijų sluoksnių: duomenų pasiekimo, verslo logikos, atvaizdavimo / sąveikos.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Puikiai: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sukurta programa, kurios atvaizdavimo / sąveikos dalyje panaudotas MVC karkasas. </w:t>
            </w:r>
          </w:p>
        </w:tc>
      </w:tr>
      <w:tr w:rsidR="00451837" w:rsidRPr="00037E34" w:rsidTr="00BD5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4D69E4" w:rsidP="00212669">
            <w:pPr>
              <w:widowControl w:val="0"/>
            </w:pPr>
            <w:r w:rsidRPr="00037E34">
              <w:t>Reikalavimai mokymui skirtiems metodiniams ir materialiesiems ištekliams</w:t>
            </w:r>
          </w:p>
        </w:tc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Mokymo(si) medžiaga: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Jaunesniojo testuotojo modulinė profesinio mokymo programa;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Teorinių ir praktinių užduočių mokinio sąsiuvinis;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Testas turimiems gebėjimams vertinti;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Vadovėliai ir kita mokomoji medžiaga.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Mokymo(si) priemonės: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Techninės priemonės mokymo(si) medžiagai iliustruoti, vizualizuoti, pristatyti.</w:t>
            </w:r>
          </w:p>
        </w:tc>
      </w:tr>
      <w:tr w:rsidR="00451837" w:rsidRPr="00037E34" w:rsidTr="00BD5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4D69E4" w:rsidP="00212669">
            <w:pPr>
              <w:widowControl w:val="0"/>
            </w:pPr>
            <w:r w:rsidRPr="00037E34">
              <w:t>Reikalavimai teorinio ir praktinio mokymo vietai</w:t>
            </w:r>
          </w:p>
        </w:tc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Klasė ar kita mokymuisi pritaikyta patalpa su techninėmis priemonėmis mokymo(si) medžiagai pateikti (kompiuteris, vaizdo projektorius) ir kompiuteriais, skirtais mokinių darbui.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Praktinio mokymo klasė (patalpa), aprūpinta kompiuteriais, programine įranga.</w:t>
            </w:r>
          </w:p>
          <w:p w:rsidR="00453B9B" w:rsidRPr="00037E34" w:rsidRDefault="00453B9B" w:rsidP="00212669">
            <w:pPr>
              <w:widowControl w:val="0"/>
              <w:rPr>
                <w:rFonts w:eastAsia="Calibri"/>
              </w:rPr>
            </w:pPr>
            <w:r w:rsidRPr="00037E34">
              <w:t>Didelės apimties praktinėms užduotims rekomenduojama naudoti programinio kodo versijavimo sistemas (Git, Subversion arba Mercurial).</w:t>
            </w:r>
          </w:p>
        </w:tc>
      </w:tr>
      <w:tr w:rsidR="00451837" w:rsidRPr="00037E34" w:rsidTr="00BD5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212669">
            <w:pPr>
              <w:widowControl w:val="0"/>
            </w:pPr>
            <w:r w:rsidRPr="00037E34">
              <w:t>Reikalavimai mokytojų kvalifikacijai</w:t>
            </w:r>
          </w:p>
        </w:tc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Modulį gali vesti mokytojas, turintis: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lastRenderedPageBreak/>
              <w:t xml:space="preserve">2) </w:t>
            </w:r>
            <w:r w:rsidR="001243D3" w:rsidRPr="00037E34">
              <w:rPr>
                <w:rFonts w:eastAsia="Calibri"/>
              </w:rPr>
              <w:t xml:space="preserve">turintis jaunesniojo testuotojo ar lygiavertę kvalifikaciją / išsilavinimą arba ne mažesnę kaip 3 metų jaunesniojo testuotojo profesinės </w:t>
            </w:r>
            <w:r w:rsidRPr="00037E34">
              <w:rPr>
                <w:rFonts w:eastAsia="Calibri"/>
              </w:rPr>
              <w:t>veiklos patirtį.</w:t>
            </w:r>
          </w:p>
        </w:tc>
      </w:tr>
    </w:tbl>
    <w:p w:rsidR="00DA3EFE" w:rsidRPr="00037E34" w:rsidRDefault="00DA3EFE" w:rsidP="00212669">
      <w:pPr>
        <w:widowControl w:val="0"/>
        <w:rPr>
          <w:rFonts w:ascii="Times New Roman" w:hAnsi="Times New Roman" w:cs="Times New Roman"/>
          <w:szCs w:val="24"/>
        </w:rPr>
      </w:pPr>
    </w:p>
    <w:p w:rsidR="00BF7F05" w:rsidRDefault="00BF7F05" w:rsidP="00BF7F05">
      <w:pPr>
        <w:widowControl w:val="0"/>
        <w:tabs>
          <w:tab w:val="left" w:pos="426"/>
        </w:tabs>
        <w:rPr>
          <w:b/>
        </w:rPr>
      </w:pPr>
      <w:r>
        <w:rPr>
          <w:b/>
        </w:rPr>
        <w:t>Modulio mokymo organizavimas: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898"/>
        <w:gridCol w:w="898"/>
        <w:gridCol w:w="898"/>
        <w:gridCol w:w="898"/>
        <w:gridCol w:w="719"/>
        <w:gridCol w:w="809"/>
        <w:gridCol w:w="812"/>
      </w:tblGrid>
      <w:tr w:rsidR="00BF7F05" w:rsidTr="001252F7">
        <w:trPr>
          <w:cantSplit/>
          <w:trHeight w:val="1848"/>
        </w:trPr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</w:p>
          <w:p w:rsidR="00BF7F05" w:rsidRDefault="00BF7F05" w:rsidP="001252F7">
            <w:pPr>
              <w:widowControl w:val="0"/>
              <w:rPr>
                <w:b/>
              </w:rPr>
            </w:pPr>
          </w:p>
          <w:p w:rsidR="00BF7F05" w:rsidRDefault="00BF7F05" w:rsidP="001252F7">
            <w:pPr>
              <w:widowControl w:val="0"/>
              <w:rPr>
                <w:b/>
              </w:rPr>
            </w:pPr>
          </w:p>
          <w:p w:rsidR="00BF7F05" w:rsidRDefault="00BF7F05" w:rsidP="001252F7">
            <w:pPr>
              <w:widowControl w:val="0"/>
              <w:rPr>
                <w:b/>
              </w:rPr>
            </w:pPr>
            <w:r>
              <w:rPr>
                <w:b/>
              </w:rPr>
              <w:t>Mokymosi rezultatai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F7F05" w:rsidRDefault="00BF7F05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Kreditų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F7F05" w:rsidRDefault="00BF7F05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Val. sk.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F7F05" w:rsidRDefault="00BF7F05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Teorinis mokymas(-is)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F7F05" w:rsidRDefault="00BF7F05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Praktinis mokymas(-is)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F7F05" w:rsidRDefault="00BF7F05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Konsultacijos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F7F05" w:rsidRDefault="00BF7F05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Vertinimas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F7F05" w:rsidRDefault="00BF7F05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 xml:space="preserve">Savarankiškas mokymasis </w:t>
            </w: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BF7F05">
            <w:pPr>
              <w:pStyle w:val="ListParagraph"/>
              <w:widowControl w:val="0"/>
              <w:numPr>
                <w:ilvl w:val="0"/>
                <w:numId w:val="43"/>
              </w:numPr>
              <w:contextualSpacing/>
            </w:pPr>
            <w:r w:rsidRPr="005E1406">
              <w:t xml:space="preserve">Išmanyti </w:t>
            </w:r>
            <w:r w:rsidRPr="00E25BF1">
              <w:rPr>
                <w:i/>
              </w:rPr>
              <w:t>Java</w:t>
            </w:r>
            <w:r w:rsidRPr="005E1406">
              <w:t xml:space="preserve"> programavimo kalbos pagrindus.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BF7F05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</w:pPr>
            <w:r w:rsidRPr="005E1406">
              <w:t xml:space="preserve">Kurti nesudėtingą programinį kodą </w:t>
            </w:r>
            <w:r w:rsidRPr="005E1406">
              <w:rPr>
                <w:i/>
              </w:rPr>
              <w:t xml:space="preserve">Java </w:t>
            </w:r>
            <w:r w:rsidRPr="005E1406">
              <w:t>programavimo kalba.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8" w:type="dxa"/>
          </w:tcPr>
          <w:p w:rsidR="004439E4" w:rsidRPr="00C066D0" w:rsidRDefault="004439E4" w:rsidP="00BF7F05">
            <w:pPr>
              <w:widowControl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BF7F05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</w:pPr>
            <w:r w:rsidRPr="005E1406">
              <w:t>Taikyti algoritmų ir logikos mokslo pagrindus programuojant.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8" w:type="dxa"/>
          </w:tcPr>
          <w:p w:rsidR="004439E4" w:rsidRPr="00C066D0" w:rsidRDefault="004439E4" w:rsidP="00BF7F05">
            <w:pPr>
              <w:widowControl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BF7F05">
            <w:pPr>
              <w:pStyle w:val="ListParagraph"/>
              <w:widowControl w:val="0"/>
              <w:numPr>
                <w:ilvl w:val="0"/>
                <w:numId w:val="43"/>
              </w:numPr>
              <w:contextualSpacing/>
            </w:pPr>
            <w:r w:rsidRPr="005E1406">
              <w:t>Taikyti objektinio programavimo principus programuojant.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8" w:type="dxa"/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BF7F05">
            <w:pPr>
              <w:pStyle w:val="ListParagraph"/>
              <w:widowControl w:val="0"/>
              <w:numPr>
                <w:ilvl w:val="0"/>
                <w:numId w:val="43"/>
              </w:numPr>
              <w:contextualSpacing/>
            </w:pPr>
            <w:r w:rsidRPr="005E1406">
              <w:t xml:space="preserve">Testuoti programinę įrangą, naudojant su </w:t>
            </w:r>
            <w:r w:rsidRPr="005E1406">
              <w:rPr>
                <w:i/>
              </w:rPr>
              <w:t xml:space="preserve">Java </w:t>
            </w:r>
            <w:r w:rsidRPr="005E1406">
              <w:t>programavimo kalba suderinamus testavimo įrankius ir metodus.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C066D0" w:rsidRDefault="004439E4" w:rsidP="000F4DBB">
            <w:pPr>
              <w:widowContro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8" w:type="dxa"/>
          </w:tcPr>
          <w:p w:rsidR="004439E4" w:rsidRPr="00C066D0" w:rsidRDefault="004439E4" w:rsidP="000F4DBB">
            <w:pPr>
              <w:widowControl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BF7F05">
            <w:pPr>
              <w:pStyle w:val="ListParagraph"/>
              <w:widowControl w:val="0"/>
              <w:numPr>
                <w:ilvl w:val="0"/>
                <w:numId w:val="43"/>
              </w:numPr>
              <w:contextualSpacing/>
            </w:pPr>
            <w:r w:rsidRPr="00037E34">
              <w:t>Vykdyti programinio kodo versijavimą, naudojant programinio kodo versijavimo įrankius, tinkamus Java kalbai.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8" w:type="dxa"/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037E34" w:rsidRDefault="004439E4" w:rsidP="00BF7F05">
            <w:pPr>
              <w:pStyle w:val="ListParagraph"/>
              <w:widowControl w:val="0"/>
              <w:numPr>
                <w:ilvl w:val="0"/>
                <w:numId w:val="43"/>
              </w:numPr>
              <w:contextualSpacing/>
            </w:pPr>
            <w:r w:rsidRPr="00037E34">
              <w:t>Valdyti sistemos konstravimo įrankį Maven.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8" w:type="dxa"/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BF7F05">
            <w:pPr>
              <w:widowControl w:val="0"/>
              <w:numPr>
                <w:ilvl w:val="0"/>
                <w:numId w:val="43"/>
              </w:numPr>
              <w:suppressAutoHyphens w:val="0"/>
              <w:contextualSpacing/>
            </w:pPr>
            <w:r w:rsidRPr="00037E34">
              <w:t>Suprasti informacinių verslo sistemų kūrimui naudojamus principus ir metodus.</w:t>
            </w: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9" w:type="dxa"/>
            <w:vMerge/>
            <w:tcBorders>
              <w:bottom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BF7F05" w:rsidTr="001252F7">
        <w:tc>
          <w:tcPr>
            <w:tcW w:w="3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332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BF7F05" w:rsidRDefault="00BF7F05" w:rsidP="001252F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F7F05" w:rsidTr="001252F7">
        <w:tc>
          <w:tcPr>
            <w:tcW w:w="3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</w:p>
        </w:tc>
      </w:tr>
    </w:tbl>
    <w:p w:rsidR="00BF7F05" w:rsidRDefault="00BF7F05" w:rsidP="00BF7F05">
      <w:pPr>
        <w:widowControl w:val="0"/>
        <w:contextualSpacing/>
        <w:rPr>
          <w:rFonts w:eastAsiaTheme="minorEastAsia"/>
          <w:lang w:eastAsia="ja-JP"/>
        </w:rPr>
      </w:pPr>
    </w:p>
    <w:p w:rsidR="00DA3EFE" w:rsidRDefault="00DA3EFE" w:rsidP="00212669">
      <w:pPr>
        <w:widowControl w:val="0"/>
        <w:rPr>
          <w:rFonts w:ascii="Times New Roman" w:hAnsi="Times New Roman" w:cs="Times New Roman"/>
          <w:szCs w:val="24"/>
        </w:rPr>
      </w:pPr>
    </w:p>
    <w:p w:rsidR="00BF7F05" w:rsidRDefault="00BF7F05" w:rsidP="00212669">
      <w:pPr>
        <w:widowControl w:val="0"/>
        <w:rPr>
          <w:rFonts w:ascii="Times New Roman" w:hAnsi="Times New Roman" w:cs="Times New Roman"/>
          <w:szCs w:val="24"/>
        </w:rPr>
      </w:pPr>
    </w:p>
    <w:p w:rsidR="00BF7F05" w:rsidRDefault="00BF7F05" w:rsidP="00212669">
      <w:pPr>
        <w:widowControl w:val="0"/>
        <w:rPr>
          <w:rFonts w:ascii="Times New Roman" w:hAnsi="Times New Roman" w:cs="Times New Roman"/>
          <w:szCs w:val="24"/>
        </w:rPr>
      </w:pPr>
    </w:p>
    <w:p w:rsidR="00BF7F05" w:rsidRPr="00037E34" w:rsidRDefault="00BF7F05" w:rsidP="00212669">
      <w:pPr>
        <w:widowControl w:val="0"/>
        <w:rPr>
          <w:rFonts w:ascii="Times New Roman" w:hAnsi="Times New Roman" w:cs="Times New Roman"/>
          <w:szCs w:val="24"/>
        </w:rPr>
      </w:pPr>
    </w:p>
    <w:p w:rsidR="00BF7F05" w:rsidRDefault="00BF7F05">
      <w:pPr>
        <w:suppressAutoHyphens w:val="0"/>
        <w:spacing w:after="200"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DA3EFE" w:rsidRPr="00037E34" w:rsidRDefault="00DA3EFE" w:rsidP="00212669">
      <w:pPr>
        <w:widowControl w:val="0"/>
        <w:rPr>
          <w:rFonts w:ascii="Times New Roman" w:hAnsi="Times New Roman" w:cs="Times New Roman"/>
          <w:b/>
          <w:szCs w:val="24"/>
          <w:lang w:val="pt-BR"/>
        </w:rPr>
      </w:pPr>
      <w:r w:rsidRPr="00037E34">
        <w:rPr>
          <w:rFonts w:ascii="Times New Roman" w:hAnsi="Times New Roman" w:cs="Times New Roman"/>
          <w:b/>
          <w:szCs w:val="24"/>
        </w:rPr>
        <w:lastRenderedPageBreak/>
        <w:t>Modulio pavadinimas – „</w:t>
      </w:r>
      <w:r w:rsidR="0058013D" w:rsidRPr="00037E34">
        <w:rPr>
          <w:rFonts w:ascii="Times New Roman" w:hAnsi="Times New Roman" w:cs="Times New Roman"/>
          <w:b/>
          <w:szCs w:val="24"/>
        </w:rPr>
        <w:t>Nesudėtingų testavimo atvejų kūrimas ir vykdymas rankiniu būdu</w:t>
      </w:r>
      <w:r w:rsidRPr="00037E34">
        <w:rPr>
          <w:rFonts w:ascii="Times New Roman" w:hAnsi="Times New Roman" w:cs="Times New Roman"/>
          <w:b/>
          <w:szCs w:val="24"/>
        </w:rPr>
        <w:t>“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71"/>
        <w:gridCol w:w="4495"/>
        <w:gridCol w:w="3471"/>
      </w:tblGrid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1009C6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1009C6">
              <w:rPr>
                <w:rFonts w:ascii="Times New Roman" w:hAnsi="Times New Roman" w:cs="Times New Roman"/>
                <w:szCs w:val="24"/>
              </w:rPr>
              <w:t>Modulio kodas</w:t>
            </w:r>
          </w:p>
        </w:tc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F845D0" w:rsidP="00212669">
            <w:pPr>
              <w:widowControl w:val="0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4061222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1009C6" w:rsidRDefault="001009C6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Modulio </w:t>
            </w:r>
            <w:r w:rsidR="00411458" w:rsidRPr="001009C6">
              <w:rPr>
                <w:rFonts w:ascii="Times New Roman" w:hAnsi="Times New Roman" w:cs="Times New Roman"/>
                <w:szCs w:val="24"/>
              </w:rPr>
              <w:t>LTKS lygis</w:t>
            </w:r>
          </w:p>
        </w:tc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1009C6" w:rsidRDefault="0038484E" w:rsidP="00212669">
            <w:pPr>
              <w:widowContro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009C6">
              <w:rPr>
                <w:rFonts w:ascii="Times New Roman" w:hAnsi="Times New Roman" w:cs="Times New Roman"/>
                <w:szCs w:val="24"/>
              </w:rPr>
              <w:t xml:space="preserve">Apimtis </w:t>
            </w:r>
            <w:r w:rsidR="007A600F">
              <w:rPr>
                <w:rFonts w:ascii="Times New Roman" w:hAnsi="Times New Roman" w:cs="Times New Roman"/>
                <w:szCs w:val="24"/>
              </w:rPr>
              <w:t>mokymosi kredit</w:t>
            </w:r>
            <w:r w:rsidRPr="001009C6">
              <w:rPr>
                <w:rFonts w:ascii="Times New Roman" w:hAnsi="Times New Roman" w:cs="Times New Roman"/>
                <w:szCs w:val="24"/>
              </w:rPr>
              <w:t>ais</w:t>
            </w:r>
          </w:p>
        </w:tc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282782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51837" w:rsidRPr="00037E34" w:rsidTr="00BD5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1071" w:type="pct"/>
          </w:tcPr>
          <w:p w:rsidR="00282782" w:rsidRPr="001009C6" w:rsidRDefault="00282782" w:rsidP="00212669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1009C6">
              <w:t>Kompetencijos</w:t>
            </w:r>
          </w:p>
        </w:tc>
        <w:tc>
          <w:tcPr>
            <w:tcW w:w="3929" w:type="pct"/>
            <w:gridSpan w:val="2"/>
          </w:tcPr>
          <w:p w:rsidR="00282782" w:rsidRPr="00037E34" w:rsidRDefault="006C3A2F" w:rsidP="00212669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Kurti ir vykdyti nesudėtingus testavimo atvejus rankiniu būdu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51837" w:rsidRPr="001009C6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1009C6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1009C6">
              <w:rPr>
                <w:color w:val="auto"/>
              </w:rPr>
              <w:t>Modulio mokymosi rezultatai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1009C6" w:rsidRDefault="00BF7F05" w:rsidP="00212669">
            <w:pPr>
              <w:pStyle w:val="WW-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="00411458" w:rsidRPr="001009C6">
              <w:rPr>
                <w:color w:val="auto"/>
              </w:rPr>
              <w:t>urinys, reikalingas rezultatams pasiekti</w:t>
            </w:r>
          </w:p>
        </w:tc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11458" w:rsidRPr="001009C6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1009C6">
              <w:rPr>
                <w:color w:val="auto"/>
              </w:rPr>
              <w:t>Mokymosi pasiekimų įvertinimo kriterijai (įverčio)*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1009C6" w:rsidRDefault="00411458" w:rsidP="00212669">
            <w:pPr>
              <w:pStyle w:val="WW-Default"/>
              <w:widowControl w:val="0"/>
              <w:rPr>
                <w:bCs/>
                <w:color w:val="auto"/>
              </w:rPr>
            </w:pPr>
            <w:r w:rsidRPr="001009C6">
              <w:rPr>
                <w:color w:val="auto"/>
              </w:rPr>
              <w:t>1. Suprasti programinės įrangos kūrimo procesus ir testavimo užduotis.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1.2. Tema. Įvadas į testavimą.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1.2.1. Paaiškinti programinės įrangos kūrimo ciklą.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1.2.2. Paaiškinti testavimo vietą programinės įrangos kūrimo cikle, testavimo svarbą, testuotojo rolę.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1.2.3. Suprasti specialiąsias testuotojo darbe vartojamas sąvokas ir jų lietuviškus atitikmenis.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</w:p>
          <w:p w:rsidR="00411458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1.2. Tema. Darbas pagal standartinį testavimo procesą.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1.2.1. Apibūdinti tarptautinius standartus testavimo planavimui, reikalavimų analizei, testų kūrimui, testų vykdymui, testavimo užbaigimui, testavimo pradžios ir pabaigos kriterijams (angl. "entry and exit criteria").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1.2</w:t>
            </w:r>
            <w:r w:rsidRPr="00037E34">
              <w:rPr>
                <w:color w:val="auto"/>
                <w:lang w:val="en-US"/>
              </w:rPr>
              <w:t xml:space="preserve">.2. Paaiškinti </w:t>
            </w:r>
            <w:r w:rsidRPr="00037E34">
              <w:rPr>
                <w:i/>
                <w:color w:val="auto"/>
              </w:rPr>
              <w:t>Smoke</w:t>
            </w:r>
            <w:r w:rsidRPr="00037E34">
              <w:rPr>
                <w:color w:val="auto"/>
              </w:rPr>
              <w:t xml:space="preserve"> </w:t>
            </w:r>
            <w:r w:rsidRPr="00037E34">
              <w:rPr>
                <w:color w:val="auto"/>
                <w:lang w:val="en-US"/>
              </w:rPr>
              <w:t>ir</w:t>
            </w:r>
            <w:r w:rsidRPr="00037E34">
              <w:rPr>
                <w:color w:val="auto"/>
              </w:rPr>
              <w:t xml:space="preserve"> </w:t>
            </w:r>
            <w:r w:rsidRPr="00037E34">
              <w:rPr>
                <w:i/>
                <w:color w:val="auto"/>
              </w:rPr>
              <w:t>Regression</w:t>
            </w:r>
            <w:r w:rsidRPr="00037E34">
              <w:rPr>
                <w:color w:val="auto"/>
              </w:rPr>
              <w:t xml:space="preserve"> testų sąvokas.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</w:p>
          <w:p w:rsidR="00411458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1.3. Tema. PĮ kūrimo modeliai ir testavimo procesas.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Užduotis: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1.3.1. Paaiškinti </w:t>
            </w:r>
            <w:r w:rsidRPr="00037E34">
              <w:rPr>
                <w:i/>
                <w:iCs/>
                <w:color w:val="auto"/>
              </w:rPr>
              <w:t xml:space="preserve">Waterfall </w:t>
            </w:r>
            <w:r w:rsidRPr="00037E34">
              <w:rPr>
                <w:color w:val="auto"/>
              </w:rPr>
              <w:t xml:space="preserve">ir </w:t>
            </w:r>
            <w:r w:rsidRPr="00037E34">
              <w:rPr>
                <w:i/>
                <w:iCs/>
                <w:color w:val="auto"/>
              </w:rPr>
              <w:t>Agile</w:t>
            </w:r>
            <w:r w:rsidRPr="00037E34">
              <w:rPr>
                <w:color w:val="auto"/>
              </w:rPr>
              <w:t xml:space="preserve"> PĮ kūrimo modelius ir skirtumus tarp jų.</w:t>
            </w:r>
          </w:p>
        </w:tc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iš dalies apibūdinti pagrindiniai testavimo proceso sąvokos ir principai. Paaiškinta testavimo proceso svarba PĮ kūrimo projekte, testuotojų rolės ir atsakomybės.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apibūdintos pagrindinės testavimo proceso sąvokos ir principai. Paaiškinta testavimo proceso svarba PĮ kūrimo projekte, testuotojų rolės ir atsakomybės.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apibūdintos visos pagrindinės testavimo proceso sąvokos ir principai vartojant lietuviškus teminus. Paaiškinta testavimo proceso svarba PĮ kūrimo projekte, testuotojų rolės ir atsakomybės. 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1009C6" w:rsidRDefault="00411458" w:rsidP="00212669">
            <w:pPr>
              <w:pStyle w:val="WW-Default"/>
              <w:widowControl w:val="0"/>
              <w:rPr>
                <w:bCs/>
                <w:color w:val="auto"/>
              </w:rPr>
            </w:pPr>
            <w:r w:rsidRPr="001009C6">
              <w:rPr>
                <w:color w:val="auto"/>
              </w:rPr>
              <w:t>2. Testuoti funkcinius reikalavimus ir naudoti juos testuojant programinę įrangą.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2.1. Tema. Funkcinių reikalavimų naudojimas testuojant programinę įrangą.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2.1.1. Naudoti </w:t>
            </w:r>
            <w:r w:rsidRPr="00037E34">
              <w:rPr>
                <w:i/>
                <w:iCs/>
                <w:color w:val="auto"/>
              </w:rPr>
              <w:t xml:space="preserve">User Story </w:t>
            </w:r>
            <w:r w:rsidRPr="00037E34">
              <w:rPr>
                <w:color w:val="auto"/>
              </w:rPr>
              <w:t>forma aprašytus reikalavimus programinei įrangai testuoti.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2.1.2. Naudoti </w:t>
            </w:r>
            <w:r w:rsidRPr="00037E34">
              <w:rPr>
                <w:i/>
                <w:iCs/>
                <w:color w:val="auto"/>
              </w:rPr>
              <w:t xml:space="preserve">Use Case </w:t>
            </w:r>
            <w:r w:rsidRPr="00037E34">
              <w:rPr>
                <w:color w:val="auto"/>
              </w:rPr>
              <w:t>formatu aprašytus reikalavimus programinei įrangai testuoti.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</w:p>
          <w:p w:rsidR="00411458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2.2. Tema. "Backlog Grooming".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2.2.1. Dalyvauti </w:t>
            </w:r>
            <w:r w:rsidRPr="00037E34">
              <w:rPr>
                <w:i/>
                <w:iCs/>
                <w:color w:val="auto"/>
              </w:rPr>
              <w:t xml:space="preserve">Backlog Grooming </w:t>
            </w:r>
            <w:r w:rsidRPr="00037E34">
              <w:rPr>
                <w:color w:val="auto"/>
              </w:rPr>
              <w:t>praktikoje.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2.2.2. Rasti tipines reikalavimų klaidas.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</w:p>
          <w:p w:rsidR="00411458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2.3. Tema. Klaidų registravimas.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Užduotis: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  <w:lang w:val="en-US"/>
              </w:rPr>
            </w:pPr>
            <w:r w:rsidRPr="00037E34">
              <w:rPr>
                <w:color w:val="auto"/>
              </w:rPr>
              <w:t>2.3.1. Registruoti klaidas.</w:t>
            </w:r>
          </w:p>
        </w:tc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  <w:lang w:val="en-US"/>
              </w:rPr>
              <w:t>Patenkinamai: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dalyvaujama </w:t>
            </w:r>
            <w:r w:rsidRPr="00037E34">
              <w:rPr>
                <w:i/>
                <w:iCs/>
                <w:color w:val="auto"/>
              </w:rPr>
              <w:t xml:space="preserve">Backlog Grooming </w:t>
            </w:r>
            <w:r w:rsidRPr="00037E34">
              <w:rPr>
                <w:color w:val="auto"/>
              </w:rPr>
              <w:t>praktikoje. Sukurti keli testai remiantis funkciniais reikalavimais.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5138FB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aktyviai dalyvaujama </w:t>
            </w:r>
            <w:r w:rsidRPr="00037E34">
              <w:rPr>
                <w:i/>
                <w:iCs/>
                <w:color w:val="auto"/>
              </w:rPr>
              <w:t xml:space="preserve">Backlog Grooming </w:t>
            </w:r>
            <w:r w:rsidRPr="00037E34">
              <w:rPr>
                <w:color w:val="auto"/>
              </w:rPr>
              <w:t>praktikoje. Paruošti testavimo atvejai visiems pagrindiniams ir alternatyviems funkciniuose reikalavimuose aprašytiems scenarijams.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aktyviai dalyvaujama </w:t>
            </w:r>
            <w:r w:rsidRPr="00037E34">
              <w:rPr>
                <w:i/>
                <w:iCs/>
                <w:color w:val="auto"/>
              </w:rPr>
              <w:t xml:space="preserve">Backlog Grooming </w:t>
            </w:r>
            <w:r w:rsidRPr="00037E34">
              <w:rPr>
                <w:color w:val="auto"/>
              </w:rPr>
              <w:t xml:space="preserve">praktikoje. Suformuluoti klausimai apie numanomus reikalavimus. Paruošti testavimo atvejai </w:t>
            </w:r>
            <w:r w:rsidRPr="00037E34">
              <w:rPr>
                <w:color w:val="auto"/>
              </w:rPr>
              <w:lastRenderedPageBreak/>
              <w:t>visiems pagrindiniams ir alternatyviems funkciniuose reikalavimuose aprašytiems scenarijams. Paruošti testavimo atvejai netiesiogiai funkciniuose reikalavimuose aprašytiems scenarijams, išimties atvejams.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1009C6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1009C6">
              <w:rPr>
                <w:color w:val="auto"/>
              </w:rPr>
              <w:lastRenderedPageBreak/>
              <w:t>3. Taikyti įvairias testavimo atvejų kūrimo technikas.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3.1. Tema. Struktūrinio testavimo technikos.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3.1.1. Kurti ir vykdyti testavimo atvejus naudojant </w:t>
            </w:r>
            <w:r w:rsidRPr="00037E34">
              <w:rPr>
                <w:i/>
                <w:iCs/>
                <w:color w:val="auto"/>
              </w:rPr>
              <w:t xml:space="preserve">Statement coverage </w:t>
            </w:r>
            <w:r w:rsidRPr="00037E34">
              <w:rPr>
                <w:color w:val="auto"/>
              </w:rPr>
              <w:t>techniką.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3.1.2. Kurti ir vykdyti testavimo atvejus naudojant </w:t>
            </w:r>
            <w:r w:rsidRPr="00037E34">
              <w:rPr>
                <w:i/>
                <w:iCs/>
                <w:color w:val="auto"/>
              </w:rPr>
              <w:t xml:space="preserve">Branch coverage </w:t>
            </w:r>
            <w:r w:rsidRPr="00037E34">
              <w:rPr>
                <w:color w:val="auto"/>
              </w:rPr>
              <w:t>techniką.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3.1.3. Kurti ir vykdyti testavimo atvejus naudojant </w:t>
            </w:r>
            <w:r w:rsidRPr="00037E34">
              <w:rPr>
                <w:i/>
                <w:iCs/>
                <w:color w:val="auto"/>
              </w:rPr>
              <w:t xml:space="preserve">Path coverage </w:t>
            </w:r>
            <w:r w:rsidRPr="00037E34">
              <w:rPr>
                <w:color w:val="auto"/>
              </w:rPr>
              <w:t>techniką.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</w:p>
          <w:p w:rsidR="00411458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3.2. Tema. Specifikacija besiremiančios testavimo technikos.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3.2.1. Kurti ir vykdyti testavimo atvejus naudojant </w:t>
            </w:r>
            <w:r w:rsidRPr="00037E34">
              <w:rPr>
                <w:i/>
                <w:iCs/>
                <w:color w:val="auto"/>
              </w:rPr>
              <w:t xml:space="preserve">Equivalence Partitioning </w:t>
            </w:r>
            <w:r w:rsidRPr="00037E34">
              <w:rPr>
                <w:color w:val="auto"/>
              </w:rPr>
              <w:t>techniką.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3.2.2. Kurti ir vykdyti testavimo atvejus</w:t>
            </w:r>
            <w:r w:rsidR="005138FB" w:rsidRPr="00037E34">
              <w:rPr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naudojant </w:t>
            </w:r>
            <w:r w:rsidRPr="00037E34">
              <w:rPr>
                <w:i/>
                <w:iCs/>
                <w:color w:val="auto"/>
              </w:rPr>
              <w:t xml:space="preserve">Boundary Value Analysis </w:t>
            </w:r>
            <w:r w:rsidRPr="00037E34">
              <w:rPr>
                <w:color w:val="auto"/>
              </w:rPr>
              <w:t>techniką.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3.2.3. Kurti ir vykdyti testavimo atvejus</w:t>
            </w:r>
            <w:r w:rsidR="005138FB" w:rsidRPr="00037E34">
              <w:rPr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naudojant </w:t>
            </w:r>
            <w:r w:rsidRPr="00037E34">
              <w:rPr>
                <w:i/>
                <w:iCs/>
                <w:color w:val="auto"/>
              </w:rPr>
              <w:t xml:space="preserve">Decision Table Testing </w:t>
            </w:r>
            <w:r w:rsidRPr="00037E34">
              <w:rPr>
                <w:color w:val="auto"/>
              </w:rPr>
              <w:t>techniką.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  <w:lang w:val="en-US"/>
              </w:rPr>
            </w:pPr>
            <w:r w:rsidRPr="00037E34">
              <w:rPr>
                <w:color w:val="auto"/>
              </w:rPr>
              <w:t>3.2.4.Kurti ir vykdyti testavimo atvejus</w:t>
            </w:r>
            <w:r w:rsidR="005138FB" w:rsidRPr="00037E34">
              <w:rPr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naudojant </w:t>
            </w:r>
            <w:r w:rsidRPr="00037E34">
              <w:rPr>
                <w:i/>
                <w:iCs/>
                <w:color w:val="auto"/>
              </w:rPr>
              <w:t xml:space="preserve">State Transition Testing </w:t>
            </w:r>
            <w:r w:rsidRPr="00037E34">
              <w:rPr>
                <w:color w:val="auto"/>
              </w:rPr>
              <w:t>techniką.</w:t>
            </w:r>
          </w:p>
        </w:tc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4439E4">
              <w:rPr>
                <w:b/>
                <w:bCs/>
                <w:color w:val="auto"/>
                <w:lang w:val="pl-PL"/>
              </w:rPr>
              <w:t>Patenkinamai: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sukurti testai naudojant specifikacija besiremiančias testavimo technikas.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sukurti testai naudojant specifikacija besiremiančias testavimo technikas ir 1-2 struktūrinio testavimo technikas.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sukurti testai naudojant visas specifikacija besiremiančias ir struktūrines testavimo technikas.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1009C6" w:rsidRDefault="00411458" w:rsidP="00212669">
            <w:pPr>
              <w:pStyle w:val="WW-Default"/>
              <w:widowControl w:val="0"/>
              <w:rPr>
                <w:bCs/>
                <w:color w:val="auto"/>
              </w:rPr>
            </w:pPr>
            <w:r w:rsidRPr="001009C6">
              <w:rPr>
                <w:color w:val="auto"/>
              </w:rPr>
              <w:t>4. Kurti ir vykdyti skirtingų lygių ir tipų funkcinius testavimo atvejus.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4.1. Tema. Testavimo l</w:t>
            </w:r>
            <w:r w:rsidRPr="00037E34">
              <w:rPr>
                <w:b/>
                <w:bCs/>
                <w:i/>
                <w:iCs/>
                <w:color w:val="auto"/>
              </w:rPr>
              <w:t>ygiai: Integration (sistemų sąsajos (API) testavimas), System, Acceptance.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4.1.1. Kurti ir vykdyti </w:t>
            </w:r>
            <w:r w:rsidRPr="00037E34">
              <w:rPr>
                <w:i/>
                <w:iCs/>
                <w:color w:val="auto"/>
              </w:rPr>
              <w:t>System</w:t>
            </w:r>
            <w:r w:rsidRPr="00037E34">
              <w:rPr>
                <w:color w:val="auto"/>
              </w:rPr>
              <w:t xml:space="preserve"> testavimo atvejus.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4.1.2. Kurti ir vykdyti </w:t>
            </w:r>
            <w:r w:rsidRPr="00037E34">
              <w:rPr>
                <w:i/>
                <w:iCs/>
                <w:color w:val="auto"/>
              </w:rPr>
              <w:t xml:space="preserve">Integration </w:t>
            </w:r>
            <w:r w:rsidRPr="00037E34">
              <w:rPr>
                <w:color w:val="auto"/>
              </w:rPr>
              <w:t>testavimo atvejus.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4.1.3. Kurti ir vykdyti </w:t>
            </w:r>
            <w:r w:rsidRPr="00037E34">
              <w:rPr>
                <w:i/>
                <w:iCs/>
                <w:color w:val="auto"/>
              </w:rPr>
              <w:t xml:space="preserve">Acceptance </w:t>
            </w:r>
            <w:r w:rsidRPr="00037E34">
              <w:rPr>
                <w:color w:val="auto"/>
              </w:rPr>
              <w:t>testavimo atvejus.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</w:p>
          <w:p w:rsidR="00411458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4.2. Tema. Testų </w:t>
            </w:r>
            <w:r w:rsidRPr="00037E34">
              <w:rPr>
                <w:b/>
                <w:bCs/>
                <w:i/>
                <w:iCs/>
                <w:color w:val="auto"/>
              </w:rPr>
              <w:t>Tipai: Smoke, Regression.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4.2.1. Kurti ir vykdyti </w:t>
            </w:r>
            <w:r w:rsidRPr="00037E34">
              <w:rPr>
                <w:i/>
                <w:iCs/>
                <w:color w:val="auto"/>
              </w:rPr>
              <w:t>Smoke</w:t>
            </w:r>
            <w:r w:rsidRPr="00037E34">
              <w:rPr>
                <w:color w:val="auto"/>
              </w:rPr>
              <w:t xml:space="preserve"> testavimo atvejus.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4.2.2. Kurti ir vykdyti </w:t>
            </w:r>
            <w:r w:rsidRPr="00037E34">
              <w:rPr>
                <w:i/>
                <w:iCs/>
                <w:color w:val="auto"/>
              </w:rPr>
              <w:t>Regression</w:t>
            </w:r>
            <w:r w:rsidRPr="00037E34">
              <w:rPr>
                <w:color w:val="auto"/>
              </w:rPr>
              <w:t xml:space="preserve"> testavimo atvejus.</w:t>
            </w:r>
          </w:p>
        </w:tc>
        <w:tc>
          <w:tcPr>
            <w:tcW w:w="17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212669">
            <w:pPr>
              <w:pStyle w:val="WW-Default"/>
              <w:widowControl w:val="0"/>
              <w:snapToGrid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5138FB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sukurti ir įvykdyti System ir Smoke testavimo atvejai.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sukurti ir įvykdyti </w:t>
            </w:r>
            <w:r w:rsidRPr="00037E34">
              <w:rPr>
                <w:i/>
                <w:iCs/>
                <w:color w:val="auto"/>
              </w:rPr>
              <w:t xml:space="preserve">System, Acceptance ir Regression </w:t>
            </w:r>
            <w:r w:rsidRPr="00037E34">
              <w:rPr>
                <w:color w:val="auto"/>
              </w:rPr>
              <w:t>testavimo atvejai.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sukurti ir įvykdyti </w:t>
            </w:r>
            <w:r w:rsidRPr="00037E34">
              <w:rPr>
                <w:i/>
                <w:iCs/>
                <w:color w:val="auto"/>
              </w:rPr>
              <w:t>System</w:t>
            </w:r>
            <w:r w:rsidRPr="00037E34">
              <w:rPr>
                <w:color w:val="auto"/>
              </w:rPr>
              <w:t xml:space="preserve">, </w:t>
            </w:r>
            <w:r w:rsidRPr="00037E34">
              <w:rPr>
                <w:i/>
                <w:iCs/>
                <w:color w:val="auto"/>
              </w:rPr>
              <w:t xml:space="preserve">Integration, Smoke, Regression </w:t>
            </w:r>
            <w:r w:rsidRPr="00037E34">
              <w:rPr>
                <w:color w:val="auto"/>
              </w:rPr>
              <w:t xml:space="preserve">ir </w:t>
            </w:r>
            <w:r w:rsidRPr="00037E34">
              <w:rPr>
                <w:i/>
                <w:iCs/>
                <w:color w:val="auto"/>
              </w:rPr>
              <w:t xml:space="preserve">Acceptance </w:t>
            </w:r>
            <w:r w:rsidRPr="00037E34">
              <w:rPr>
                <w:color w:val="auto"/>
              </w:rPr>
              <w:t>testavimo atvejai.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1009C6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1009C6">
              <w:rPr>
                <w:color w:val="auto"/>
              </w:rPr>
              <w:t>5. Testuoti nefunkcinius žiniatinklio programinės įrangos reikalavimus.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color w:val="auto"/>
              </w:rPr>
              <w:t xml:space="preserve"> </w:t>
            </w:r>
            <w:r w:rsidRPr="00037E34">
              <w:rPr>
                <w:b/>
                <w:bCs/>
                <w:color w:val="auto"/>
              </w:rPr>
              <w:t>5.1. Tema. Nefunkcinių reikalavimų testavimas.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5.1.1. Testuoti naršyklių suderinamumą.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5.1.2.</w:t>
            </w:r>
            <w:r w:rsidR="005138FB" w:rsidRPr="00037E34">
              <w:rPr>
                <w:color w:val="auto"/>
              </w:rPr>
              <w:t xml:space="preserve"> </w:t>
            </w:r>
            <w:r w:rsidRPr="00037E34">
              <w:rPr>
                <w:color w:val="auto"/>
              </w:rPr>
              <w:t>Testuoti vartotojo patogumą (angl. „usability“).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5.1.3. Testuoti bendras naršyklių ir </w:t>
            </w:r>
            <w:r w:rsidRPr="00037E34">
              <w:rPr>
                <w:color w:val="auto"/>
              </w:rPr>
              <w:lastRenderedPageBreak/>
              <w:t>žiniatinklio funkcijas.</w:t>
            </w:r>
          </w:p>
        </w:tc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lastRenderedPageBreak/>
              <w:t>Patenkinamai: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sukurti ir įvykdyti naršyklių suderinamumo testai.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sukurti ir įvykdyti naršyklių suderinamumo ir vartotojo patogumo testai.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lastRenderedPageBreak/>
              <w:t>Puikiai: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sukurti ir įvykdyti testai, tikrinantys visas bendras naršy</w:t>
            </w:r>
            <w:r w:rsidR="0058013D" w:rsidRPr="00037E34">
              <w:rPr>
                <w:color w:val="auto"/>
              </w:rPr>
              <w:t>klių ir žiniatinklio funkcijas.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1009C6" w:rsidRDefault="00411458" w:rsidP="00212669">
            <w:pPr>
              <w:pStyle w:val="WW-Default"/>
              <w:widowControl w:val="0"/>
              <w:rPr>
                <w:bCs/>
                <w:color w:val="auto"/>
              </w:rPr>
            </w:pPr>
            <w:r w:rsidRPr="001009C6">
              <w:rPr>
                <w:color w:val="auto"/>
              </w:rPr>
              <w:lastRenderedPageBreak/>
              <w:t>6. Testuoti žiniatinklio programinės įrangos saugumą.</w:t>
            </w:r>
          </w:p>
        </w:tc>
        <w:tc>
          <w:tcPr>
            <w:tcW w:w="22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6.1. Tema. Įvadas į OWASP top 10.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Užduotis: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6.1.1. Paaiškinti pagrindines OWASP skelbiamas saugumo problemas.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6.1.2. Suprasti IT saugumo svarbą verslui ir ekonomikai.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</w:p>
          <w:p w:rsidR="00411458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6.2. Tema. Žiniatinklio programinės įrangos saugumo testavimo pagrindai ir įrankiai.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6.2.1. Kurti testavimo atvejus pagrindinėms saugumo spragoms testuoti.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6.2.2. Vykdyti saugumo testavimo atvejus naudojant atitinkamus įrankius.</w:t>
            </w:r>
          </w:p>
        </w:tc>
        <w:tc>
          <w:tcPr>
            <w:tcW w:w="17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išvardinti pagrindiniai žiniatinklio programinės įrangos saugumo pavojai.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sukurti ir įvykdyti programinės įrangos saugumo testai pagal kelis punktus iš OWASP top 10.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sukurti ir įvykdyti programinės įrangos saugumo testai pagal visus punktus iš OWASP top 10.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1009C6" w:rsidRDefault="00411458" w:rsidP="00212669">
            <w:pPr>
              <w:pStyle w:val="WW-Default"/>
              <w:widowControl w:val="0"/>
              <w:rPr>
                <w:bCs/>
                <w:color w:val="auto"/>
              </w:rPr>
            </w:pPr>
            <w:r w:rsidRPr="001009C6">
              <w:rPr>
                <w:color w:val="auto"/>
              </w:rPr>
              <w:t>7. Planuoti savo darbo laiką ir teikti ataskaitas.</w:t>
            </w:r>
          </w:p>
        </w:tc>
        <w:tc>
          <w:tcPr>
            <w:tcW w:w="2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7. Tema. Darbo laiko planavimas ir ataskaitos.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Užduotys: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7.1.1. Planuoti savo darbo laiką.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7.1.2. Teikti ataskaitas apie atliktą darbą (sukurtus ir įvykdytus testus).</w:t>
            </w:r>
          </w:p>
        </w:tc>
        <w:tc>
          <w:tcPr>
            <w:tcW w:w="1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suplanuotas darbo laikas ir pateikta ataskaita.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suplanuotas darbo laikas atitinka ataskaitą su ne didesne kaip 30</w:t>
            </w:r>
            <w:r w:rsidRPr="004439E4">
              <w:rPr>
                <w:color w:val="auto"/>
              </w:rPr>
              <w:t xml:space="preserve">% </w:t>
            </w:r>
            <w:r w:rsidRPr="00037E34">
              <w:rPr>
                <w:color w:val="auto"/>
              </w:rPr>
              <w:t>paklaida.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suplanuotas darbo laikas atitinka ataskaitą su ne didesne kaip 15</w:t>
            </w:r>
            <w:r w:rsidRPr="004439E4">
              <w:rPr>
                <w:color w:val="auto"/>
              </w:rPr>
              <w:t xml:space="preserve">% </w:t>
            </w:r>
            <w:r w:rsidRPr="00037E34">
              <w:rPr>
                <w:color w:val="auto"/>
              </w:rPr>
              <w:t>paklaida.</w:t>
            </w:r>
          </w:p>
        </w:tc>
      </w:tr>
      <w:tr w:rsidR="00451837" w:rsidRPr="00037E34" w:rsidTr="00BD5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1009C6" w:rsidRDefault="004D69E4" w:rsidP="00212669">
            <w:pPr>
              <w:widowControl w:val="0"/>
            </w:pPr>
            <w:r w:rsidRPr="001009C6">
              <w:t>Reikalavimai mokymui skirtiems metodiniams ir materialiesiems ištekliams</w:t>
            </w:r>
          </w:p>
        </w:tc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Mokymo(si) medžiaga: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Jaunesniojo testuotojo modulinė profesinio mokymo programa;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Teorinių ir praktinių užduočių mokinio sąsiuvinis;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Testas turimiems gebėjimams vertinti;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Vadovėliai ir kita mokomoji medžiaga.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Mokymo(si) priemonės: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Techninės priemonės mokymo(si) medžiagai iliustruoti, vizualizuoti, pristatyti.</w:t>
            </w:r>
          </w:p>
        </w:tc>
      </w:tr>
      <w:tr w:rsidR="00451837" w:rsidRPr="00037E34" w:rsidTr="00BD5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1009C6" w:rsidRDefault="004D69E4" w:rsidP="00212669">
            <w:pPr>
              <w:widowControl w:val="0"/>
            </w:pPr>
            <w:r w:rsidRPr="001009C6">
              <w:t>Reikalavimai teorinio ir praktinio mokymo vietai</w:t>
            </w:r>
          </w:p>
        </w:tc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Klasė ar kita mokymuisi pritaikyta patalpa su techninėmis priemonėmis mokymo(si) medžiagai pateikti (kompiuteris, vaizdo projektorius) ir kompiuteriais, skirtais mokinių darbui.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Praktinio mokymo klasė (patalpa), aprūpinta kompiuteriais, programine įranga.</w:t>
            </w:r>
          </w:p>
        </w:tc>
      </w:tr>
      <w:tr w:rsidR="00451837" w:rsidRPr="00037E34" w:rsidTr="00BD5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1009C6" w:rsidRDefault="00CB4C50" w:rsidP="00212669">
            <w:pPr>
              <w:widowControl w:val="0"/>
            </w:pPr>
            <w:r w:rsidRPr="001009C6">
              <w:t>Reikalavimai mokytojų kvalifikacijai</w:t>
            </w:r>
          </w:p>
        </w:tc>
        <w:tc>
          <w:tcPr>
            <w:tcW w:w="3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Modulį gali vesti mokytojas, turintis: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 xml:space="preserve">2) </w:t>
            </w:r>
            <w:r w:rsidR="001243D3" w:rsidRPr="00037E34">
              <w:rPr>
                <w:rFonts w:eastAsia="Calibri"/>
              </w:rPr>
              <w:t xml:space="preserve">turintis jaunesniojo testuotojo ar lygiavertę kvalifikaciją / išsilavinimą arba ne mažesnę kaip 3 metų jaunesniojo testuotojo profesinės </w:t>
            </w:r>
            <w:r w:rsidRPr="00037E34">
              <w:rPr>
                <w:rFonts w:eastAsia="Calibri"/>
              </w:rPr>
              <w:t>veiklos patirtį.</w:t>
            </w:r>
          </w:p>
        </w:tc>
      </w:tr>
    </w:tbl>
    <w:p w:rsidR="00DA3EFE" w:rsidRPr="00037E34" w:rsidRDefault="00DA3EFE" w:rsidP="00212669">
      <w:pPr>
        <w:widowControl w:val="0"/>
        <w:rPr>
          <w:rFonts w:ascii="Times New Roman" w:hAnsi="Times New Roman" w:cs="Times New Roman"/>
          <w:szCs w:val="24"/>
        </w:rPr>
      </w:pPr>
    </w:p>
    <w:p w:rsidR="00DA3EFE" w:rsidRDefault="00DA3EFE" w:rsidP="00212669">
      <w:pPr>
        <w:widowControl w:val="0"/>
        <w:rPr>
          <w:rFonts w:ascii="Times New Roman" w:hAnsi="Times New Roman" w:cs="Times New Roman"/>
          <w:szCs w:val="24"/>
        </w:rPr>
      </w:pPr>
    </w:p>
    <w:p w:rsidR="00BF7F05" w:rsidRDefault="00BF7F05" w:rsidP="00BF7F05">
      <w:pPr>
        <w:widowControl w:val="0"/>
        <w:tabs>
          <w:tab w:val="left" w:pos="426"/>
        </w:tabs>
        <w:rPr>
          <w:b/>
        </w:rPr>
      </w:pPr>
    </w:p>
    <w:p w:rsidR="00BF7F05" w:rsidRDefault="00BF7F05" w:rsidP="00BF7F05">
      <w:pPr>
        <w:widowControl w:val="0"/>
        <w:tabs>
          <w:tab w:val="left" w:pos="426"/>
        </w:tabs>
        <w:rPr>
          <w:b/>
        </w:rPr>
      </w:pPr>
    </w:p>
    <w:p w:rsidR="00BF7F05" w:rsidRDefault="00BF7F05" w:rsidP="00BF7F05">
      <w:pPr>
        <w:widowControl w:val="0"/>
        <w:tabs>
          <w:tab w:val="left" w:pos="426"/>
        </w:tabs>
        <w:rPr>
          <w:b/>
        </w:rPr>
      </w:pPr>
    </w:p>
    <w:p w:rsidR="00BF7F05" w:rsidRDefault="00BF7F05" w:rsidP="00BF7F05">
      <w:pPr>
        <w:widowControl w:val="0"/>
        <w:tabs>
          <w:tab w:val="left" w:pos="426"/>
        </w:tabs>
        <w:rPr>
          <w:b/>
        </w:rPr>
      </w:pPr>
    </w:p>
    <w:p w:rsidR="00BF7F05" w:rsidRDefault="00BF7F05" w:rsidP="00BF7F05">
      <w:pPr>
        <w:widowControl w:val="0"/>
        <w:tabs>
          <w:tab w:val="left" w:pos="426"/>
        </w:tabs>
        <w:rPr>
          <w:b/>
        </w:rPr>
      </w:pPr>
      <w:r>
        <w:rPr>
          <w:b/>
        </w:rPr>
        <w:lastRenderedPageBreak/>
        <w:t>Modulio mokymo organizavimas: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898"/>
        <w:gridCol w:w="898"/>
        <w:gridCol w:w="898"/>
        <w:gridCol w:w="898"/>
        <w:gridCol w:w="719"/>
        <w:gridCol w:w="809"/>
        <w:gridCol w:w="812"/>
      </w:tblGrid>
      <w:tr w:rsidR="00BF7F05" w:rsidTr="001252F7">
        <w:trPr>
          <w:cantSplit/>
          <w:trHeight w:val="1848"/>
        </w:trPr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</w:p>
          <w:p w:rsidR="00BF7F05" w:rsidRDefault="00BF7F05" w:rsidP="001252F7">
            <w:pPr>
              <w:widowControl w:val="0"/>
              <w:rPr>
                <w:b/>
              </w:rPr>
            </w:pPr>
          </w:p>
          <w:p w:rsidR="00BF7F05" w:rsidRDefault="00BF7F05" w:rsidP="001252F7">
            <w:pPr>
              <w:widowControl w:val="0"/>
              <w:rPr>
                <w:b/>
              </w:rPr>
            </w:pPr>
          </w:p>
          <w:p w:rsidR="00BF7F05" w:rsidRDefault="00BF7F05" w:rsidP="001252F7">
            <w:pPr>
              <w:widowControl w:val="0"/>
              <w:rPr>
                <w:b/>
              </w:rPr>
            </w:pPr>
            <w:r>
              <w:rPr>
                <w:b/>
              </w:rPr>
              <w:t>Mokymosi rezultatai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F7F05" w:rsidRDefault="00BF7F05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Kreditų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F7F05" w:rsidRDefault="00BF7F05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Val. sk.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F7F05" w:rsidRDefault="00BF7F05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Teorinis mokymas(-is)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F7F05" w:rsidRDefault="00BF7F05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Praktinis mokymas(-is)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F7F05" w:rsidRDefault="00BF7F05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Konsultacijos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F7F05" w:rsidRDefault="00BF7F05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Vertinimas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F7F05" w:rsidRDefault="00BF7F05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 xml:space="preserve">Savarankiškas mokymasis </w:t>
            </w: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BF7F05">
            <w:pPr>
              <w:pStyle w:val="ListParagraph"/>
              <w:widowControl w:val="0"/>
              <w:numPr>
                <w:ilvl w:val="0"/>
                <w:numId w:val="44"/>
              </w:numPr>
              <w:contextualSpacing/>
            </w:pPr>
            <w:r w:rsidRPr="001009C6">
              <w:t>Suprasti programinės įrangos kūrimo procesus ir testavimo užduotis.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BF7F05">
            <w:pPr>
              <w:widowControl w:val="0"/>
              <w:numPr>
                <w:ilvl w:val="0"/>
                <w:numId w:val="44"/>
              </w:numPr>
              <w:suppressAutoHyphens w:val="0"/>
              <w:contextualSpacing/>
            </w:pPr>
            <w:r w:rsidRPr="001009C6">
              <w:t>Testuoti funkcinius reikalavimus ir naudoti juos testuojant programinę įrangą.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8" w:type="dxa"/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BF7F05">
            <w:pPr>
              <w:widowControl w:val="0"/>
              <w:numPr>
                <w:ilvl w:val="0"/>
                <w:numId w:val="44"/>
              </w:numPr>
              <w:suppressAutoHyphens w:val="0"/>
              <w:contextualSpacing/>
            </w:pPr>
            <w:r w:rsidRPr="001009C6">
              <w:t>Taikyti įvairias testavimo atvejų kūrimo technikas.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8" w:type="dxa"/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BF7F05">
            <w:pPr>
              <w:pStyle w:val="ListParagraph"/>
              <w:widowControl w:val="0"/>
              <w:numPr>
                <w:ilvl w:val="0"/>
                <w:numId w:val="44"/>
              </w:numPr>
              <w:contextualSpacing/>
            </w:pPr>
            <w:r w:rsidRPr="001009C6">
              <w:t>Kurti ir vykdyti skirtingų lygių ir tipų funkcinius testavimo atvejus.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8" w:type="dxa"/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BF7F05">
            <w:pPr>
              <w:pStyle w:val="ListParagraph"/>
              <w:widowControl w:val="0"/>
              <w:numPr>
                <w:ilvl w:val="0"/>
                <w:numId w:val="44"/>
              </w:numPr>
              <w:contextualSpacing/>
            </w:pPr>
            <w:r w:rsidRPr="001009C6">
              <w:t>Testuoti nefunkcinius žiniatinklio programinės įrangos reikalavimus.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8" w:type="dxa"/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1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BF7F05">
            <w:pPr>
              <w:pStyle w:val="ListParagraph"/>
              <w:widowControl w:val="0"/>
              <w:numPr>
                <w:ilvl w:val="0"/>
                <w:numId w:val="44"/>
              </w:numPr>
              <w:contextualSpacing/>
            </w:pPr>
            <w:r w:rsidRPr="001009C6">
              <w:t>Testuoti žiniatinklio programinės įrangos saugumą.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8" w:type="dxa"/>
          </w:tcPr>
          <w:p w:rsidR="004439E4" w:rsidRPr="00C066D0" w:rsidRDefault="004439E4" w:rsidP="00BF7F05">
            <w:pPr>
              <w:widowControl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1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037E34" w:rsidRDefault="004439E4" w:rsidP="00BF7F05">
            <w:pPr>
              <w:pStyle w:val="ListParagraph"/>
              <w:widowControl w:val="0"/>
              <w:numPr>
                <w:ilvl w:val="0"/>
                <w:numId w:val="44"/>
              </w:numPr>
              <w:contextualSpacing/>
            </w:pPr>
            <w:r w:rsidRPr="001009C6">
              <w:t>Planuoti savo darbo laiką ir teikti ataskaitas.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8" w:type="dxa"/>
          </w:tcPr>
          <w:p w:rsidR="004439E4" w:rsidRPr="00C066D0" w:rsidRDefault="004439E4" w:rsidP="00BF7F05">
            <w:pPr>
              <w:widowControl w:val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1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BF7F05" w:rsidTr="001252F7">
        <w:tc>
          <w:tcPr>
            <w:tcW w:w="3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332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BF7F05" w:rsidRDefault="00BF7F05" w:rsidP="001252F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F7F05" w:rsidTr="001252F7">
        <w:tc>
          <w:tcPr>
            <w:tcW w:w="3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F7F05" w:rsidRDefault="00BF7F05" w:rsidP="001252F7">
            <w:pPr>
              <w:widowControl w:val="0"/>
              <w:rPr>
                <w:b/>
              </w:rPr>
            </w:pPr>
          </w:p>
        </w:tc>
      </w:tr>
    </w:tbl>
    <w:p w:rsidR="00BF7F05" w:rsidRDefault="00BF7F05" w:rsidP="00BF7F05">
      <w:pPr>
        <w:widowControl w:val="0"/>
        <w:contextualSpacing/>
        <w:rPr>
          <w:rFonts w:eastAsiaTheme="minorEastAsia"/>
          <w:lang w:eastAsia="ja-JP"/>
        </w:rPr>
      </w:pPr>
    </w:p>
    <w:p w:rsidR="00BF7F05" w:rsidRDefault="00BF7F05" w:rsidP="00212669">
      <w:pPr>
        <w:widowControl w:val="0"/>
        <w:rPr>
          <w:rFonts w:ascii="Times New Roman" w:hAnsi="Times New Roman" w:cs="Times New Roman"/>
          <w:szCs w:val="24"/>
        </w:rPr>
      </w:pPr>
    </w:p>
    <w:p w:rsidR="00BF7F05" w:rsidRDefault="00BF7F05" w:rsidP="00212669">
      <w:pPr>
        <w:widowControl w:val="0"/>
        <w:rPr>
          <w:rFonts w:ascii="Times New Roman" w:hAnsi="Times New Roman" w:cs="Times New Roman"/>
          <w:szCs w:val="24"/>
        </w:rPr>
      </w:pPr>
    </w:p>
    <w:p w:rsidR="00BF7F05" w:rsidRDefault="00BF7F05" w:rsidP="00212669">
      <w:pPr>
        <w:widowControl w:val="0"/>
        <w:rPr>
          <w:rFonts w:ascii="Times New Roman" w:hAnsi="Times New Roman" w:cs="Times New Roman"/>
          <w:szCs w:val="24"/>
        </w:rPr>
      </w:pPr>
    </w:p>
    <w:p w:rsidR="00BF7F05" w:rsidRPr="00037E34" w:rsidRDefault="00BF7F05" w:rsidP="00212669">
      <w:pPr>
        <w:widowControl w:val="0"/>
        <w:rPr>
          <w:rFonts w:ascii="Times New Roman" w:hAnsi="Times New Roman" w:cs="Times New Roman"/>
          <w:szCs w:val="24"/>
        </w:rPr>
      </w:pPr>
    </w:p>
    <w:p w:rsidR="00BF7F05" w:rsidRDefault="00BF7F05">
      <w:pPr>
        <w:suppressAutoHyphens w:val="0"/>
        <w:spacing w:after="200"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DA3EFE" w:rsidRPr="00037E34" w:rsidRDefault="00DA3EFE" w:rsidP="00212669">
      <w:pPr>
        <w:widowControl w:val="0"/>
        <w:rPr>
          <w:rFonts w:ascii="Times New Roman" w:hAnsi="Times New Roman" w:cs="Times New Roman"/>
          <w:b/>
          <w:szCs w:val="24"/>
          <w:lang w:val="pt-BR"/>
        </w:rPr>
      </w:pPr>
      <w:r w:rsidRPr="00037E34">
        <w:rPr>
          <w:rFonts w:ascii="Times New Roman" w:hAnsi="Times New Roman" w:cs="Times New Roman"/>
          <w:b/>
          <w:szCs w:val="24"/>
        </w:rPr>
        <w:lastRenderedPageBreak/>
        <w:t>Modulio pavadinimas – „</w:t>
      </w:r>
      <w:r w:rsidR="0058013D" w:rsidRPr="00037E34">
        <w:rPr>
          <w:rFonts w:ascii="Times New Roman" w:hAnsi="Times New Roman" w:cs="Times New Roman"/>
          <w:b/>
          <w:szCs w:val="24"/>
        </w:rPr>
        <w:t>Nesudėtingų automatinių testų kūrimas ir vykdymas</w:t>
      </w:r>
      <w:r w:rsidRPr="00037E34">
        <w:rPr>
          <w:rFonts w:ascii="Times New Roman" w:hAnsi="Times New Roman" w:cs="Times New Roman"/>
          <w:b/>
          <w:szCs w:val="24"/>
        </w:rPr>
        <w:t>“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72"/>
        <w:gridCol w:w="4533"/>
        <w:gridCol w:w="3424"/>
        <w:gridCol w:w="8"/>
      </w:tblGrid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1009C6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1009C6">
              <w:rPr>
                <w:rFonts w:ascii="Times New Roman" w:hAnsi="Times New Roman" w:cs="Times New Roman"/>
                <w:szCs w:val="24"/>
              </w:rPr>
              <w:t>Modulio kodas</w:t>
            </w:r>
          </w:p>
        </w:tc>
        <w:tc>
          <w:tcPr>
            <w:tcW w:w="3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widowControl w:val="0"/>
              <w:snapToGrid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4061169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1009C6" w:rsidRDefault="001009C6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Modulio </w:t>
            </w:r>
            <w:r w:rsidR="00411458" w:rsidRPr="001009C6">
              <w:rPr>
                <w:rFonts w:ascii="Times New Roman" w:hAnsi="Times New Roman" w:cs="Times New Roman"/>
                <w:szCs w:val="24"/>
              </w:rPr>
              <w:t>LTKS lygis</w:t>
            </w:r>
          </w:p>
        </w:tc>
        <w:tc>
          <w:tcPr>
            <w:tcW w:w="3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1009C6" w:rsidRDefault="0038484E" w:rsidP="00212669">
            <w:pPr>
              <w:widowContro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009C6">
              <w:rPr>
                <w:rFonts w:ascii="Times New Roman" w:hAnsi="Times New Roman" w:cs="Times New Roman"/>
                <w:szCs w:val="24"/>
              </w:rPr>
              <w:t xml:space="preserve">Apimtis </w:t>
            </w:r>
            <w:r w:rsidR="007A600F">
              <w:rPr>
                <w:rFonts w:ascii="Times New Roman" w:hAnsi="Times New Roman" w:cs="Times New Roman"/>
                <w:szCs w:val="24"/>
              </w:rPr>
              <w:t>mokymosi kredit</w:t>
            </w:r>
            <w:r w:rsidRPr="001009C6">
              <w:rPr>
                <w:rFonts w:ascii="Times New Roman" w:hAnsi="Times New Roman" w:cs="Times New Roman"/>
                <w:szCs w:val="24"/>
              </w:rPr>
              <w:t>ais</w:t>
            </w:r>
          </w:p>
        </w:tc>
        <w:tc>
          <w:tcPr>
            <w:tcW w:w="3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282782" w:rsidP="00212669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</w:tr>
      <w:tr w:rsidR="00451837" w:rsidRPr="00037E34" w:rsidTr="00BD5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  <w:tblLook w:val="00A0" w:firstRow="1" w:lastRow="0" w:firstColumn="1" w:lastColumn="0" w:noHBand="0" w:noVBand="0"/>
        </w:tblPrEx>
        <w:trPr>
          <w:gridAfter w:val="1"/>
          <w:wAfter w:w="4" w:type="pct"/>
          <w:trHeight w:val="57"/>
        </w:trPr>
        <w:tc>
          <w:tcPr>
            <w:tcW w:w="1071" w:type="pct"/>
          </w:tcPr>
          <w:p w:rsidR="00282782" w:rsidRPr="001009C6" w:rsidRDefault="00282782" w:rsidP="00212669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1009C6">
              <w:t>Kompetencijos</w:t>
            </w:r>
          </w:p>
        </w:tc>
        <w:tc>
          <w:tcPr>
            <w:tcW w:w="3925" w:type="pct"/>
            <w:gridSpan w:val="2"/>
          </w:tcPr>
          <w:p w:rsidR="00282782" w:rsidRPr="00037E34" w:rsidRDefault="006C3A2F" w:rsidP="00212669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Kurti ir vykdyti nesudėtingus automatinius testus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51837" w:rsidRPr="001009C6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1009C6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1009C6">
              <w:rPr>
                <w:color w:val="auto"/>
              </w:rPr>
              <w:t>Modulio mokymosi rezultatai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1009C6" w:rsidRDefault="00BF7F05" w:rsidP="00212669">
            <w:pPr>
              <w:pStyle w:val="WW-Default"/>
              <w:widowControl w:val="0"/>
              <w:rPr>
                <w:color w:val="auto"/>
              </w:rPr>
            </w:pPr>
            <w:r>
              <w:rPr>
                <w:color w:val="auto"/>
              </w:rPr>
              <w:t>T</w:t>
            </w:r>
            <w:r w:rsidR="00411458" w:rsidRPr="001009C6">
              <w:rPr>
                <w:color w:val="auto"/>
              </w:rPr>
              <w:t>urinys, reikalingas rezultatams pasiekti</w:t>
            </w:r>
          </w:p>
        </w:tc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11458" w:rsidRPr="001009C6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1009C6">
              <w:rPr>
                <w:color w:val="auto"/>
              </w:rPr>
              <w:t>Mokymosi pasiekimų įvertinimo kriterijai (įverčio)*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1. </w:t>
            </w:r>
            <w:r w:rsidRPr="00037E34">
              <w:rPr>
                <w:bCs/>
                <w:color w:val="auto"/>
              </w:rPr>
              <w:t>Diegti ir valdyti automatinio testavimo įrankius.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1.1. Tema. Įvadas apie automatinį testavimą.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1.1.1. Paaiškinti skirtingų lygių testų automatizavimo ypatumus.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1.1.2. Paaiškinti automatizavimo naudą ir apribojimus.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1.1.3. Išvardinti automatizavimo įrankius ir jų paskirtį.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1.1.4. Automatizuoti testavimo scenarijų naudojant </w:t>
            </w:r>
            <w:r w:rsidRPr="00037E34">
              <w:rPr>
                <w:i/>
                <w:iCs/>
                <w:color w:val="auto"/>
              </w:rPr>
              <w:t>Selenium IDE</w:t>
            </w:r>
            <w:r w:rsidRPr="00037E34">
              <w:rPr>
                <w:color w:val="auto"/>
              </w:rPr>
              <w:t xml:space="preserve"> įrankį.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</w:p>
          <w:p w:rsidR="00411458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1.2. Tema. Automatizavimo aplinkos paruošimas.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Užduotis: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1.2.1. Įdiegti Selenium WebDriver Eclipse aplinkoje.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1.3. Tema. Automatinių testų kūrimo pagrindai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Užduotis: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1.3.1. Sukurti paprastą testą Java kalba naudojant </w:t>
            </w:r>
            <w:r w:rsidRPr="00037E34">
              <w:rPr>
                <w:i/>
                <w:iCs/>
                <w:color w:val="auto"/>
              </w:rPr>
              <w:t>Selenium WebDriver</w:t>
            </w:r>
            <w:r w:rsidRPr="00037E34">
              <w:rPr>
                <w:color w:val="auto"/>
              </w:rPr>
              <w:t>.</w:t>
            </w:r>
          </w:p>
        </w:tc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automatizuoti testavimo scenarijus naudojant </w:t>
            </w:r>
            <w:r w:rsidRPr="00037E34">
              <w:rPr>
                <w:i/>
                <w:iCs/>
                <w:color w:val="auto"/>
              </w:rPr>
              <w:t>Selenium IDE</w:t>
            </w:r>
            <w:r w:rsidRPr="00037E34">
              <w:rPr>
                <w:color w:val="auto"/>
              </w:rPr>
              <w:t xml:space="preserve"> įrankį. Įdiegta </w:t>
            </w:r>
            <w:r w:rsidRPr="00037E34">
              <w:rPr>
                <w:i/>
                <w:iCs/>
                <w:color w:val="auto"/>
              </w:rPr>
              <w:t xml:space="preserve">Selenium IDE </w:t>
            </w:r>
            <w:r w:rsidRPr="00037E34">
              <w:rPr>
                <w:color w:val="auto"/>
              </w:rPr>
              <w:t xml:space="preserve">aplinka. Sukurtas testas Java kalba naudojant </w:t>
            </w:r>
            <w:r w:rsidRPr="00037E34">
              <w:rPr>
                <w:i/>
                <w:iCs/>
                <w:color w:val="auto"/>
              </w:rPr>
              <w:t xml:space="preserve">Selenium IDE </w:t>
            </w:r>
            <w:r w:rsidRPr="00037E34">
              <w:rPr>
                <w:color w:val="auto"/>
              </w:rPr>
              <w:t>aplinką.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automatizuoti testavimo scenarijus naudojant </w:t>
            </w:r>
            <w:r w:rsidRPr="00037E34">
              <w:rPr>
                <w:i/>
                <w:iCs/>
                <w:color w:val="auto"/>
              </w:rPr>
              <w:t>Selenium IDE</w:t>
            </w:r>
            <w:r w:rsidRPr="00037E34">
              <w:rPr>
                <w:color w:val="auto"/>
              </w:rPr>
              <w:t xml:space="preserve"> įrankį. Įdiegta </w:t>
            </w:r>
            <w:r w:rsidRPr="00037E34">
              <w:rPr>
                <w:i/>
                <w:iCs/>
                <w:color w:val="auto"/>
              </w:rPr>
              <w:t xml:space="preserve">Selenium IDE </w:t>
            </w:r>
            <w:r w:rsidRPr="00037E34">
              <w:rPr>
                <w:color w:val="auto"/>
              </w:rPr>
              <w:t xml:space="preserve">aplinka. Sukurtas testas Java kalba naudojant </w:t>
            </w:r>
            <w:r w:rsidRPr="00037E34">
              <w:rPr>
                <w:i/>
                <w:iCs/>
                <w:color w:val="auto"/>
              </w:rPr>
              <w:t xml:space="preserve">Selenium IDE </w:t>
            </w:r>
            <w:r w:rsidRPr="00037E34">
              <w:rPr>
                <w:color w:val="auto"/>
              </w:rPr>
              <w:t>aplinką. Priklausomai nuo poreikių parinkti testų automatizavimo įrankiai.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automatizuoti testavimo scenarijus naudojant </w:t>
            </w:r>
            <w:r w:rsidRPr="00037E34">
              <w:rPr>
                <w:i/>
                <w:iCs/>
                <w:color w:val="auto"/>
              </w:rPr>
              <w:t>Selenium IDE</w:t>
            </w:r>
            <w:r w:rsidRPr="00037E34">
              <w:rPr>
                <w:color w:val="auto"/>
              </w:rPr>
              <w:t xml:space="preserve"> įrankį. Įdiegta </w:t>
            </w:r>
            <w:r w:rsidRPr="00037E34">
              <w:rPr>
                <w:i/>
                <w:iCs/>
                <w:color w:val="auto"/>
              </w:rPr>
              <w:t xml:space="preserve">Selenium IDE </w:t>
            </w:r>
            <w:r w:rsidRPr="00037E34">
              <w:rPr>
                <w:color w:val="auto"/>
              </w:rPr>
              <w:t xml:space="preserve">aplinka. Sukurtas testas Java kalba naudojant </w:t>
            </w:r>
            <w:r w:rsidRPr="00037E34">
              <w:rPr>
                <w:i/>
                <w:iCs/>
                <w:color w:val="auto"/>
              </w:rPr>
              <w:t xml:space="preserve">Selenium IDE </w:t>
            </w:r>
            <w:r w:rsidRPr="00037E34">
              <w:rPr>
                <w:color w:val="auto"/>
              </w:rPr>
              <w:t>aplinką. Priklausomai nuo poreikių parinkti testų automatizavimo įrankiai.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Aprašyta projekto testų automatizavimo strategija.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2. Kurti automatinius testus naudojant Java programavimo kalbą ir Selenium karkasą.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2.1. Tema. Lokatorių panaudojimas.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2.1.1. Sukurti ir paleisti testus naudojant pagrindinius web elementų identifikavimo tipus (angl. "locators").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2.1.2. Panaudoti lokatorius anksčiau sukurtame teste.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</w:p>
          <w:p w:rsidR="00411458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2.2. Tema. </w:t>
            </w:r>
            <w:r w:rsidRPr="00037E34">
              <w:rPr>
                <w:b/>
                <w:bCs/>
                <w:i/>
                <w:iCs/>
                <w:color w:val="auto"/>
              </w:rPr>
              <w:t xml:space="preserve">Assert </w:t>
            </w:r>
            <w:r w:rsidRPr="00037E34">
              <w:rPr>
                <w:b/>
                <w:bCs/>
                <w:color w:val="auto"/>
              </w:rPr>
              <w:t>metodų naudojimas.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2.2.1. Sukurti ir paleisti testus naudojant </w:t>
            </w:r>
            <w:r w:rsidRPr="00037E34">
              <w:rPr>
                <w:i/>
                <w:iCs/>
                <w:color w:val="auto"/>
              </w:rPr>
              <w:t xml:space="preserve">Assert </w:t>
            </w:r>
            <w:r w:rsidRPr="00037E34">
              <w:rPr>
                <w:color w:val="auto"/>
              </w:rPr>
              <w:t>komandą.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2.2.2. Panaudoti </w:t>
            </w:r>
            <w:r w:rsidRPr="00037E34">
              <w:rPr>
                <w:i/>
                <w:iCs/>
                <w:color w:val="auto"/>
              </w:rPr>
              <w:t xml:space="preserve">Assert </w:t>
            </w:r>
            <w:r w:rsidRPr="00037E34">
              <w:rPr>
                <w:color w:val="auto"/>
              </w:rPr>
              <w:t>komandą anksčiau sukurtuose testuose.</w:t>
            </w:r>
          </w:p>
        </w:tc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testuose tinkamai panaudotas vienas lokatorių tipas ir vienas </w:t>
            </w:r>
            <w:r w:rsidRPr="00037E34">
              <w:rPr>
                <w:i/>
                <w:iCs/>
                <w:color w:val="auto"/>
              </w:rPr>
              <w:t xml:space="preserve">Assert </w:t>
            </w:r>
            <w:r w:rsidRPr="00037E34">
              <w:rPr>
                <w:color w:val="auto"/>
              </w:rPr>
              <w:t>metodas.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testuose tinkamai panaudotas daugiau nei vienas lokatorių tipas ir daugiau nei vienas </w:t>
            </w:r>
            <w:r w:rsidRPr="00037E34">
              <w:rPr>
                <w:i/>
                <w:iCs/>
                <w:color w:val="auto"/>
              </w:rPr>
              <w:t xml:space="preserve">Assert </w:t>
            </w:r>
            <w:r w:rsidRPr="00037E34">
              <w:rPr>
                <w:color w:val="auto"/>
              </w:rPr>
              <w:t>metodas.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testuose tinkamai panaudoti visi lokatorių tipai ir visi </w:t>
            </w:r>
            <w:r w:rsidRPr="00037E34">
              <w:rPr>
                <w:i/>
                <w:iCs/>
                <w:color w:val="auto"/>
              </w:rPr>
              <w:t xml:space="preserve">Assert </w:t>
            </w:r>
            <w:r w:rsidRPr="00037E34">
              <w:rPr>
                <w:color w:val="auto"/>
              </w:rPr>
              <w:t>metodai.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3. Kurti automatinius testus naudojant JUnit ir TestNG bibliotekas.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3.1. Tema. </w:t>
            </w:r>
            <w:r w:rsidRPr="00037E34">
              <w:rPr>
                <w:b/>
                <w:bCs/>
                <w:i/>
                <w:iCs/>
                <w:color w:val="auto"/>
              </w:rPr>
              <w:t>JUnit</w:t>
            </w:r>
            <w:r w:rsidRPr="00037E34">
              <w:rPr>
                <w:b/>
                <w:bCs/>
                <w:color w:val="auto"/>
              </w:rPr>
              <w:t xml:space="preserve"> funkcijų naudojimas.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3.1.1. Sukurti ir paleisti testus naudojant anotacijas ir kitas JUnit galimybes.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lastRenderedPageBreak/>
              <w:t>3.1.2. Panaudoti anotacijas ir kitas JUnit galimybes anksčiau sukurtuose testuose.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</w:p>
          <w:p w:rsidR="00411458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3.2. Tema. </w:t>
            </w:r>
            <w:r w:rsidRPr="00037E34">
              <w:rPr>
                <w:b/>
                <w:bCs/>
                <w:i/>
                <w:iCs/>
                <w:color w:val="auto"/>
              </w:rPr>
              <w:t xml:space="preserve">TestNG </w:t>
            </w:r>
            <w:r w:rsidRPr="00037E34">
              <w:rPr>
                <w:b/>
                <w:bCs/>
                <w:color w:val="auto"/>
              </w:rPr>
              <w:t>funkcijų naudojimas.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3.2.1. Sukurti ir paleisti testus naudojant TestNG galimybes.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3.2.2. Panaudoti TestNG galimybes anksčiau sukurtuose testuose.</w:t>
            </w:r>
          </w:p>
        </w:tc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lastRenderedPageBreak/>
              <w:t>Patenkinamai: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testuose panaudotos anotacijos ir TestNG galimybės.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lastRenderedPageBreak/>
              <w:t>testuose panaudotos anotacijos, TestNG galimybės, visos vienos iš bibliotekų (</w:t>
            </w:r>
            <w:r w:rsidRPr="00037E34">
              <w:rPr>
                <w:i/>
                <w:iCs/>
                <w:color w:val="auto"/>
              </w:rPr>
              <w:t xml:space="preserve">TestNG </w:t>
            </w:r>
            <w:r w:rsidRPr="00037E34">
              <w:rPr>
                <w:color w:val="auto"/>
              </w:rPr>
              <w:t xml:space="preserve">arba </w:t>
            </w:r>
            <w:r w:rsidRPr="00037E34">
              <w:rPr>
                <w:i/>
                <w:iCs/>
                <w:color w:val="auto"/>
              </w:rPr>
              <w:t>JUnit</w:t>
            </w:r>
            <w:r w:rsidRPr="00037E34">
              <w:rPr>
                <w:color w:val="auto"/>
              </w:rPr>
              <w:t>) galimybės.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testuose panaudotos anotacijos, visos abiejų bibliotekų (</w:t>
            </w:r>
            <w:r w:rsidRPr="00037E34">
              <w:rPr>
                <w:i/>
                <w:iCs/>
                <w:color w:val="auto"/>
              </w:rPr>
              <w:t xml:space="preserve">TestNG </w:t>
            </w:r>
            <w:r w:rsidRPr="00037E34">
              <w:rPr>
                <w:color w:val="auto"/>
              </w:rPr>
              <w:t xml:space="preserve">ir </w:t>
            </w:r>
            <w:r w:rsidRPr="00037E34">
              <w:rPr>
                <w:i/>
                <w:iCs/>
                <w:color w:val="auto"/>
              </w:rPr>
              <w:t>JUnit</w:t>
            </w:r>
            <w:r w:rsidRPr="00037E34">
              <w:rPr>
                <w:color w:val="auto"/>
              </w:rPr>
              <w:t>) galimybės.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lastRenderedPageBreak/>
              <w:t>4. Naudoti laukimo metodus.</w:t>
            </w:r>
          </w:p>
        </w:tc>
        <w:tc>
          <w:tcPr>
            <w:tcW w:w="2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4.1. Tema. Laukimo metodų (angl. </w:t>
            </w:r>
            <w:r w:rsidRPr="00037E34">
              <w:rPr>
                <w:b/>
                <w:bCs/>
                <w:i/>
                <w:iCs/>
                <w:color w:val="auto"/>
              </w:rPr>
              <w:t>wait</w:t>
            </w:r>
            <w:r w:rsidRPr="00037E34">
              <w:rPr>
                <w:b/>
                <w:bCs/>
                <w:color w:val="auto"/>
              </w:rPr>
              <w:t>) naudojimas.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4.1.1. Sukurti ir paleisti testus naudojant laukimo metodus.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4.1.2. Panaudoti laukimo metodus anksčiau sukurtuose testuose.</w:t>
            </w:r>
          </w:p>
        </w:tc>
        <w:tc>
          <w:tcPr>
            <w:tcW w:w="16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testuose tinkamai naudojamas vienas laukimo metodas.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testuose tinkamai naudojami keli laukimo metodai.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testuose tinkamai naudojami visi laukimo metodai.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5. Kurti išorinius</w:t>
            </w:r>
            <w:r w:rsidR="005138FB" w:rsidRPr="00037E34">
              <w:rPr>
                <w:color w:val="auto"/>
              </w:rPr>
              <w:t xml:space="preserve"> </w:t>
            </w:r>
            <w:r w:rsidRPr="00037E34">
              <w:rPr>
                <w:color w:val="auto"/>
              </w:rPr>
              <w:t>duomenis naudojančius</w:t>
            </w:r>
            <w:r w:rsidR="005138FB" w:rsidRPr="00037E34">
              <w:rPr>
                <w:color w:val="auto"/>
              </w:rPr>
              <w:t xml:space="preserve"> </w:t>
            </w:r>
            <w:r w:rsidRPr="00037E34">
              <w:rPr>
                <w:color w:val="auto"/>
              </w:rPr>
              <w:t>automatizuotus testus.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5.1. Tema. Pradinių duomenų įrašymas.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5.1.1. Įrašyti pradinius testų duomenis naudojant Scriptella.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5.1.2. Įrašyti pradinius testų duomenis naudojant JDBC.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</w:p>
          <w:p w:rsidR="00411458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5.2. Tema. Testinių duomenų paruošimas įvairių formatų failuose.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5.2.1. Paruošti testinius duomenis XLS (</w:t>
            </w:r>
            <w:r w:rsidRPr="00037E34">
              <w:rPr>
                <w:i/>
                <w:iCs/>
                <w:color w:val="auto"/>
              </w:rPr>
              <w:t>comma-separated</w:t>
            </w:r>
            <w:r w:rsidRPr="00037E34">
              <w:rPr>
                <w:color w:val="auto"/>
              </w:rPr>
              <w:t>) formatu ir naudoti juos sukurtuose testuose.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5.2.2. Paruošti testinius duomenis XML formatu ir naudoti juos sukurtuose testuose.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5.2.3. Paruošti testinius duomenis </w:t>
            </w:r>
            <w:r w:rsidRPr="00037E34">
              <w:rPr>
                <w:i/>
                <w:iCs/>
                <w:color w:val="auto"/>
              </w:rPr>
              <w:t xml:space="preserve">java properties </w:t>
            </w:r>
            <w:r w:rsidRPr="00037E34">
              <w:rPr>
                <w:color w:val="auto"/>
              </w:rPr>
              <w:t>failuose ir naudoti juos sukurtuose testuose.</w:t>
            </w:r>
          </w:p>
        </w:tc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sukurtas testas naudoja </w:t>
            </w:r>
            <w:r w:rsidRPr="00037E34">
              <w:rPr>
                <w:i/>
                <w:iCs/>
                <w:color w:val="auto"/>
              </w:rPr>
              <w:t xml:space="preserve">Scriptella </w:t>
            </w:r>
            <w:r w:rsidRPr="00037E34">
              <w:rPr>
                <w:color w:val="auto"/>
              </w:rPr>
              <w:t xml:space="preserve">arba </w:t>
            </w:r>
            <w:r w:rsidRPr="00037E34">
              <w:rPr>
                <w:i/>
                <w:iCs/>
                <w:color w:val="auto"/>
              </w:rPr>
              <w:t xml:space="preserve">JDBC </w:t>
            </w:r>
            <w:r w:rsidRPr="00037E34">
              <w:rPr>
                <w:color w:val="auto"/>
              </w:rPr>
              <w:t>pagalba įrašytus pradinius duomenis.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Sukurtas testas naudoja XLS (</w:t>
            </w:r>
            <w:r w:rsidRPr="00037E34">
              <w:rPr>
                <w:i/>
                <w:iCs/>
                <w:color w:val="auto"/>
              </w:rPr>
              <w:t>comma-separated</w:t>
            </w:r>
            <w:r w:rsidRPr="00037E34">
              <w:rPr>
                <w:color w:val="auto"/>
              </w:rPr>
              <w:t>) formatu paruoštus duomenis.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sukurti testai naudoja </w:t>
            </w:r>
            <w:r w:rsidRPr="00037E34">
              <w:rPr>
                <w:i/>
                <w:iCs/>
                <w:color w:val="auto"/>
              </w:rPr>
              <w:t>Scriptella ir</w:t>
            </w:r>
            <w:r w:rsidRPr="00037E34">
              <w:rPr>
                <w:color w:val="auto"/>
              </w:rPr>
              <w:t xml:space="preserve"> </w:t>
            </w:r>
            <w:r w:rsidRPr="00037E34">
              <w:rPr>
                <w:i/>
                <w:iCs/>
                <w:color w:val="auto"/>
              </w:rPr>
              <w:t xml:space="preserve">JDBC </w:t>
            </w:r>
            <w:r w:rsidRPr="00037E34">
              <w:rPr>
                <w:color w:val="auto"/>
              </w:rPr>
              <w:t>pagalba įrašytus pradinius duomenis.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Sukurtas testas naudoja XLS (</w:t>
            </w:r>
            <w:r w:rsidRPr="00037E34">
              <w:rPr>
                <w:i/>
                <w:iCs/>
                <w:color w:val="auto"/>
              </w:rPr>
              <w:t>comma-separated</w:t>
            </w:r>
            <w:r w:rsidRPr="00037E34">
              <w:rPr>
                <w:color w:val="auto"/>
              </w:rPr>
              <w:t xml:space="preserve">) ir </w:t>
            </w:r>
            <w:r w:rsidRPr="00037E34">
              <w:rPr>
                <w:i/>
                <w:iCs/>
                <w:color w:val="auto"/>
              </w:rPr>
              <w:t xml:space="preserve">XML </w:t>
            </w:r>
            <w:r w:rsidRPr="00037E34">
              <w:rPr>
                <w:color w:val="auto"/>
              </w:rPr>
              <w:t>formatu paruoštus duomenis.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sukurti testai naudoja </w:t>
            </w:r>
            <w:r w:rsidRPr="00037E34">
              <w:rPr>
                <w:i/>
                <w:iCs/>
                <w:color w:val="auto"/>
              </w:rPr>
              <w:t>Scriptella ir</w:t>
            </w:r>
            <w:r w:rsidRPr="00037E34">
              <w:rPr>
                <w:color w:val="auto"/>
              </w:rPr>
              <w:t xml:space="preserve"> </w:t>
            </w:r>
            <w:r w:rsidRPr="00037E34">
              <w:rPr>
                <w:i/>
                <w:iCs/>
                <w:color w:val="auto"/>
              </w:rPr>
              <w:t xml:space="preserve">JDBC </w:t>
            </w:r>
            <w:r w:rsidRPr="00037E34">
              <w:rPr>
                <w:color w:val="auto"/>
              </w:rPr>
              <w:t>pagalba įrašytus pradinius duomenis.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Sukurtas testas naudoja XLS (</w:t>
            </w:r>
            <w:r w:rsidRPr="00037E34">
              <w:rPr>
                <w:i/>
                <w:iCs/>
                <w:color w:val="auto"/>
              </w:rPr>
              <w:t>comma-separated</w:t>
            </w:r>
            <w:r w:rsidRPr="00037E34">
              <w:rPr>
                <w:color w:val="auto"/>
              </w:rPr>
              <w:t xml:space="preserve">), </w:t>
            </w:r>
            <w:r w:rsidRPr="00037E34">
              <w:rPr>
                <w:i/>
                <w:iCs/>
                <w:color w:val="auto"/>
              </w:rPr>
              <w:t>XML</w:t>
            </w:r>
            <w:r w:rsidR="005138FB"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formatu ir </w:t>
            </w:r>
            <w:r w:rsidRPr="00037E34">
              <w:rPr>
                <w:i/>
                <w:iCs/>
                <w:color w:val="auto"/>
              </w:rPr>
              <w:t xml:space="preserve">java properties </w:t>
            </w:r>
            <w:r w:rsidRPr="00037E34">
              <w:rPr>
                <w:color w:val="auto"/>
              </w:rPr>
              <w:t>failuose paruoštus duomenis.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6. Kurti automatizuotus testus taikant gerąsias praktikas.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 6</w:t>
            </w:r>
            <w:r w:rsidRPr="00037E34">
              <w:rPr>
                <w:b/>
                <w:bCs/>
                <w:color w:val="auto"/>
              </w:rPr>
              <w:t>.1. Tema. Gerosios praktikos.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6.1.1. Sukurti naujus arba pakeisti esamus testus naudojant </w:t>
            </w:r>
            <w:r w:rsidRPr="00037E34">
              <w:rPr>
                <w:i/>
                <w:iCs/>
                <w:color w:val="auto"/>
              </w:rPr>
              <w:t xml:space="preserve">PageObject </w:t>
            </w:r>
            <w:r w:rsidRPr="00037E34">
              <w:rPr>
                <w:color w:val="auto"/>
              </w:rPr>
              <w:t>projektavimo šabloną.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6.1.2. Sukurti naujus arba pakeisti esamus testus naudojant abstrakčias klases.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6.1.3. Pakeisti esamus testus pagal sutartą pavadinimų konvenciją (angl. </w:t>
            </w:r>
            <w:r w:rsidRPr="00037E34">
              <w:rPr>
                <w:i/>
                <w:iCs/>
                <w:color w:val="auto"/>
              </w:rPr>
              <w:t>Naming Convention</w:t>
            </w:r>
            <w:r w:rsidRPr="00037E34">
              <w:rPr>
                <w:color w:val="auto"/>
              </w:rPr>
              <w:t>).</w:t>
            </w:r>
          </w:p>
        </w:tc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automatiniuose testuose panaudotas PageObject projektavimo šablonas.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automatiniuose testuose panaudotas PageObject projektavimo šablonas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ir abstrakčios klasės.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automatiniuose testuose panaudotas PageObject projektavimo šablonas.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ir abstrakčios klasės. Automatiniai testai atitinka </w:t>
            </w:r>
            <w:r w:rsidRPr="00037E34">
              <w:rPr>
                <w:color w:val="auto"/>
              </w:rPr>
              <w:lastRenderedPageBreak/>
              <w:t xml:space="preserve">pavadinimų konvenciją (angl. </w:t>
            </w:r>
            <w:r w:rsidRPr="00037E34">
              <w:rPr>
                <w:i/>
                <w:iCs/>
                <w:color w:val="auto"/>
              </w:rPr>
              <w:t>Naming Convention</w:t>
            </w:r>
            <w:r w:rsidRPr="00037E34">
              <w:rPr>
                <w:color w:val="auto"/>
              </w:rPr>
              <w:t>).</w:t>
            </w:r>
          </w:p>
        </w:tc>
      </w:tr>
      <w:tr w:rsidR="00451837" w:rsidRPr="00037E34" w:rsidTr="00BD5A61">
        <w:trPr>
          <w:trHeight w:val="57"/>
        </w:trPr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lastRenderedPageBreak/>
              <w:t>7. Naudoti Jenkins nuolatinės integracijos tarnybinę stotį automatinių testų vykdymui ir stebėjimui.</w:t>
            </w:r>
          </w:p>
        </w:tc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7.1. Tema. Testų automatinis paleidimas Jenkis sistemoje.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7.1.1. Sukonfiguruoti automatinį periodinį testų paleidimą </w:t>
            </w:r>
            <w:r w:rsidRPr="00037E34">
              <w:rPr>
                <w:i/>
                <w:iCs/>
                <w:color w:val="auto"/>
              </w:rPr>
              <w:t xml:space="preserve">Jenkins </w:t>
            </w:r>
            <w:r w:rsidRPr="00037E34">
              <w:rPr>
                <w:color w:val="auto"/>
              </w:rPr>
              <w:t>sistemoje.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>7.1.2. Analizuoti testų ataskaitas ir registruoti klaidas.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7.1.3. Naudoti </w:t>
            </w:r>
            <w:r w:rsidRPr="00037E34">
              <w:rPr>
                <w:i/>
                <w:iCs/>
                <w:color w:val="auto"/>
              </w:rPr>
              <w:t xml:space="preserve">Jenkins Maven </w:t>
            </w:r>
            <w:r w:rsidRPr="00037E34">
              <w:rPr>
                <w:color w:val="auto"/>
              </w:rPr>
              <w:t xml:space="preserve">ir </w:t>
            </w:r>
            <w:r w:rsidRPr="00037E34">
              <w:rPr>
                <w:i/>
                <w:iCs/>
                <w:color w:val="auto"/>
              </w:rPr>
              <w:t>JUnit</w:t>
            </w:r>
            <w:r w:rsidRPr="00037E34">
              <w:rPr>
                <w:color w:val="auto"/>
              </w:rPr>
              <w:t xml:space="preserve"> papildinius.</w:t>
            </w:r>
          </w:p>
        </w:tc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automatiniai testai automatiškai paleidžiami iš </w:t>
            </w:r>
            <w:r w:rsidRPr="00037E34">
              <w:rPr>
                <w:i/>
                <w:iCs/>
                <w:color w:val="auto"/>
              </w:rPr>
              <w:t xml:space="preserve">Jenkins </w:t>
            </w:r>
            <w:r w:rsidRPr="00037E34">
              <w:rPr>
                <w:color w:val="auto"/>
              </w:rPr>
              <w:t>aplinkos.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automatiniai testai automatiškai paleidžiami iš </w:t>
            </w:r>
            <w:r w:rsidRPr="00037E34">
              <w:rPr>
                <w:i/>
                <w:iCs/>
                <w:color w:val="auto"/>
              </w:rPr>
              <w:t xml:space="preserve">Jenkins </w:t>
            </w:r>
            <w:r w:rsidRPr="00037E34">
              <w:rPr>
                <w:color w:val="auto"/>
              </w:rPr>
              <w:t xml:space="preserve">aplinkos. Užregistruotos klaidos remiantis </w:t>
            </w:r>
            <w:r w:rsidRPr="00037E34">
              <w:rPr>
                <w:i/>
                <w:iCs/>
                <w:color w:val="auto"/>
              </w:rPr>
              <w:t>Jenkins</w:t>
            </w:r>
            <w:r w:rsidRPr="00037E34">
              <w:rPr>
                <w:color w:val="auto"/>
              </w:rPr>
              <w:t xml:space="preserve"> ataskaitomis.</w:t>
            </w:r>
          </w:p>
          <w:p w:rsidR="005138FB" w:rsidRPr="00037E34" w:rsidRDefault="00411458" w:rsidP="00212669">
            <w:pPr>
              <w:pStyle w:val="WW-Default"/>
              <w:widowControl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212669">
            <w:pPr>
              <w:pStyle w:val="WW-Default"/>
              <w:widowControl w:val="0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automatiniai testai automatiškai paleidžiami iš </w:t>
            </w:r>
            <w:r w:rsidRPr="00037E34">
              <w:rPr>
                <w:i/>
                <w:iCs/>
                <w:color w:val="auto"/>
              </w:rPr>
              <w:t xml:space="preserve">Jenkins </w:t>
            </w:r>
            <w:r w:rsidRPr="00037E34">
              <w:rPr>
                <w:color w:val="auto"/>
              </w:rPr>
              <w:t xml:space="preserve">aplinkos. Užregistruotos klaidos remiantis </w:t>
            </w:r>
            <w:r w:rsidRPr="00037E34">
              <w:rPr>
                <w:i/>
                <w:iCs/>
                <w:color w:val="auto"/>
              </w:rPr>
              <w:t>Jenkins</w:t>
            </w:r>
            <w:r w:rsidRPr="00037E34">
              <w:rPr>
                <w:color w:val="auto"/>
              </w:rPr>
              <w:t xml:space="preserve"> ataskaitomis. Panaudoti </w:t>
            </w:r>
            <w:r w:rsidRPr="00037E34">
              <w:rPr>
                <w:i/>
                <w:iCs/>
                <w:color w:val="auto"/>
              </w:rPr>
              <w:t xml:space="preserve">Jenkins Maven </w:t>
            </w:r>
            <w:r w:rsidRPr="00037E34">
              <w:rPr>
                <w:color w:val="auto"/>
              </w:rPr>
              <w:t xml:space="preserve">ir </w:t>
            </w:r>
            <w:r w:rsidRPr="00037E34">
              <w:rPr>
                <w:i/>
                <w:iCs/>
                <w:color w:val="auto"/>
              </w:rPr>
              <w:t>JUnit</w:t>
            </w:r>
            <w:r w:rsidRPr="00037E34">
              <w:rPr>
                <w:color w:val="auto"/>
              </w:rPr>
              <w:t xml:space="preserve"> papildiniai.</w:t>
            </w:r>
          </w:p>
        </w:tc>
      </w:tr>
      <w:tr w:rsidR="00451837" w:rsidRPr="00037E34" w:rsidTr="00BD5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5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1009C6" w:rsidRDefault="004D69E4" w:rsidP="00212669">
            <w:pPr>
              <w:widowControl w:val="0"/>
            </w:pPr>
            <w:r w:rsidRPr="001009C6">
              <w:t>Reikalavimai mokymui skirtiems metodiniams ir materialiesiems ištekliams</w:t>
            </w:r>
          </w:p>
        </w:tc>
        <w:tc>
          <w:tcPr>
            <w:tcW w:w="3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Mokymo(si) medžiaga: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Jaunesniojo testuotojo modulinė profesinio mokymo programa;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Teorinių ir praktinių užduočių mokinio sąsiuvinis;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Testas turimiems gebėjimams vertinti;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Vadovėliai ir kita mokomoji medžiaga.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Mokymo(si) priemonės: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Techninės priemonės mokymo(si) medžiagai iliustruoti, vizualizuoti, pristatyti.</w:t>
            </w:r>
          </w:p>
        </w:tc>
      </w:tr>
      <w:tr w:rsidR="00451837" w:rsidRPr="00037E34" w:rsidTr="00BD5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5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1009C6" w:rsidRDefault="004D69E4" w:rsidP="00212669">
            <w:pPr>
              <w:widowControl w:val="0"/>
            </w:pPr>
            <w:r w:rsidRPr="001009C6">
              <w:t>Reikalavimai teorinio ir praktinio mokymo vietai</w:t>
            </w:r>
          </w:p>
        </w:tc>
        <w:tc>
          <w:tcPr>
            <w:tcW w:w="3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Klasė ar kita mokymuisi pritaikyta patalpa su techninėmis priemonėmis mokymo(si) medžiagai pateikti (kompiuteris, vaizdo projektorius) ir kompiuteriais, skirtais mokinių darbui.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Praktinio mokymo klasė (patalpa), aprūpinta kompiuteriais, programine įranga</w:t>
            </w:r>
            <w:r w:rsidR="00F860E1" w:rsidRPr="00037E34">
              <w:rPr>
                <w:rFonts w:eastAsia="Calibri"/>
              </w:rPr>
              <w:t>.</w:t>
            </w:r>
          </w:p>
        </w:tc>
      </w:tr>
      <w:tr w:rsidR="00451837" w:rsidRPr="00037E34" w:rsidTr="00BD5A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" w:type="pct"/>
          <w:trHeight w:val="5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1009C6" w:rsidRDefault="00CB4C50" w:rsidP="00212669">
            <w:pPr>
              <w:widowControl w:val="0"/>
            </w:pPr>
            <w:r w:rsidRPr="001009C6">
              <w:t>Reikalavimai mokytojų kvalifikacijai</w:t>
            </w:r>
          </w:p>
        </w:tc>
        <w:tc>
          <w:tcPr>
            <w:tcW w:w="3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Modulį gali vesti mokytojas, turintis: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 xml:space="preserve">2) </w:t>
            </w:r>
            <w:r w:rsidR="001243D3" w:rsidRPr="00037E34">
              <w:rPr>
                <w:rFonts w:eastAsia="Calibri"/>
              </w:rPr>
              <w:t xml:space="preserve">turintis jaunesniojo testuotojo ar lygiavertę kvalifikaciją / išsilavinimą arba ne mažesnę kaip 3 metų jaunesniojo testuotojo profesinės </w:t>
            </w:r>
            <w:r w:rsidRPr="00037E34">
              <w:rPr>
                <w:rFonts w:eastAsia="Calibri"/>
              </w:rPr>
              <w:t>veiklos patirtį.</w:t>
            </w:r>
          </w:p>
        </w:tc>
      </w:tr>
    </w:tbl>
    <w:p w:rsidR="00DA3EFE" w:rsidRDefault="00DA3EFE" w:rsidP="00212669">
      <w:pPr>
        <w:widowControl w:val="0"/>
        <w:rPr>
          <w:rFonts w:ascii="Times New Roman" w:hAnsi="Times New Roman" w:cs="Times New Roman"/>
          <w:szCs w:val="24"/>
        </w:rPr>
      </w:pPr>
    </w:p>
    <w:p w:rsidR="00F4664F" w:rsidRDefault="00F4664F" w:rsidP="00F4664F">
      <w:pPr>
        <w:widowControl w:val="0"/>
        <w:tabs>
          <w:tab w:val="left" w:pos="426"/>
        </w:tabs>
        <w:rPr>
          <w:b/>
        </w:rPr>
      </w:pPr>
      <w:r>
        <w:rPr>
          <w:b/>
        </w:rPr>
        <w:t>Modulio mokymo organizavimas: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898"/>
        <w:gridCol w:w="898"/>
        <w:gridCol w:w="898"/>
        <w:gridCol w:w="898"/>
        <w:gridCol w:w="719"/>
        <w:gridCol w:w="809"/>
        <w:gridCol w:w="812"/>
      </w:tblGrid>
      <w:tr w:rsidR="00F4664F" w:rsidTr="001252F7">
        <w:trPr>
          <w:cantSplit/>
          <w:trHeight w:val="1848"/>
        </w:trPr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</w:p>
          <w:p w:rsidR="00F4664F" w:rsidRDefault="00F4664F" w:rsidP="001252F7">
            <w:pPr>
              <w:widowControl w:val="0"/>
              <w:rPr>
                <w:b/>
              </w:rPr>
            </w:pPr>
          </w:p>
          <w:p w:rsidR="00F4664F" w:rsidRDefault="00F4664F" w:rsidP="001252F7">
            <w:pPr>
              <w:widowControl w:val="0"/>
              <w:rPr>
                <w:b/>
              </w:rPr>
            </w:pPr>
          </w:p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Mokymosi rezultatai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4664F" w:rsidRDefault="00F4664F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Kreditų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4664F" w:rsidRDefault="00F4664F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Val. sk.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4664F" w:rsidRDefault="00F4664F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Teorinis mokymas(-is)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4664F" w:rsidRDefault="00F4664F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Praktinis mokymas(-is)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4664F" w:rsidRDefault="00F4664F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Konsultacijos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4664F" w:rsidRDefault="00F4664F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Vertinimas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4664F" w:rsidRDefault="00F4664F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 xml:space="preserve">Savarankiškas mokymasis </w:t>
            </w: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F4664F">
            <w:pPr>
              <w:pStyle w:val="ListParagraph"/>
              <w:widowControl w:val="0"/>
              <w:numPr>
                <w:ilvl w:val="0"/>
                <w:numId w:val="45"/>
              </w:numPr>
              <w:contextualSpacing/>
            </w:pPr>
            <w:r w:rsidRPr="00037E34">
              <w:rPr>
                <w:bCs/>
              </w:rPr>
              <w:t>Diegti ir valdyti automatinio testavimo įrankius.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F4664F">
            <w:pPr>
              <w:widowControl w:val="0"/>
              <w:numPr>
                <w:ilvl w:val="0"/>
                <w:numId w:val="45"/>
              </w:numPr>
              <w:suppressAutoHyphens w:val="0"/>
              <w:contextualSpacing/>
            </w:pPr>
            <w:r w:rsidRPr="00037E34">
              <w:t>Kurti automatinius testus naudojant Java programavimo kalbą ir Selenium karkasą.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8" w:type="dxa"/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F4664F">
            <w:pPr>
              <w:widowControl w:val="0"/>
              <w:numPr>
                <w:ilvl w:val="0"/>
                <w:numId w:val="45"/>
              </w:numPr>
              <w:suppressAutoHyphens w:val="0"/>
              <w:contextualSpacing/>
            </w:pPr>
            <w:r w:rsidRPr="00037E34">
              <w:t>Kurti automatinius testus naudojant JUnit ir TestNG bibliotekas.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8" w:type="dxa"/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F4664F">
            <w:pPr>
              <w:pStyle w:val="ListParagraph"/>
              <w:widowControl w:val="0"/>
              <w:numPr>
                <w:ilvl w:val="0"/>
                <w:numId w:val="45"/>
              </w:numPr>
              <w:contextualSpacing/>
            </w:pPr>
            <w:r w:rsidRPr="00037E34">
              <w:t>Naudoti laukimo metodus.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F4664F">
            <w:pPr>
              <w:pStyle w:val="ListParagraph"/>
              <w:widowControl w:val="0"/>
              <w:numPr>
                <w:ilvl w:val="0"/>
                <w:numId w:val="45"/>
              </w:numPr>
              <w:contextualSpacing/>
            </w:pPr>
            <w:r w:rsidRPr="00037E34">
              <w:lastRenderedPageBreak/>
              <w:t>Kurti išorinius duomenis naudojančius automatizuotus testus.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8" w:type="dxa"/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1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F4664F">
            <w:pPr>
              <w:pStyle w:val="ListParagraph"/>
              <w:widowControl w:val="0"/>
              <w:numPr>
                <w:ilvl w:val="0"/>
                <w:numId w:val="45"/>
              </w:numPr>
              <w:contextualSpacing/>
            </w:pPr>
            <w:r w:rsidRPr="00037E34">
              <w:t>Kurti automatizuotus testus taikant gerąsias praktikas.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</w:tcPr>
          <w:p w:rsidR="004439E4" w:rsidRPr="00C066D0" w:rsidRDefault="004439E4" w:rsidP="00F4664F">
            <w:pPr>
              <w:widowControl w:val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1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037E34" w:rsidRDefault="004439E4" w:rsidP="00F4664F">
            <w:pPr>
              <w:pStyle w:val="ListParagraph"/>
              <w:widowControl w:val="0"/>
              <w:numPr>
                <w:ilvl w:val="0"/>
                <w:numId w:val="45"/>
              </w:numPr>
              <w:contextualSpacing/>
            </w:pPr>
            <w:r w:rsidRPr="00037E34">
              <w:t>Naudoti Jenkins nuolatinės integracijos tarnybinę stotį automatinių testų vykdymui ir stebėjimui.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C066D0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</w:tcPr>
          <w:p w:rsidR="004439E4" w:rsidRPr="00C066D0" w:rsidRDefault="004439E4" w:rsidP="00F4664F">
            <w:pPr>
              <w:widowControl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1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F4664F" w:rsidTr="001252F7">
        <w:tc>
          <w:tcPr>
            <w:tcW w:w="3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332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F4664F" w:rsidRDefault="00F4664F" w:rsidP="001252F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F4664F" w:rsidTr="001252F7">
        <w:tc>
          <w:tcPr>
            <w:tcW w:w="3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</w:p>
        </w:tc>
      </w:tr>
    </w:tbl>
    <w:p w:rsidR="00F4664F" w:rsidRDefault="00F4664F" w:rsidP="00F4664F">
      <w:pPr>
        <w:widowControl w:val="0"/>
        <w:contextualSpacing/>
        <w:rPr>
          <w:rFonts w:eastAsiaTheme="minorEastAsia"/>
          <w:lang w:eastAsia="ja-JP"/>
        </w:rPr>
      </w:pPr>
    </w:p>
    <w:p w:rsidR="00F4664F" w:rsidRDefault="00F4664F" w:rsidP="00F4664F">
      <w:pPr>
        <w:widowControl w:val="0"/>
        <w:rPr>
          <w:rFonts w:ascii="Times New Roman" w:hAnsi="Times New Roman" w:cs="Times New Roman"/>
          <w:szCs w:val="24"/>
        </w:rPr>
      </w:pPr>
    </w:p>
    <w:p w:rsidR="00F4664F" w:rsidRDefault="00F4664F" w:rsidP="00212669">
      <w:pPr>
        <w:widowControl w:val="0"/>
        <w:rPr>
          <w:rFonts w:ascii="Times New Roman" w:hAnsi="Times New Roman" w:cs="Times New Roman"/>
          <w:szCs w:val="24"/>
        </w:rPr>
      </w:pPr>
    </w:p>
    <w:p w:rsidR="00F4664F" w:rsidRPr="00037E34" w:rsidRDefault="00F4664F" w:rsidP="00212669">
      <w:pPr>
        <w:widowControl w:val="0"/>
        <w:rPr>
          <w:rFonts w:ascii="Times New Roman" w:hAnsi="Times New Roman" w:cs="Times New Roman"/>
          <w:szCs w:val="24"/>
        </w:rPr>
      </w:pPr>
    </w:p>
    <w:p w:rsidR="00DA3EFE" w:rsidRPr="00037E34" w:rsidRDefault="00DA3EFE" w:rsidP="00212669">
      <w:pPr>
        <w:widowControl w:val="0"/>
        <w:suppressAutoHyphens w:val="0"/>
        <w:rPr>
          <w:rFonts w:ascii="Times New Roman" w:hAnsi="Times New Roman" w:cs="Times New Roman"/>
          <w:szCs w:val="24"/>
        </w:rPr>
      </w:pPr>
      <w:r w:rsidRPr="00037E34">
        <w:rPr>
          <w:rFonts w:ascii="Times New Roman" w:hAnsi="Times New Roman" w:cs="Times New Roman"/>
          <w:szCs w:val="24"/>
        </w:rPr>
        <w:br w:type="page"/>
      </w:r>
    </w:p>
    <w:p w:rsidR="00DA3EFE" w:rsidRPr="00037E34" w:rsidRDefault="00DA3EFE" w:rsidP="00212669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lastRenderedPageBreak/>
        <w:t>6.3. PASIRENKAMIEJI MODULIAI</w:t>
      </w:r>
    </w:p>
    <w:p w:rsidR="007D0D63" w:rsidRPr="00037E34" w:rsidRDefault="007D0D63" w:rsidP="00212669">
      <w:pPr>
        <w:widowControl w:val="0"/>
        <w:rPr>
          <w:rFonts w:ascii="Times New Roman" w:hAnsi="Times New Roman" w:cs="Times New Roman"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t>Modulio pavadinimas – „Programinės įrangos kūrimas, projektą vykdant pagal SCRUM metodologiją“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172"/>
        <w:gridCol w:w="4543"/>
        <w:gridCol w:w="3422"/>
      </w:tblGrid>
      <w:tr w:rsidR="00451837" w:rsidRPr="00037E34" w:rsidTr="002829A4">
        <w:trPr>
          <w:trHeight w:val="57"/>
        </w:trPr>
        <w:tc>
          <w:tcPr>
            <w:tcW w:w="1071" w:type="pct"/>
          </w:tcPr>
          <w:p w:rsidR="00A23325" w:rsidRPr="001009C6" w:rsidRDefault="00A23325" w:rsidP="00212669">
            <w:pPr>
              <w:widowControl w:val="0"/>
              <w:contextualSpacing/>
            </w:pPr>
            <w:r w:rsidRPr="001009C6">
              <w:t>Modulio kodas</w:t>
            </w:r>
          </w:p>
        </w:tc>
        <w:tc>
          <w:tcPr>
            <w:tcW w:w="3929" w:type="pct"/>
            <w:gridSpan w:val="2"/>
          </w:tcPr>
          <w:p w:rsidR="00A23325" w:rsidRPr="00037E34" w:rsidRDefault="001009C6" w:rsidP="00212669">
            <w:pPr>
              <w:widowControl w:val="0"/>
              <w:contextualSpacing/>
            </w:pPr>
            <w:r w:rsidRPr="00CB6DBE">
              <w:rPr>
                <w:rFonts w:ascii="Times New Roman" w:hAnsi="Times New Roman" w:cs="Times New Roman"/>
                <w:szCs w:val="24"/>
              </w:rPr>
              <w:t>406110005</w:t>
            </w:r>
          </w:p>
        </w:tc>
      </w:tr>
      <w:tr w:rsidR="00451837" w:rsidRPr="00037E34" w:rsidTr="002829A4">
        <w:trPr>
          <w:trHeight w:val="57"/>
        </w:trPr>
        <w:tc>
          <w:tcPr>
            <w:tcW w:w="1071" w:type="pct"/>
          </w:tcPr>
          <w:p w:rsidR="00A23325" w:rsidRPr="001009C6" w:rsidRDefault="001009C6" w:rsidP="00212669">
            <w:pPr>
              <w:widowControl w:val="0"/>
              <w:contextualSpacing/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Modulio </w:t>
            </w:r>
            <w:r w:rsidR="00A23325" w:rsidRPr="001009C6">
              <w:t>LTKS lygis</w:t>
            </w:r>
          </w:p>
        </w:tc>
        <w:tc>
          <w:tcPr>
            <w:tcW w:w="3929" w:type="pct"/>
            <w:gridSpan w:val="2"/>
          </w:tcPr>
          <w:p w:rsidR="00A23325" w:rsidRPr="00037E34" w:rsidRDefault="00A23325" w:rsidP="00212669">
            <w:pPr>
              <w:widowControl w:val="0"/>
              <w:contextualSpacing/>
            </w:pPr>
            <w:r w:rsidRPr="00037E34">
              <w:t>IV</w:t>
            </w:r>
          </w:p>
        </w:tc>
      </w:tr>
      <w:tr w:rsidR="00451837" w:rsidRPr="00037E34" w:rsidTr="002829A4">
        <w:trPr>
          <w:trHeight w:val="57"/>
        </w:trPr>
        <w:tc>
          <w:tcPr>
            <w:tcW w:w="1071" w:type="pct"/>
          </w:tcPr>
          <w:p w:rsidR="00A23325" w:rsidRPr="001009C6" w:rsidRDefault="00A23325" w:rsidP="00212669">
            <w:pPr>
              <w:widowControl w:val="0"/>
              <w:contextualSpacing/>
            </w:pPr>
            <w:r w:rsidRPr="001009C6">
              <w:t xml:space="preserve">Apimtis </w:t>
            </w:r>
            <w:r w:rsidR="007A600F">
              <w:t>mokymosi kredit</w:t>
            </w:r>
            <w:r w:rsidRPr="001009C6">
              <w:t>ais</w:t>
            </w:r>
          </w:p>
        </w:tc>
        <w:tc>
          <w:tcPr>
            <w:tcW w:w="3929" w:type="pct"/>
            <w:gridSpan w:val="2"/>
          </w:tcPr>
          <w:p w:rsidR="00A23325" w:rsidRPr="00037E34" w:rsidRDefault="00A23325" w:rsidP="00212669">
            <w:pPr>
              <w:widowControl w:val="0"/>
              <w:contextualSpacing/>
            </w:pPr>
            <w:r w:rsidRPr="00037E34">
              <w:t>5</w:t>
            </w:r>
          </w:p>
        </w:tc>
      </w:tr>
      <w:tr w:rsidR="00451837" w:rsidRPr="00037E34" w:rsidTr="002829A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71" w:type="pct"/>
          </w:tcPr>
          <w:p w:rsidR="00A23325" w:rsidRPr="001009C6" w:rsidRDefault="00A23325" w:rsidP="00212669">
            <w:pPr>
              <w:widowControl w:val="0"/>
              <w:contextualSpacing/>
            </w:pPr>
            <w:r w:rsidRPr="001009C6">
              <w:t>Kompetencijos</w:t>
            </w:r>
          </w:p>
        </w:tc>
        <w:tc>
          <w:tcPr>
            <w:tcW w:w="3929" w:type="pct"/>
            <w:gridSpan w:val="2"/>
          </w:tcPr>
          <w:p w:rsidR="00A23325" w:rsidRPr="00037E34" w:rsidRDefault="00A23325" w:rsidP="007A600F">
            <w:pPr>
              <w:widowControl w:val="0"/>
              <w:contextualSpacing/>
            </w:pPr>
            <w:r w:rsidRPr="00037E34">
              <w:t>Kurti programinę įrangą, projektą vykdant pagal SCRUM metodologiją.</w:t>
            </w:r>
          </w:p>
        </w:tc>
      </w:tr>
      <w:tr w:rsidR="00451837" w:rsidRPr="001009C6" w:rsidTr="002829A4">
        <w:trPr>
          <w:trHeight w:val="57"/>
        </w:trPr>
        <w:tc>
          <w:tcPr>
            <w:tcW w:w="1071" w:type="pct"/>
          </w:tcPr>
          <w:p w:rsidR="00A23325" w:rsidRPr="001009C6" w:rsidRDefault="00A23325" w:rsidP="00212669">
            <w:pPr>
              <w:widowControl w:val="0"/>
              <w:contextualSpacing/>
              <w:rPr>
                <w:bCs/>
                <w:iCs/>
              </w:rPr>
            </w:pPr>
            <w:r w:rsidRPr="001009C6">
              <w:rPr>
                <w:bCs/>
                <w:iCs/>
              </w:rPr>
              <w:t>Modulio mokymosi rezultatai</w:t>
            </w:r>
          </w:p>
        </w:tc>
        <w:tc>
          <w:tcPr>
            <w:tcW w:w="2241" w:type="pct"/>
          </w:tcPr>
          <w:p w:rsidR="00A23325" w:rsidRPr="001009C6" w:rsidRDefault="00F4664F" w:rsidP="00212669">
            <w:pPr>
              <w:widowControl w:val="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T</w:t>
            </w:r>
            <w:r w:rsidR="00A23325" w:rsidRPr="001009C6">
              <w:rPr>
                <w:bCs/>
                <w:iCs/>
              </w:rPr>
              <w:t>urinys, reikalingas rezultatams pasiekti</w:t>
            </w:r>
          </w:p>
        </w:tc>
        <w:tc>
          <w:tcPr>
            <w:tcW w:w="1688" w:type="pct"/>
          </w:tcPr>
          <w:p w:rsidR="00A23325" w:rsidRPr="001009C6" w:rsidRDefault="00A23325" w:rsidP="00212669">
            <w:pPr>
              <w:widowControl w:val="0"/>
              <w:contextualSpacing/>
              <w:rPr>
                <w:bCs/>
                <w:iCs/>
              </w:rPr>
            </w:pPr>
            <w:r w:rsidRPr="001009C6">
              <w:rPr>
                <w:bCs/>
                <w:iCs/>
              </w:rPr>
              <w:t>Mokymosi pasiekimų įvertinimo kriterijai (įverčio)</w:t>
            </w:r>
          </w:p>
        </w:tc>
      </w:tr>
      <w:tr w:rsidR="00451837" w:rsidRPr="00037E34" w:rsidTr="002829A4">
        <w:trPr>
          <w:trHeight w:val="57"/>
        </w:trPr>
        <w:tc>
          <w:tcPr>
            <w:tcW w:w="1071" w:type="pct"/>
          </w:tcPr>
          <w:p w:rsidR="00A23325" w:rsidRPr="00037E34" w:rsidRDefault="00A23325" w:rsidP="00212669">
            <w:pPr>
              <w:widowControl w:val="0"/>
              <w:numPr>
                <w:ilvl w:val="0"/>
                <w:numId w:val="32"/>
              </w:numPr>
              <w:suppressAutoHyphens w:val="0"/>
              <w:contextualSpacing/>
            </w:pPr>
            <w:r w:rsidRPr="00037E34">
              <w:t xml:space="preserve">Vykdyti reikalavimų peržiūros procesą naudojant </w:t>
            </w:r>
            <w:r w:rsidRPr="00037E34">
              <w:rPr>
                <w:i/>
              </w:rPr>
              <w:t>vartotojo pasakojimo</w:t>
            </w:r>
            <w:r w:rsidRPr="00037E34">
              <w:t xml:space="preserve"> (angl</w:t>
            </w:r>
            <w:r w:rsidRPr="00037E34">
              <w:rPr>
                <w:i/>
              </w:rPr>
              <w:t>. user story</w:t>
            </w:r>
            <w:r w:rsidRPr="00037E34">
              <w:t>) reikalavimų programinei įrangai formatą.</w:t>
            </w:r>
          </w:p>
        </w:tc>
        <w:tc>
          <w:tcPr>
            <w:tcW w:w="2241" w:type="pct"/>
          </w:tcPr>
          <w:p w:rsidR="00A23325" w:rsidRPr="00037E34" w:rsidRDefault="00A23325" w:rsidP="00212669">
            <w:pPr>
              <w:widowControl w:val="0"/>
              <w:numPr>
                <w:ilvl w:val="1"/>
                <w:numId w:val="32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  <w:i/>
              </w:rPr>
              <w:t>Vartotojo pasakojimo</w:t>
            </w:r>
            <w:r w:rsidRPr="00037E34">
              <w:rPr>
                <w:b/>
              </w:rPr>
              <w:t xml:space="preserve"> reikalavimų formatas ir reikalavimų peržiūros procesas</w:t>
            </w:r>
            <w:r w:rsidRPr="00037E34">
              <w:rPr>
                <w:b/>
                <w:bCs/>
              </w:rPr>
              <w:t>.</w:t>
            </w:r>
          </w:p>
          <w:p w:rsidR="00A23325" w:rsidRPr="00037E34" w:rsidRDefault="00A23325" w:rsidP="00212669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</w:pPr>
            <w:r w:rsidRPr="00037E34">
              <w:t xml:space="preserve">Suprasti </w:t>
            </w:r>
            <w:r w:rsidRPr="00037E34">
              <w:rPr>
                <w:i/>
              </w:rPr>
              <w:t>vartotojo pasakojimo</w:t>
            </w:r>
            <w:r w:rsidR="00F4664F">
              <w:t xml:space="preserve"> reikala</w:t>
            </w:r>
            <w:r w:rsidR="00F4664F">
              <w:softHyphen/>
              <w:t>vi</w:t>
            </w:r>
            <w:r w:rsidRPr="00037E34">
              <w:t>mų formatą, jo panaudojimo sritis, galimybes ir apribojimus.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</w:pPr>
            <w:r w:rsidRPr="00037E34">
              <w:t xml:space="preserve">Suprasti </w:t>
            </w:r>
            <w:r w:rsidRPr="00037E34">
              <w:rPr>
                <w:i/>
              </w:rPr>
              <w:t>vartojimo atvejų</w:t>
            </w:r>
            <w:r w:rsidRPr="00037E34">
              <w:t xml:space="preserve"> (angl</w:t>
            </w:r>
            <w:r w:rsidRPr="00037E34">
              <w:rPr>
                <w:i/>
              </w:rPr>
              <w:t>. use cases</w:t>
            </w:r>
            <w:r w:rsidRPr="00037E34">
              <w:t>) formatą.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</w:pPr>
            <w:r w:rsidRPr="00037E34">
              <w:t>Taikyti reikalavimų peržiūros žingsnius.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</w:pPr>
            <w:r w:rsidRPr="00037E34">
              <w:t xml:space="preserve">Suprasti ir naudoti reikalavimų paruošimo rezultatus ir </w:t>
            </w:r>
            <w:r w:rsidRPr="00037E34">
              <w:rPr>
                <w:i/>
              </w:rPr>
              <w:t>ready</w:t>
            </w:r>
            <w:r w:rsidRPr="00037E34">
              <w:t xml:space="preserve"> kriterijų.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</w:pPr>
            <w:r w:rsidRPr="00037E34">
              <w:t>Suprasti, kaip reikalavimuose apibūdinta programinė įranga bus integruojama į ją naudo</w:t>
            </w:r>
            <w:r w:rsidR="001009C6">
              <w:t>jančios įmonės verslo procesus.</w:t>
            </w:r>
          </w:p>
        </w:tc>
        <w:tc>
          <w:tcPr>
            <w:tcW w:w="1688" w:type="pct"/>
          </w:tcPr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Patenkinamai: </w:t>
            </w:r>
            <w:r w:rsidRPr="00037E34">
              <w:t xml:space="preserve">paaiškintas </w:t>
            </w:r>
            <w:r w:rsidRPr="00037E34">
              <w:rPr>
                <w:i/>
              </w:rPr>
              <w:t>vartotojo pasakojimo</w:t>
            </w:r>
            <w:r w:rsidRPr="00037E34">
              <w:t xml:space="preserve"> formato reikalavimų dokumento turinys.</w:t>
            </w:r>
          </w:p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Gerai: </w:t>
            </w:r>
            <w:r w:rsidRPr="00037E34">
              <w:t>pritaikyti reikalavimų peržiūros žingsniai, nustatytas programos atitikimas papras</w:t>
            </w:r>
            <w:r w:rsidRPr="00037E34">
              <w:softHyphen/>
              <w:t xml:space="preserve">tiems </w:t>
            </w:r>
            <w:r w:rsidRPr="00037E34">
              <w:rPr>
                <w:i/>
              </w:rPr>
              <w:t>vartotojo pasakojimo</w:t>
            </w:r>
            <w:r w:rsidRPr="00037E34">
              <w:t xml:space="preserve"> formato reikalavimams.</w:t>
            </w:r>
          </w:p>
          <w:p w:rsidR="00A23325" w:rsidRPr="00037E34" w:rsidRDefault="00A23325" w:rsidP="00212669">
            <w:pPr>
              <w:widowControl w:val="0"/>
              <w:contextualSpacing/>
              <w:rPr>
                <w:b/>
              </w:rPr>
            </w:pPr>
            <w:r w:rsidRPr="00037E34">
              <w:rPr>
                <w:b/>
              </w:rPr>
              <w:t xml:space="preserve">Puikiai: </w:t>
            </w:r>
            <w:r w:rsidRPr="00037E34">
              <w:t>pritaikyti reikalavimų peržiūros žingsniai, nustatytas programos atitikimas sudėtin</w:t>
            </w:r>
            <w:r w:rsidRPr="00037E34">
              <w:softHyphen/>
              <w:t xml:space="preserve">giems </w:t>
            </w:r>
            <w:r w:rsidRPr="00037E34">
              <w:rPr>
                <w:i/>
              </w:rPr>
              <w:t>vartotojo pasakojimo</w:t>
            </w:r>
            <w:r w:rsidRPr="00037E34">
              <w:t xml:space="preserve"> formato reikalavimams. </w:t>
            </w:r>
          </w:p>
        </w:tc>
      </w:tr>
      <w:tr w:rsidR="00451837" w:rsidRPr="00037E34" w:rsidTr="002829A4">
        <w:trPr>
          <w:trHeight w:val="57"/>
        </w:trPr>
        <w:tc>
          <w:tcPr>
            <w:tcW w:w="1071" w:type="pct"/>
          </w:tcPr>
          <w:p w:rsidR="00A23325" w:rsidRPr="00037E34" w:rsidRDefault="00A23325" w:rsidP="00212669">
            <w:pPr>
              <w:widowControl w:val="0"/>
              <w:numPr>
                <w:ilvl w:val="0"/>
                <w:numId w:val="32"/>
              </w:numPr>
              <w:suppressAutoHyphens w:val="0"/>
              <w:contextualSpacing/>
            </w:pPr>
            <w:r w:rsidRPr="00037E34">
              <w:t>Naudoti funkcinius, nefunkcinius ir techninius kompiuterinės programos reikalavimus.</w:t>
            </w:r>
          </w:p>
        </w:tc>
        <w:tc>
          <w:tcPr>
            <w:tcW w:w="2241" w:type="pct"/>
          </w:tcPr>
          <w:p w:rsidR="00A23325" w:rsidRPr="00037E34" w:rsidRDefault="00A23325" w:rsidP="00212669">
            <w:pPr>
              <w:widowControl w:val="0"/>
              <w:numPr>
                <w:ilvl w:val="1"/>
                <w:numId w:val="32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</w:rPr>
              <w:t>Funkciniai reikalavimai</w:t>
            </w:r>
            <w:r w:rsidRPr="00037E34">
              <w:rPr>
                <w:b/>
                <w:bCs/>
              </w:rPr>
              <w:t>.</w:t>
            </w:r>
          </w:p>
          <w:p w:rsidR="00A23325" w:rsidRPr="00037E34" w:rsidRDefault="00A23325" w:rsidP="00212669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</w:pPr>
            <w:r w:rsidRPr="00037E34">
              <w:t>Suprasti funkcinius kompiuterinės programos reikalavimus.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</w:pPr>
            <w:r w:rsidRPr="00037E34">
              <w:t>Nustatyti kompiuterinės programos atitikimą funkciniams reikalavimams.</w:t>
            </w:r>
          </w:p>
          <w:p w:rsidR="00A23325" w:rsidRPr="00037E34" w:rsidRDefault="00A23325" w:rsidP="00212669">
            <w:pPr>
              <w:widowControl w:val="0"/>
              <w:numPr>
                <w:ilvl w:val="1"/>
                <w:numId w:val="32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</w:rPr>
              <w:t>Nefunkciniai ir techniniai reikalavimai</w:t>
            </w:r>
            <w:r w:rsidRPr="00037E34">
              <w:rPr>
                <w:b/>
                <w:bCs/>
              </w:rPr>
              <w:t>.</w:t>
            </w:r>
          </w:p>
          <w:p w:rsidR="00A23325" w:rsidRPr="00037E34" w:rsidRDefault="00A23325" w:rsidP="00212669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</w:pPr>
            <w:r w:rsidRPr="00037E34">
              <w:t>Suprasti nefunkcinius ir techninius kompiuterinės programos reikalavimus.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</w:pPr>
            <w:r w:rsidRPr="00037E34">
              <w:t>Nustatyti kompiuterinės programos atiti</w:t>
            </w:r>
            <w:r w:rsidRPr="00037E34">
              <w:softHyphen/>
              <w:t>ki</w:t>
            </w:r>
            <w:r w:rsidRPr="00037E34">
              <w:softHyphen/>
              <w:t>mą nefunkciniams ir techniniams reikalavimams.</w:t>
            </w:r>
          </w:p>
        </w:tc>
        <w:tc>
          <w:tcPr>
            <w:tcW w:w="1688" w:type="pct"/>
          </w:tcPr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Patenkinamai: </w:t>
            </w:r>
            <w:r w:rsidRPr="00037E34">
              <w:t>nustatytas kompiuterinės programos atitikimas paprastiems funkciniams reikalavimams.</w:t>
            </w:r>
          </w:p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Gerai: </w:t>
            </w:r>
            <w:r w:rsidRPr="00037E34">
              <w:t>nustatytas kompiuterinės programos atitikimas papras</w:t>
            </w:r>
            <w:r w:rsidRPr="00037E34">
              <w:softHyphen/>
              <w:t>tiems funkciniams, nefunkci</w:t>
            </w:r>
            <w:r w:rsidRPr="00037E34">
              <w:softHyphen/>
              <w:t>niams ir techniniams reikalavimams.</w:t>
            </w:r>
          </w:p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Puikiai: </w:t>
            </w:r>
            <w:r w:rsidRPr="00037E34">
              <w:t>nustatytas kompiuterinės programos atitikimas sudėtingiems funkciniams, nefunkciniams ir techniniams reikalavimams.</w:t>
            </w:r>
          </w:p>
        </w:tc>
      </w:tr>
      <w:tr w:rsidR="00451837" w:rsidRPr="00037E34" w:rsidTr="002829A4">
        <w:trPr>
          <w:trHeight w:val="57"/>
        </w:trPr>
        <w:tc>
          <w:tcPr>
            <w:tcW w:w="1071" w:type="pct"/>
          </w:tcPr>
          <w:p w:rsidR="00A23325" w:rsidRPr="00037E34" w:rsidRDefault="00A23325" w:rsidP="00212669">
            <w:pPr>
              <w:pStyle w:val="ListParagraph"/>
              <w:widowControl w:val="0"/>
              <w:numPr>
                <w:ilvl w:val="0"/>
                <w:numId w:val="32"/>
              </w:numPr>
              <w:contextualSpacing/>
            </w:pPr>
            <w:r w:rsidRPr="00037E34">
              <w:t>Suprasti SCRUM ar kt. metodologijos proceso dalis ir komandos narių atsakomybes.</w:t>
            </w:r>
          </w:p>
        </w:tc>
        <w:tc>
          <w:tcPr>
            <w:tcW w:w="2241" w:type="pct"/>
          </w:tcPr>
          <w:p w:rsidR="00A23325" w:rsidRPr="00037E34" w:rsidRDefault="00A23325" w:rsidP="00212669">
            <w:pPr>
              <w:pStyle w:val="ListParagraph"/>
              <w:widowControl w:val="0"/>
              <w:numPr>
                <w:ilvl w:val="1"/>
                <w:numId w:val="33"/>
              </w:numPr>
              <w:ind w:left="0" w:firstLine="0"/>
              <w:contextualSpacing/>
              <w:rPr>
                <w:b/>
              </w:rPr>
            </w:pPr>
            <w:r w:rsidRPr="00037E34">
              <w:rPr>
                <w:b/>
              </w:rPr>
              <w:t xml:space="preserve"> Tema. SCRUM proceso dalys ir komandos narių atsakomybės.</w:t>
            </w:r>
          </w:p>
          <w:p w:rsidR="00A23325" w:rsidRPr="00037E34" w:rsidRDefault="00A23325" w:rsidP="00212669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</w:pPr>
            <w:r w:rsidRPr="00037E34">
              <w:t>Suprasti SCRUM proceso sąvoką ir jo svarbą dirbant su komanda.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</w:pPr>
            <w:r w:rsidRPr="00037E34">
              <w:t>Suprasti SCRUM proceso vaidmenis.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</w:pPr>
            <w:r w:rsidRPr="00037E34">
              <w:t>Suprasti ir naudoti SCRUM proceso dokumentus: projekto darbų sąrašą (angl.</w:t>
            </w:r>
            <w:r w:rsidRPr="00037E34">
              <w:rPr>
                <w:i/>
              </w:rPr>
              <w:t xml:space="preserve"> project backlog</w:t>
            </w:r>
            <w:r w:rsidRPr="00037E34">
              <w:t xml:space="preserve">), iteracijos darbų sąrašą </w:t>
            </w:r>
            <w:r w:rsidRPr="00037E34">
              <w:lastRenderedPageBreak/>
              <w:t>(angl.</w:t>
            </w:r>
            <w:r w:rsidRPr="00037E34">
              <w:rPr>
                <w:i/>
              </w:rPr>
              <w:t xml:space="preserve"> sprint backlog</w:t>
            </w:r>
            <w:r w:rsidRPr="00037E34">
              <w:t>), iteracijų planą.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</w:pPr>
            <w:r w:rsidRPr="00037E34">
              <w:t xml:space="preserve"> Planuoti projektą naudojant fazes ir iteracijos (</w:t>
            </w:r>
            <w:r w:rsidRPr="00037E34">
              <w:rPr>
                <w:i/>
              </w:rPr>
              <w:t>angl.</w:t>
            </w:r>
            <w:r w:rsidRPr="00037E34">
              <w:t xml:space="preserve"> </w:t>
            </w:r>
            <w:r w:rsidRPr="00037E34">
              <w:rPr>
                <w:i/>
              </w:rPr>
              <w:t>sprint</w:t>
            </w:r>
            <w:r w:rsidRPr="00037E34">
              <w:t>) planus.</w:t>
            </w:r>
          </w:p>
        </w:tc>
        <w:tc>
          <w:tcPr>
            <w:tcW w:w="1688" w:type="pct"/>
          </w:tcPr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lastRenderedPageBreak/>
              <w:t xml:space="preserve">Patenkinamai: </w:t>
            </w:r>
            <w:r w:rsidRPr="00037E34">
              <w:t>paaiškintos SCRUM proceso ir vaidmenų sąvokos, jų svarba dirbant su komanda.</w:t>
            </w:r>
          </w:p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Gerai: </w:t>
            </w:r>
            <w:r w:rsidRPr="00037E34">
              <w:t>parodyta, kad mokama naudotis skirtingais SCRUM proceso dokumentais ir kad suprantamas jų turinys.</w:t>
            </w:r>
          </w:p>
          <w:p w:rsidR="00A23325" w:rsidRPr="00037E34" w:rsidRDefault="00A23325" w:rsidP="00212669">
            <w:pPr>
              <w:widowControl w:val="0"/>
              <w:contextualSpacing/>
              <w:rPr>
                <w:b/>
              </w:rPr>
            </w:pPr>
            <w:r w:rsidRPr="00037E34">
              <w:rPr>
                <w:b/>
              </w:rPr>
              <w:t xml:space="preserve">Puikiai: </w:t>
            </w:r>
            <w:r w:rsidRPr="00037E34">
              <w:t xml:space="preserve">suplanuotas projektas </w:t>
            </w:r>
            <w:r w:rsidRPr="00037E34">
              <w:lastRenderedPageBreak/>
              <w:t>panaudojant fazes ir iteracijos (angl</w:t>
            </w:r>
            <w:r w:rsidRPr="00037E34">
              <w:rPr>
                <w:i/>
              </w:rPr>
              <w:t>.</w:t>
            </w:r>
            <w:r w:rsidRPr="00037E34">
              <w:t xml:space="preserve"> </w:t>
            </w:r>
            <w:r w:rsidRPr="00037E34">
              <w:rPr>
                <w:i/>
              </w:rPr>
              <w:t>sprint</w:t>
            </w:r>
            <w:r w:rsidRPr="00037E34">
              <w:t>) planus.</w:t>
            </w:r>
          </w:p>
        </w:tc>
      </w:tr>
      <w:tr w:rsidR="00451837" w:rsidRPr="00037E34" w:rsidTr="002829A4">
        <w:trPr>
          <w:trHeight w:val="57"/>
        </w:trPr>
        <w:tc>
          <w:tcPr>
            <w:tcW w:w="1071" w:type="pct"/>
          </w:tcPr>
          <w:p w:rsidR="00A23325" w:rsidRPr="00037E34" w:rsidRDefault="00A23325" w:rsidP="00212669">
            <w:pPr>
              <w:widowControl w:val="0"/>
              <w:numPr>
                <w:ilvl w:val="0"/>
                <w:numId w:val="32"/>
              </w:numPr>
              <w:suppressAutoHyphens w:val="0"/>
              <w:contextualSpacing/>
            </w:pPr>
            <w:r w:rsidRPr="00037E34">
              <w:lastRenderedPageBreak/>
              <w:t>Analizuoti pateiktus reikalavimus ir nustatyti programos atitikimą reikalavimams.</w:t>
            </w:r>
          </w:p>
        </w:tc>
        <w:tc>
          <w:tcPr>
            <w:tcW w:w="2241" w:type="pct"/>
          </w:tcPr>
          <w:p w:rsidR="00A23325" w:rsidRPr="00037E34" w:rsidRDefault="00A23325" w:rsidP="00212669">
            <w:pPr>
              <w:widowControl w:val="0"/>
              <w:numPr>
                <w:ilvl w:val="1"/>
                <w:numId w:val="32"/>
              </w:numPr>
              <w:suppressAutoHyphens w:val="0"/>
              <w:contextualSpacing/>
              <w:rPr>
                <w:i/>
              </w:rPr>
            </w:pPr>
            <w:r w:rsidRPr="00037E34">
              <w:rPr>
                <w:b/>
              </w:rPr>
              <w:t>Reikalavimų analizė.</w:t>
            </w:r>
          </w:p>
          <w:p w:rsidR="00A23325" w:rsidRPr="00037E34" w:rsidRDefault="00A23325" w:rsidP="00212669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</w:pPr>
            <w:r w:rsidRPr="00037E34">
              <w:t>Analizuoti reikalavimus ir pagal juos sukurti iteracijos (angl.</w:t>
            </w:r>
            <w:r w:rsidRPr="00037E34">
              <w:rPr>
                <w:i/>
              </w:rPr>
              <w:t xml:space="preserve"> sprint</w:t>
            </w:r>
            <w:r w:rsidRPr="00037E34">
              <w:t>) užduotis.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</w:pPr>
            <w:r w:rsidRPr="00037E34">
              <w:t xml:space="preserve">Vertinti programinės įrangos atitikimą reikalavimams, taikant baigtumo kriterijų (angl. </w:t>
            </w:r>
            <w:r w:rsidRPr="00037E34">
              <w:rPr>
                <w:i/>
              </w:rPr>
              <w:t>done</w:t>
            </w:r>
            <w:r w:rsidRPr="00037E34">
              <w:t>).</w:t>
            </w:r>
          </w:p>
        </w:tc>
        <w:tc>
          <w:tcPr>
            <w:tcW w:w="1688" w:type="pct"/>
          </w:tcPr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Patenkinamai: </w:t>
            </w:r>
            <w:r w:rsidRPr="00037E34">
              <w:t>išanalizuoti nesudėtingi reikalavimai, pagal juos parengtos iteracijos užduotys.</w:t>
            </w:r>
          </w:p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Gerai: </w:t>
            </w:r>
            <w:r w:rsidRPr="00037E34">
              <w:t>išanalizuoti sudėtingi reikalavimai, pagal juos parengtos iteracijos užduotys.</w:t>
            </w:r>
          </w:p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Puikiai: </w:t>
            </w:r>
            <w:r w:rsidRPr="00037E34">
              <w:t>išanalizuoti sudėtingi reikalavimai, pagal juos parengtos iteracijos užduotys; teisingai įvertintas programinės įrangos atitikimas reikalavimams.</w:t>
            </w:r>
          </w:p>
        </w:tc>
      </w:tr>
      <w:tr w:rsidR="00451837" w:rsidRPr="00037E34" w:rsidTr="002829A4">
        <w:trPr>
          <w:trHeight w:val="57"/>
        </w:trPr>
        <w:tc>
          <w:tcPr>
            <w:tcW w:w="1071" w:type="pct"/>
          </w:tcPr>
          <w:p w:rsidR="00A23325" w:rsidRPr="00037E34" w:rsidRDefault="00A23325" w:rsidP="00212669">
            <w:pPr>
              <w:widowControl w:val="0"/>
              <w:numPr>
                <w:ilvl w:val="0"/>
                <w:numId w:val="32"/>
              </w:numPr>
              <w:suppressAutoHyphens w:val="0"/>
              <w:contextualSpacing/>
            </w:pPr>
            <w:r w:rsidRPr="00037E34">
              <w:t>Suprasti projekto eigos valdymo principus.</w:t>
            </w:r>
          </w:p>
        </w:tc>
        <w:tc>
          <w:tcPr>
            <w:tcW w:w="2241" w:type="pct"/>
          </w:tcPr>
          <w:p w:rsidR="00A23325" w:rsidRPr="00037E34" w:rsidRDefault="00A23325" w:rsidP="00212669">
            <w:pPr>
              <w:pStyle w:val="ListParagraph"/>
              <w:widowControl w:val="0"/>
              <w:numPr>
                <w:ilvl w:val="1"/>
                <w:numId w:val="32"/>
              </w:numPr>
              <w:contextualSpacing/>
              <w:rPr>
                <w:b/>
              </w:rPr>
            </w:pPr>
            <w:r w:rsidRPr="00037E34">
              <w:rPr>
                <w:b/>
              </w:rPr>
              <w:t>Projekto valdymas.</w:t>
            </w:r>
          </w:p>
          <w:p w:rsidR="00A23325" w:rsidRPr="00037E34" w:rsidRDefault="00A23325" w:rsidP="00212669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</w:pPr>
            <w:r w:rsidRPr="00037E34">
              <w:t>Nustatyti darbų apimtį naudojant pasakojimo taškus (angl.</w:t>
            </w:r>
            <w:r w:rsidRPr="00037E34">
              <w:rPr>
                <w:i/>
              </w:rPr>
              <w:t xml:space="preserve"> story points)</w:t>
            </w:r>
            <w:r w:rsidRPr="00037E34">
              <w:t xml:space="preserve"> ir planavimo pokerį (angl.</w:t>
            </w:r>
            <w:r w:rsidRPr="00037E34">
              <w:rPr>
                <w:i/>
              </w:rPr>
              <w:t xml:space="preserve"> planning poker</w:t>
            </w:r>
            <w:r w:rsidRPr="00037E34">
              <w:t>).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</w:pPr>
            <w:r w:rsidRPr="00037E34">
              <w:t>Nustatyti darbų apimtį naudojant idealias ir realias darbo valandas.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</w:pPr>
            <w:r w:rsidRPr="00037E34">
              <w:t>Sekti projekto eigą stebint fazės ir iteracijos (angl</w:t>
            </w:r>
            <w:r w:rsidRPr="00037E34">
              <w:rPr>
                <w:i/>
              </w:rPr>
              <w:t>. sprint</w:t>
            </w:r>
            <w:r w:rsidRPr="00037E34">
              <w:t>) darbų sąrašus, likusių darbų apimtis ir jų dinamiką.</w:t>
            </w:r>
          </w:p>
          <w:p w:rsidR="00A23325" w:rsidRPr="00037E34" w:rsidRDefault="00A23325" w:rsidP="00212669">
            <w:pPr>
              <w:widowControl w:val="0"/>
              <w:numPr>
                <w:ilvl w:val="2"/>
                <w:numId w:val="32"/>
              </w:numPr>
              <w:suppressAutoHyphens w:val="0"/>
              <w:contextualSpacing/>
              <w:rPr>
                <w:b/>
              </w:rPr>
            </w:pPr>
            <w:r w:rsidRPr="00037E34">
              <w:t xml:space="preserve">Suprasti </w:t>
            </w:r>
            <w:r w:rsidRPr="00037E34">
              <w:rPr>
                <w:i/>
              </w:rPr>
              <w:t>vykdymo greičio</w:t>
            </w:r>
            <w:r w:rsidRPr="00037E34">
              <w:t xml:space="preserve"> sąvoką ir ja remiantis skaičiuoti vykdymo greitį.</w:t>
            </w:r>
          </w:p>
        </w:tc>
        <w:tc>
          <w:tcPr>
            <w:tcW w:w="1688" w:type="pct"/>
          </w:tcPr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Patenkinamai: </w:t>
            </w:r>
            <w:r w:rsidRPr="00037E34">
              <w:t>nustatyta darbų apimtis naudojant pasakojimo taškus, planavimo pokerį bei idealias ir realias darbo valandas.</w:t>
            </w:r>
          </w:p>
          <w:p w:rsidR="00A23325" w:rsidRPr="00037E34" w:rsidRDefault="00A23325" w:rsidP="00212669">
            <w:pPr>
              <w:widowControl w:val="0"/>
              <w:contextualSpacing/>
            </w:pPr>
            <w:r w:rsidRPr="00037E34">
              <w:rPr>
                <w:b/>
              </w:rPr>
              <w:t xml:space="preserve">Gerai: </w:t>
            </w:r>
            <w:r w:rsidRPr="00037E34">
              <w:t>parodytas gebėjimas sekti projekto eigą stebint fazės ir iteracijos (angl.</w:t>
            </w:r>
            <w:r w:rsidRPr="00037E34">
              <w:rPr>
                <w:i/>
              </w:rPr>
              <w:t xml:space="preserve"> sprint</w:t>
            </w:r>
            <w:r w:rsidRPr="00037E34">
              <w:t>) darbų sąrašus, likusių darbų apimtis ir jų dinamiką.</w:t>
            </w:r>
          </w:p>
          <w:p w:rsidR="00A23325" w:rsidRPr="00037E34" w:rsidRDefault="00A23325" w:rsidP="00212669">
            <w:pPr>
              <w:widowControl w:val="0"/>
              <w:contextualSpacing/>
              <w:rPr>
                <w:b/>
              </w:rPr>
            </w:pPr>
            <w:r w:rsidRPr="00037E34">
              <w:rPr>
                <w:b/>
              </w:rPr>
              <w:t xml:space="preserve">Puikiai: </w:t>
            </w:r>
            <w:r w:rsidRPr="00037E34">
              <w:t>teisingai paskaičiuotas darbų vykdymo greitis.</w:t>
            </w:r>
          </w:p>
        </w:tc>
      </w:tr>
      <w:tr w:rsidR="00451837" w:rsidRPr="00037E34" w:rsidTr="002829A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71" w:type="pct"/>
          </w:tcPr>
          <w:p w:rsidR="00CB4C50" w:rsidRPr="00037E34" w:rsidRDefault="004D69E4" w:rsidP="00212669">
            <w:pPr>
              <w:widowControl w:val="0"/>
            </w:pPr>
            <w:r w:rsidRPr="00037E34">
              <w:t>Reikalavimai mokymui skirtiems metodiniams ir materialiesiems ištekliams</w:t>
            </w:r>
          </w:p>
        </w:tc>
        <w:tc>
          <w:tcPr>
            <w:tcW w:w="3929" w:type="pct"/>
            <w:gridSpan w:val="2"/>
          </w:tcPr>
          <w:p w:rsidR="00CB4C50" w:rsidRPr="00037E34" w:rsidRDefault="00CB4C50" w:rsidP="00212669">
            <w:pPr>
              <w:widowControl w:val="0"/>
              <w:rPr>
                <w:rFonts w:eastAsia="Calibri"/>
                <w:i/>
              </w:rPr>
            </w:pPr>
            <w:r w:rsidRPr="00037E34">
              <w:rPr>
                <w:rFonts w:eastAsia="Calibri"/>
                <w:i/>
              </w:rPr>
              <w:t>Mokymo(si) medžiaga: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Jaunesniojo testuotojo modulinė profesinio mokymo programa;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Teorinių ir praktinių užduočių mokinio sąsiuvinis;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Testas turimiems gebėjimams vertinti;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Vadovėliai ir kita mokomoji medžiaga</w:t>
            </w:r>
            <w:r w:rsidRPr="00037E34">
              <w:t>.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  <w:i/>
              </w:rPr>
            </w:pPr>
            <w:r w:rsidRPr="00037E34">
              <w:rPr>
                <w:rFonts w:eastAsia="Calibri"/>
                <w:i/>
              </w:rPr>
              <w:t>Mokymo(si) priemonės:</w:t>
            </w:r>
          </w:p>
          <w:p w:rsidR="00CB4C50" w:rsidRPr="00037E34" w:rsidRDefault="00CB4C50" w:rsidP="00212669">
            <w:pPr>
              <w:widowControl w:val="0"/>
              <w:rPr>
                <w:rFonts w:eastAsia="Calibri"/>
              </w:rPr>
            </w:pPr>
            <w:r w:rsidRPr="00037E34">
              <w:rPr>
                <w:rFonts w:eastAsia="Calibri"/>
              </w:rPr>
              <w:t>Techninės priemonės mokymo(si) medžiagai iliustruoti, vizualizuoti, pristatyti</w:t>
            </w:r>
            <w:r w:rsidRPr="00037E34">
              <w:t>.</w:t>
            </w:r>
          </w:p>
        </w:tc>
      </w:tr>
      <w:tr w:rsidR="00451837" w:rsidRPr="00037E34" w:rsidTr="002829A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71" w:type="pct"/>
          </w:tcPr>
          <w:p w:rsidR="00CB4C50" w:rsidRPr="00037E34" w:rsidRDefault="004D69E4" w:rsidP="00212669">
            <w:pPr>
              <w:widowControl w:val="0"/>
            </w:pPr>
            <w:r w:rsidRPr="00037E34">
              <w:t>Reikalavimai teorinio ir praktinio mokymo vietai</w:t>
            </w:r>
          </w:p>
        </w:tc>
        <w:tc>
          <w:tcPr>
            <w:tcW w:w="3929" w:type="pct"/>
            <w:gridSpan w:val="2"/>
          </w:tcPr>
          <w:p w:rsidR="00CB4C50" w:rsidRPr="00037E34" w:rsidRDefault="00CB4C50" w:rsidP="00212669">
            <w:pPr>
              <w:widowControl w:val="0"/>
              <w:jc w:val="both"/>
              <w:rPr>
                <w:strike/>
              </w:rPr>
            </w:pPr>
            <w:r w:rsidRPr="00037E34">
              <w:t>Klasė ar kita mokymuisi pritaikyta patalpa su techninėmis priemonėmis mokymo(si) medžiagai pateikti (kompiuteris, vaizdo projektorius) ir kompiuteriais, skirtais mokinių darbui.</w:t>
            </w:r>
          </w:p>
          <w:p w:rsidR="00CB4C50" w:rsidRPr="00037E34" w:rsidRDefault="00CB4C50" w:rsidP="00212669">
            <w:pPr>
              <w:widowControl w:val="0"/>
              <w:jc w:val="both"/>
            </w:pPr>
            <w:r w:rsidRPr="00037E34">
              <w:t>Praktinio mokymo klasė (patalpa), aprūpinta kompiuteriais, programine įranga.</w:t>
            </w:r>
          </w:p>
        </w:tc>
      </w:tr>
      <w:tr w:rsidR="00134904" w:rsidRPr="00037E34" w:rsidTr="002829A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71" w:type="pct"/>
          </w:tcPr>
          <w:p w:rsidR="00CB4C50" w:rsidRPr="00037E34" w:rsidRDefault="00CB4C50" w:rsidP="00212669">
            <w:pPr>
              <w:widowControl w:val="0"/>
            </w:pPr>
            <w:r w:rsidRPr="00037E34">
              <w:t>Reikalavimai mokytojų kvalifikacijai</w:t>
            </w:r>
          </w:p>
        </w:tc>
        <w:tc>
          <w:tcPr>
            <w:tcW w:w="3929" w:type="pct"/>
            <w:gridSpan w:val="2"/>
          </w:tcPr>
          <w:p w:rsidR="00CB4C50" w:rsidRPr="00037E34" w:rsidRDefault="00CB4C50" w:rsidP="00212669">
            <w:pPr>
              <w:widowControl w:val="0"/>
              <w:jc w:val="both"/>
            </w:pPr>
            <w:r w:rsidRPr="00037E34">
              <w:t>Modulį gali vesti mokytojas, turintis:</w:t>
            </w:r>
          </w:p>
          <w:p w:rsidR="00CB4C50" w:rsidRPr="00037E34" w:rsidRDefault="00CB4C50" w:rsidP="00212669">
            <w:pPr>
              <w:widowControl w:val="0"/>
              <w:jc w:val="both"/>
            </w:pPr>
            <w:r w:rsidRPr="00037E34"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CB4C50" w:rsidRPr="00037E34" w:rsidRDefault="00CB4C50" w:rsidP="00212669">
            <w:pPr>
              <w:widowControl w:val="0"/>
              <w:jc w:val="both"/>
            </w:pPr>
            <w:r w:rsidRPr="00037E34">
              <w:t xml:space="preserve">2) </w:t>
            </w:r>
            <w:r w:rsidR="001243D3" w:rsidRPr="00037E34">
              <w:t xml:space="preserve">turintis jaunesniojo testuotojo ar lygiavertę kvalifikaciją / išsilavinimą arba ne mažesnę kaip 3 metų jaunesniojo testuotojo profesinės </w:t>
            </w:r>
            <w:r w:rsidRPr="00037E34">
              <w:t>veiklos patirtį.</w:t>
            </w:r>
          </w:p>
        </w:tc>
      </w:tr>
    </w:tbl>
    <w:p w:rsidR="00DA3EFE" w:rsidRDefault="00DA3EFE" w:rsidP="00212669">
      <w:pPr>
        <w:widowControl w:val="0"/>
        <w:rPr>
          <w:rFonts w:ascii="Times New Roman" w:hAnsi="Times New Roman" w:cs="Times New Roman"/>
          <w:szCs w:val="24"/>
        </w:rPr>
      </w:pPr>
    </w:p>
    <w:p w:rsidR="00F4664F" w:rsidRDefault="00F4664F" w:rsidP="00212669">
      <w:pPr>
        <w:widowControl w:val="0"/>
        <w:rPr>
          <w:rFonts w:ascii="Times New Roman" w:hAnsi="Times New Roman" w:cs="Times New Roman"/>
          <w:szCs w:val="24"/>
        </w:rPr>
      </w:pPr>
    </w:p>
    <w:p w:rsidR="00F4664F" w:rsidRDefault="00F4664F" w:rsidP="00212669">
      <w:pPr>
        <w:widowControl w:val="0"/>
        <w:rPr>
          <w:rFonts w:ascii="Times New Roman" w:hAnsi="Times New Roman" w:cs="Times New Roman"/>
          <w:szCs w:val="24"/>
        </w:rPr>
      </w:pPr>
    </w:p>
    <w:p w:rsidR="00F4664F" w:rsidRDefault="00F4664F" w:rsidP="00212669">
      <w:pPr>
        <w:widowControl w:val="0"/>
        <w:rPr>
          <w:rFonts w:ascii="Times New Roman" w:hAnsi="Times New Roman" w:cs="Times New Roman"/>
          <w:szCs w:val="24"/>
        </w:rPr>
      </w:pPr>
    </w:p>
    <w:p w:rsidR="00F4664F" w:rsidRDefault="00F4664F" w:rsidP="00212669">
      <w:pPr>
        <w:widowControl w:val="0"/>
        <w:rPr>
          <w:rFonts w:ascii="Times New Roman" w:hAnsi="Times New Roman" w:cs="Times New Roman"/>
          <w:szCs w:val="24"/>
        </w:rPr>
      </w:pPr>
    </w:p>
    <w:p w:rsidR="00F4664F" w:rsidRDefault="00F4664F" w:rsidP="00212669">
      <w:pPr>
        <w:widowControl w:val="0"/>
        <w:rPr>
          <w:rFonts w:ascii="Times New Roman" w:hAnsi="Times New Roman" w:cs="Times New Roman"/>
          <w:szCs w:val="24"/>
        </w:rPr>
      </w:pPr>
    </w:p>
    <w:p w:rsidR="00F4664F" w:rsidRDefault="00F4664F" w:rsidP="00F4664F">
      <w:pPr>
        <w:widowControl w:val="0"/>
        <w:tabs>
          <w:tab w:val="left" w:pos="426"/>
        </w:tabs>
        <w:rPr>
          <w:b/>
        </w:rPr>
      </w:pPr>
      <w:r>
        <w:rPr>
          <w:b/>
        </w:rPr>
        <w:lastRenderedPageBreak/>
        <w:t>Modulio mokymo organizavimas: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898"/>
        <w:gridCol w:w="898"/>
        <w:gridCol w:w="898"/>
        <w:gridCol w:w="898"/>
        <w:gridCol w:w="719"/>
        <w:gridCol w:w="809"/>
        <w:gridCol w:w="812"/>
      </w:tblGrid>
      <w:tr w:rsidR="00F4664F" w:rsidTr="001252F7">
        <w:trPr>
          <w:cantSplit/>
          <w:trHeight w:val="1848"/>
        </w:trPr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</w:p>
          <w:p w:rsidR="00F4664F" w:rsidRDefault="00F4664F" w:rsidP="001252F7">
            <w:pPr>
              <w:widowControl w:val="0"/>
              <w:rPr>
                <w:b/>
              </w:rPr>
            </w:pPr>
          </w:p>
          <w:p w:rsidR="00F4664F" w:rsidRDefault="00F4664F" w:rsidP="001252F7">
            <w:pPr>
              <w:widowControl w:val="0"/>
              <w:rPr>
                <w:b/>
              </w:rPr>
            </w:pPr>
          </w:p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Mokymosi rezultatai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4664F" w:rsidRDefault="00F4664F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Kreditų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4664F" w:rsidRDefault="00F4664F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Val. sk.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4664F" w:rsidRDefault="00F4664F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Teorinis mokymas(-is)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4664F" w:rsidRDefault="00F4664F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Praktinis mokymas(-is)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4664F" w:rsidRDefault="00F4664F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Konsultacijos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4664F" w:rsidRDefault="00F4664F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Vertinimas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4664F" w:rsidRDefault="00F4664F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 xml:space="preserve">Savarankiškas mokymasis </w:t>
            </w: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F4664F">
            <w:pPr>
              <w:pStyle w:val="ListParagraph"/>
              <w:widowControl w:val="0"/>
              <w:numPr>
                <w:ilvl w:val="0"/>
                <w:numId w:val="46"/>
              </w:numPr>
              <w:contextualSpacing/>
            </w:pPr>
            <w:r w:rsidRPr="005E1406">
              <w:t xml:space="preserve">Vykdyti reikalavimų peržiūros procesą naudojant </w:t>
            </w:r>
            <w:r w:rsidRPr="00F74032">
              <w:rPr>
                <w:i/>
              </w:rPr>
              <w:t>vartotojo pasakojimo</w:t>
            </w:r>
            <w:r w:rsidRPr="005E1406">
              <w:t xml:space="preserve"> (angl</w:t>
            </w:r>
            <w:r w:rsidRPr="00F74032">
              <w:rPr>
                <w:i/>
              </w:rPr>
              <w:t>. user story</w:t>
            </w:r>
            <w:r w:rsidRPr="005E1406">
              <w:t>) reikalavimų programinei įrangai formatą.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</w:tcPr>
          <w:p w:rsidR="004439E4" w:rsidRPr="00DD6372" w:rsidRDefault="004439E4" w:rsidP="001252F7">
            <w:pPr>
              <w:widowControl w:val="0"/>
              <w:rPr>
                <w:b/>
              </w:rPr>
            </w:pPr>
            <w:r w:rsidRPr="00DD6372">
              <w:rPr>
                <w:b/>
              </w:rPr>
              <w:t>4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4439E4" w:rsidRPr="00DD6372" w:rsidRDefault="004439E4" w:rsidP="001252F7">
            <w:pPr>
              <w:widowControl w:val="0"/>
              <w:rPr>
                <w:b/>
              </w:rPr>
            </w:pPr>
            <w:r w:rsidRPr="00DD6372">
              <w:rPr>
                <w:b/>
              </w:rPr>
              <w:t>6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F4664F">
            <w:pPr>
              <w:widowControl w:val="0"/>
              <w:numPr>
                <w:ilvl w:val="0"/>
                <w:numId w:val="46"/>
              </w:numPr>
              <w:suppressAutoHyphens w:val="0"/>
              <w:contextualSpacing/>
            </w:pPr>
            <w:r w:rsidRPr="005E1406">
              <w:t>Naudoti funkcinius, nefunkcinius ir techninius kompiuterinės programos reikalavimus.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DD6372" w:rsidRDefault="004439E4" w:rsidP="001252F7">
            <w:pPr>
              <w:widowControl w:val="0"/>
              <w:rPr>
                <w:b/>
              </w:rPr>
            </w:pPr>
            <w:r w:rsidRPr="00DD6372">
              <w:rPr>
                <w:b/>
              </w:rPr>
              <w:t>6</w:t>
            </w:r>
          </w:p>
        </w:tc>
        <w:tc>
          <w:tcPr>
            <w:tcW w:w="898" w:type="dxa"/>
          </w:tcPr>
          <w:p w:rsidR="004439E4" w:rsidRPr="00DD6372" w:rsidRDefault="004439E4" w:rsidP="001252F7">
            <w:pPr>
              <w:widowControl w:val="0"/>
              <w:rPr>
                <w:b/>
              </w:rPr>
            </w:pPr>
            <w:r w:rsidRPr="00DD6372">
              <w:rPr>
                <w:b/>
              </w:rPr>
              <w:t>10</w:t>
            </w:r>
          </w:p>
        </w:tc>
        <w:tc>
          <w:tcPr>
            <w:tcW w:w="71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F4664F">
            <w:pPr>
              <w:pStyle w:val="ListParagraph"/>
              <w:widowControl w:val="0"/>
              <w:numPr>
                <w:ilvl w:val="0"/>
                <w:numId w:val="46"/>
              </w:numPr>
              <w:contextualSpacing/>
            </w:pPr>
            <w:r w:rsidRPr="005E1406">
              <w:t>Suprasti SCRUM ar kt. metodologijos proceso dalis ir komandos narių atsakomybes.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DD6372" w:rsidRDefault="004439E4" w:rsidP="001252F7">
            <w:pPr>
              <w:widowControl w:val="0"/>
              <w:rPr>
                <w:b/>
              </w:rPr>
            </w:pPr>
            <w:r w:rsidRPr="00DD6372">
              <w:rPr>
                <w:b/>
              </w:rPr>
              <w:t>4</w:t>
            </w:r>
          </w:p>
        </w:tc>
        <w:tc>
          <w:tcPr>
            <w:tcW w:w="898" w:type="dxa"/>
          </w:tcPr>
          <w:p w:rsidR="004439E4" w:rsidRPr="00DD6372" w:rsidRDefault="004439E4" w:rsidP="001252F7">
            <w:pPr>
              <w:widowControl w:val="0"/>
              <w:rPr>
                <w:b/>
              </w:rPr>
            </w:pPr>
            <w:r w:rsidRPr="00DD6372">
              <w:rPr>
                <w:b/>
              </w:rPr>
              <w:t>14</w:t>
            </w:r>
          </w:p>
        </w:tc>
        <w:tc>
          <w:tcPr>
            <w:tcW w:w="71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F4664F">
            <w:pPr>
              <w:widowControl w:val="0"/>
              <w:numPr>
                <w:ilvl w:val="0"/>
                <w:numId w:val="46"/>
              </w:numPr>
              <w:suppressAutoHyphens w:val="0"/>
              <w:contextualSpacing/>
            </w:pPr>
            <w:r w:rsidRPr="005E1406">
              <w:t>Analizuoti pateiktus reikalavimus ir nustatyti programos atitikimą reikalavimams.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DD6372" w:rsidRDefault="004439E4" w:rsidP="001252F7">
            <w:pPr>
              <w:widowControl w:val="0"/>
              <w:rPr>
                <w:b/>
              </w:rPr>
            </w:pPr>
            <w:r w:rsidRPr="00DD6372">
              <w:rPr>
                <w:b/>
              </w:rPr>
              <w:t>8</w:t>
            </w:r>
          </w:p>
        </w:tc>
        <w:tc>
          <w:tcPr>
            <w:tcW w:w="898" w:type="dxa"/>
          </w:tcPr>
          <w:p w:rsidR="004439E4" w:rsidRPr="00DD6372" w:rsidRDefault="004439E4" w:rsidP="001252F7">
            <w:pPr>
              <w:widowControl w:val="0"/>
              <w:rPr>
                <w:b/>
              </w:rPr>
            </w:pPr>
            <w:r w:rsidRPr="00DD6372">
              <w:rPr>
                <w:b/>
              </w:rPr>
              <w:t>19</w:t>
            </w:r>
          </w:p>
        </w:tc>
        <w:tc>
          <w:tcPr>
            <w:tcW w:w="71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1252F7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F4664F">
            <w:pPr>
              <w:widowControl w:val="0"/>
              <w:numPr>
                <w:ilvl w:val="0"/>
                <w:numId w:val="46"/>
              </w:numPr>
              <w:suppressAutoHyphens w:val="0"/>
              <w:contextualSpacing/>
            </w:pPr>
            <w:r w:rsidRPr="005E1406">
              <w:t>Suprasti projekto eigos valdymo principus.</w:t>
            </w: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</w:tcPr>
          <w:p w:rsidR="004439E4" w:rsidRPr="00DD6372" w:rsidRDefault="004439E4" w:rsidP="001252F7">
            <w:pPr>
              <w:widowControl w:val="0"/>
              <w:rPr>
                <w:b/>
              </w:rPr>
            </w:pPr>
            <w:r w:rsidRPr="00DD6372">
              <w:rPr>
                <w:b/>
              </w:rPr>
              <w:t>8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4439E4" w:rsidRPr="00DD6372" w:rsidRDefault="004439E4" w:rsidP="001252F7">
            <w:pPr>
              <w:widowControl w:val="0"/>
              <w:rPr>
                <w:b/>
              </w:rPr>
            </w:pPr>
            <w:r w:rsidRPr="00DD6372">
              <w:rPr>
                <w:b/>
              </w:rPr>
              <w:t>20</w:t>
            </w:r>
          </w:p>
        </w:tc>
        <w:tc>
          <w:tcPr>
            <w:tcW w:w="719" w:type="dxa"/>
            <w:vMerge/>
            <w:tcBorders>
              <w:bottom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F4664F" w:rsidTr="001252F7">
        <w:tc>
          <w:tcPr>
            <w:tcW w:w="3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332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F4664F" w:rsidRDefault="00F4664F" w:rsidP="001252F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4664F" w:rsidTr="001252F7">
        <w:tc>
          <w:tcPr>
            <w:tcW w:w="3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</w:p>
        </w:tc>
      </w:tr>
    </w:tbl>
    <w:p w:rsidR="00F4664F" w:rsidRDefault="00F4664F" w:rsidP="00F4664F">
      <w:pPr>
        <w:widowControl w:val="0"/>
        <w:contextualSpacing/>
        <w:rPr>
          <w:rFonts w:eastAsiaTheme="minorEastAsia"/>
          <w:lang w:eastAsia="ja-JP"/>
        </w:rPr>
      </w:pPr>
    </w:p>
    <w:p w:rsidR="00F4664F" w:rsidRDefault="00F4664F" w:rsidP="00F4664F">
      <w:pPr>
        <w:suppressAutoHyphens w:val="0"/>
        <w:spacing w:after="200" w:line="276" w:lineRule="auto"/>
        <w:rPr>
          <w:rFonts w:ascii="Times New Roman" w:hAnsi="Times New Roman" w:cs="Times New Roman"/>
          <w:szCs w:val="24"/>
        </w:rPr>
      </w:pPr>
    </w:p>
    <w:p w:rsidR="00F4664F" w:rsidRPr="00037E34" w:rsidRDefault="00F4664F" w:rsidP="00F4664F">
      <w:pPr>
        <w:suppressAutoHyphens w:val="0"/>
        <w:spacing w:after="20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DA3EFE" w:rsidRPr="00037E34" w:rsidRDefault="00376FF2" w:rsidP="00F4664F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5</w:t>
      </w:r>
      <w:r w:rsidR="00F4664F">
        <w:rPr>
          <w:rFonts w:ascii="Times New Roman" w:hAnsi="Times New Roman" w:cs="Times New Roman"/>
          <w:b/>
          <w:szCs w:val="24"/>
        </w:rPr>
        <w:t>.4. BAIGIAMASIS MODULIS</w:t>
      </w:r>
    </w:p>
    <w:p w:rsidR="00DA3EFE" w:rsidRPr="00037E34" w:rsidRDefault="00DA3EFE" w:rsidP="00212669">
      <w:pPr>
        <w:widowControl w:val="0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t>Modulio pavad</w:t>
      </w:r>
      <w:r w:rsidR="00404B52" w:rsidRPr="00037E34">
        <w:rPr>
          <w:rFonts w:ascii="Times New Roman" w:hAnsi="Times New Roman" w:cs="Times New Roman"/>
          <w:b/>
          <w:szCs w:val="24"/>
        </w:rPr>
        <w:t>inimas – „Įvadas į darbo rinką“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7966"/>
      </w:tblGrid>
      <w:tr w:rsidR="00451837" w:rsidRPr="00037E34" w:rsidTr="002829A4">
        <w:trPr>
          <w:trHeight w:val="57"/>
        </w:trPr>
        <w:tc>
          <w:tcPr>
            <w:tcW w:w="1071" w:type="pct"/>
          </w:tcPr>
          <w:p w:rsidR="00404B52" w:rsidRPr="00037E34" w:rsidRDefault="001009C6" w:rsidP="0021266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Modulio </w:t>
            </w:r>
            <w:r w:rsidR="00404B52"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kodas</w:t>
            </w:r>
          </w:p>
        </w:tc>
        <w:tc>
          <w:tcPr>
            <w:tcW w:w="3929" w:type="pct"/>
          </w:tcPr>
          <w:p w:rsidR="00404B52" w:rsidRPr="00037E34" w:rsidRDefault="00404B52" w:rsidP="0021266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Calibri" w:hAnsi="Times New Roman" w:cs="Times New Roman"/>
                <w:szCs w:val="24"/>
              </w:rPr>
              <w:t>4000004</w:t>
            </w:r>
          </w:p>
        </w:tc>
      </w:tr>
      <w:tr w:rsidR="00451837" w:rsidRPr="00037E34" w:rsidTr="002829A4">
        <w:trPr>
          <w:trHeight w:val="57"/>
        </w:trPr>
        <w:tc>
          <w:tcPr>
            <w:tcW w:w="1071" w:type="pct"/>
          </w:tcPr>
          <w:p w:rsidR="00404B52" w:rsidRPr="00037E34" w:rsidRDefault="00404B52" w:rsidP="0021266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Modulio LTKS lygis</w:t>
            </w:r>
          </w:p>
        </w:tc>
        <w:tc>
          <w:tcPr>
            <w:tcW w:w="3929" w:type="pct"/>
          </w:tcPr>
          <w:p w:rsidR="00404B52" w:rsidRPr="00037E34" w:rsidRDefault="00404B52" w:rsidP="0021266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IV</w:t>
            </w:r>
          </w:p>
        </w:tc>
      </w:tr>
      <w:tr w:rsidR="00451837" w:rsidRPr="00037E34" w:rsidTr="002829A4">
        <w:trPr>
          <w:trHeight w:val="57"/>
        </w:trPr>
        <w:tc>
          <w:tcPr>
            <w:tcW w:w="1071" w:type="pct"/>
          </w:tcPr>
          <w:p w:rsidR="00404B52" w:rsidRPr="00037E34" w:rsidRDefault="00404B52" w:rsidP="0021266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Apimtis </w:t>
            </w:r>
            <w:r w:rsidR="007A600F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mokymosi kredit</w:t>
            </w: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ais</w:t>
            </w:r>
          </w:p>
        </w:tc>
        <w:tc>
          <w:tcPr>
            <w:tcW w:w="3929" w:type="pct"/>
          </w:tcPr>
          <w:p w:rsidR="00404B52" w:rsidRPr="00037E34" w:rsidRDefault="00404B52" w:rsidP="0021266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5</w:t>
            </w:r>
          </w:p>
        </w:tc>
      </w:tr>
      <w:tr w:rsidR="00451837" w:rsidRPr="00037E34" w:rsidTr="002829A4">
        <w:trPr>
          <w:trHeight w:val="57"/>
        </w:trPr>
        <w:tc>
          <w:tcPr>
            <w:tcW w:w="1071" w:type="pct"/>
            <w:shd w:val="clear" w:color="auto" w:fill="D9D9D9"/>
          </w:tcPr>
          <w:p w:rsidR="00404B52" w:rsidRPr="00037E34" w:rsidRDefault="00404B52" w:rsidP="0021266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Kompetencijos</w:t>
            </w:r>
          </w:p>
        </w:tc>
        <w:tc>
          <w:tcPr>
            <w:tcW w:w="3929" w:type="pct"/>
            <w:shd w:val="clear" w:color="auto" w:fill="D9D9D9"/>
          </w:tcPr>
          <w:p w:rsidR="00404B52" w:rsidRPr="00037E34" w:rsidRDefault="00404B52" w:rsidP="0021266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Mokymosi rezultatai</w:t>
            </w:r>
          </w:p>
        </w:tc>
      </w:tr>
      <w:tr w:rsidR="00451837" w:rsidRPr="00037E34" w:rsidTr="002829A4">
        <w:trPr>
          <w:trHeight w:val="57"/>
        </w:trPr>
        <w:tc>
          <w:tcPr>
            <w:tcW w:w="1071" w:type="pct"/>
          </w:tcPr>
          <w:p w:rsidR="00404B52" w:rsidRPr="00037E34" w:rsidRDefault="00404B52" w:rsidP="0021266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1. Formuoti darbinius įgūdžius realioje darbo vietoje</w:t>
            </w:r>
          </w:p>
        </w:tc>
        <w:tc>
          <w:tcPr>
            <w:tcW w:w="3929" w:type="pct"/>
          </w:tcPr>
          <w:p w:rsidR="00404B52" w:rsidRPr="00037E34" w:rsidRDefault="00404B52" w:rsidP="0021266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iCs/>
                <w:szCs w:val="24"/>
                <w:lang w:eastAsia="lt-LT"/>
              </w:rPr>
              <w:t>1.1. Įsivertinti ir realioje darbo vietoje demonstruoti įgytas kompetencijas.</w:t>
            </w:r>
          </w:p>
          <w:p w:rsidR="00404B52" w:rsidRPr="00037E34" w:rsidRDefault="00404B52" w:rsidP="0021266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1.2. Susipažinti su būsimo darbo specifika ir </w:t>
            </w:r>
            <w:r w:rsidRPr="00037E34">
              <w:rPr>
                <w:rFonts w:ascii="Times New Roman" w:eastAsia="Times New Roman" w:hAnsi="Times New Roman" w:cs="Times New Roman"/>
                <w:iCs/>
                <w:szCs w:val="24"/>
                <w:lang w:eastAsia="lt-LT"/>
              </w:rPr>
              <w:t>adaptuotis realioje darbo vietoje.</w:t>
            </w:r>
          </w:p>
          <w:p w:rsidR="00404B52" w:rsidRPr="00037E34" w:rsidRDefault="00404B52" w:rsidP="0021266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1.3. Įsivertinti asmenines integracijos į darbo rinką galimybes.</w:t>
            </w:r>
          </w:p>
        </w:tc>
      </w:tr>
      <w:tr w:rsidR="00451837" w:rsidRPr="00037E34" w:rsidTr="002829A4">
        <w:trPr>
          <w:trHeight w:val="57"/>
        </w:trPr>
        <w:tc>
          <w:tcPr>
            <w:tcW w:w="1071" w:type="pct"/>
          </w:tcPr>
          <w:p w:rsidR="00404B52" w:rsidRPr="00037E34" w:rsidRDefault="00404B52" w:rsidP="0021266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Mokymosi pasiekimų vertinimo kriterijai</w:t>
            </w:r>
          </w:p>
        </w:tc>
        <w:tc>
          <w:tcPr>
            <w:tcW w:w="3929" w:type="pct"/>
          </w:tcPr>
          <w:p w:rsidR="00404B52" w:rsidRPr="00037E34" w:rsidRDefault="00404B52" w:rsidP="0021266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Siūlomas modulio pasiekimų įvertinimas – </w:t>
            </w:r>
            <w:r w:rsidRPr="00037E34">
              <w:rPr>
                <w:rFonts w:ascii="Times New Roman" w:eastAsia="Calibri" w:hAnsi="Times New Roman" w:cs="Times New Roman"/>
                <w:i/>
                <w:szCs w:val="24"/>
                <w:lang w:eastAsia="lt-LT"/>
              </w:rPr>
              <w:t>įskaityta (neįskaityta).</w:t>
            </w:r>
          </w:p>
        </w:tc>
      </w:tr>
      <w:tr w:rsidR="00451837" w:rsidRPr="00037E34" w:rsidTr="002829A4">
        <w:trPr>
          <w:trHeight w:val="57"/>
        </w:trPr>
        <w:tc>
          <w:tcPr>
            <w:tcW w:w="1071" w:type="pct"/>
          </w:tcPr>
          <w:p w:rsidR="00404B52" w:rsidRPr="00037E34" w:rsidRDefault="00404B52" w:rsidP="0021266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Reikalavimai mokymui skirtiems metodiniams ir materialiesiems ištekliams</w:t>
            </w:r>
          </w:p>
        </w:tc>
        <w:tc>
          <w:tcPr>
            <w:tcW w:w="3929" w:type="pct"/>
          </w:tcPr>
          <w:p w:rsidR="00404B52" w:rsidRPr="00037E34" w:rsidRDefault="00404B52" w:rsidP="0021266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Nėra.</w:t>
            </w:r>
          </w:p>
        </w:tc>
      </w:tr>
      <w:tr w:rsidR="00451837" w:rsidRPr="00037E34" w:rsidTr="002829A4">
        <w:trPr>
          <w:trHeight w:val="57"/>
        </w:trPr>
        <w:tc>
          <w:tcPr>
            <w:tcW w:w="1071" w:type="pct"/>
          </w:tcPr>
          <w:p w:rsidR="00404B52" w:rsidRPr="00037E34" w:rsidRDefault="00404B52" w:rsidP="0021266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Reikalavimai teorinio ir praktinio mokymo vietai</w:t>
            </w:r>
          </w:p>
        </w:tc>
        <w:tc>
          <w:tcPr>
            <w:tcW w:w="3929" w:type="pct"/>
          </w:tcPr>
          <w:p w:rsidR="00404B52" w:rsidRPr="00037E34" w:rsidRDefault="00404B52" w:rsidP="0021266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Darbo vieta, leidžianti įtvirtinti kompetencijas, atitinkančias programinės įrangos testuotojo kvalifikaciją.</w:t>
            </w:r>
          </w:p>
        </w:tc>
      </w:tr>
      <w:tr w:rsidR="00451837" w:rsidRPr="00404B52" w:rsidTr="002829A4">
        <w:trPr>
          <w:trHeight w:val="57"/>
        </w:trPr>
        <w:tc>
          <w:tcPr>
            <w:tcW w:w="1071" w:type="pct"/>
          </w:tcPr>
          <w:p w:rsidR="00404B52" w:rsidRPr="00037E34" w:rsidRDefault="00404B52" w:rsidP="00212669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Reikalavimai mokytojo dalykiniam pasirengimui (dalykinei kvalifikacijai)</w:t>
            </w:r>
          </w:p>
        </w:tc>
        <w:tc>
          <w:tcPr>
            <w:tcW w:w="3929" w:type="pct"/>
          </w:tcPr>
          <w:p w:rsidR="00404B52" w:rsidRPr="00037E34" w:rsidRDefault="00404B52" w:rsidP="0021266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Mokinio mokymuisi modulio metu vadovauja mokytojas, turintis:</w:t>
            </w:r>
          </w:p>
          <w:p w:rsidR="00404B52" w:rsidRPr="00037E34" w:rsidRDefault="00404B52" w:rsidP="0021266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404B52" w:rsidRPr="00037E34" w:rsidRDefault="00404B52" w:rsidP="0021266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2) programinės įrangos testuotojo ar lygiavertę kvalifikaciją (išsilavinimą) arba ne mažesnę kaip 3 metų programinės įrangos testuotojo profesinės veiklos patirtį.</w:t>
            </w:r>
          </w:p>
          <w:p w:rsidR="00404B52" w:rsidRPr="00404B52" w:rsidRDefault="00404B52" w:rsidP="00212669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Mokinio mokymuisi realioje darbo vietoje vadovaujantis praktikos vadovas turi turėti ne mažesnę kaip 3 metų profesinės veiklos programinės įrangos testuotojo srityje patirtį.</w:t>
            </w:r>
          </w:p>
        </w:tc>
      </w:tr>
    </w:tbl>
    <w:p w:rsidR="00F4664F" w:rsidRDefault="00F4664F" w:rsidP="00F4664F">
      <w:pPr>
        <w:widowControl w:val="0"/>
        <w:tabs>
          <w:tab w:val="left" w:pos="426"/>
        </w:tabs>
        <w:rPr>
          <w:b/>
        </w:rPr>
      </w:pPr>
      <w:r>
        <w:rPr>
          <w:b/>
        </w:rPr>
        <w:t>Modulio mokymo organizavimas: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898"/>
        <w:gridCol w:w="898"/>
        <w:gridCol w:w="898"/>
        <w:gridCol w:w="898"/>
        <w:gridCol w:w="719"/>
        <w:gridCol w:w="809"/>
        <w:gridCol w:w="1235"/>
      </w:tblGrid>
      <w:tr w:rsidR="00F4664F" w:rsidTr="004439E4">
        <w:trPr>
          <w:cantSplit/>
          <w:trHeight w:val="1848"/>
        </w:trPr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</w:p>
          <w:p w:rsidR="00F4664F" w:rsidRDefault="00F4664F" w:rsidP="001252F7">
            <w:pPr>
              <w:widowControl w:val="0"/>
              <w:rPr>
                <w:b/>
              </w:rPr>
            </w:pPr>
          </w:p>
          <w:p w:rsidR="00F4664F" w:rsidRDefault="00F4664F" w:rsidP="001252F7">
            <w:pPr>
              <w:widowControl w:val="0"/>
              <w:rPr>
                <w:b/>
              </w:rPr>
            </w:pPr>
          </w:p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Mokymosi rezultatai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4664F" w:rsidRDefault="00F4664F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Kreditų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4664F" w:rsidRDefault="00F4664F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Val. sk.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4664F" w:rsidRDefault="00F4664F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Teorinis mokymas(-is)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4664F" w:rsidRDefault="00F4664F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Praktinis mokymas(-is)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4664F" w:rsidRDefault="00F4664F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Konsultacijos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4664F" w:rsidRDefault="00F4664F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>Vertinimas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4664F" w:rsidRDefault="00F4664F" w:rsidP="001252F7">
            <w:pPr>
              <w:widowControl w:val="0"/>
              <w:ind w:left="113" w:right="113"/>
              <w:rPr>
                <w:b/>
              </w:rPr>
            </w:pPr>
            <w:r>
              <w:rPr>
                <w:b/>
              </w:rPr>
              <w:t xml:space="preserve">Savarankiškas mokymasis </w:t>
            </w:r>
          </w:p>
        </w:tc>
      </w:tr>
      <w:tr w:rsidR="004439E4" w:rsidTr="004439E4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1252F7">
            <w:pPr>
              <w:widowControl w:val="0"/>
              <w:contextualSpacing/>
            </w:pPr>
            <w:r w:rsidRPr="00F569E8">
              <w:rPr>
                <w:iCs/>
              </w:rPr>
              <w:t>1.1. Įsivertinti ir realioje darbo vietoje demonstruoti įgytas kompetencijas.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</w:tcPr>
          <w:p w:rsidR="004439E4" w:rsidRPr="00B84311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4439E4" w:rsidRPr="00B84311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12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4439E4">
        <w:tc>
          <w:tcPr>
            <w:tcW w:w="3676" w:type="dxa"/>
            <w:tcBorders>
              <w:left w:val="single" w:sz="12" w:space="0" w:color="auto"/>
            </w:tcBorders>
          </w:tcPr>
          <w:p w:rsidR="004439E4" w:rsidRPr="005E1406" w:rsidRDefault="004439E4" w:rsidP="001252F7">
            <w:pPr>
              <w:widowControl w:val="0"/>
              <w:contextualSpacing/>
            </w:pPr>
            <w:r w:rsidRPr="00AC4CAF">
              <w:t xml:space="preserve">1.2. Susipažinti su būsimo darbo specifika ir </w:t>
            </w:r>
            <w:r w:rsidRPr="00AC4CAF">
              <w:rPr>
                <w:iCs/>
              </w:rPr>
              <w:t>adaptuotis realioje darbo vietoje.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B84311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</w:tcPr>
          <w:p w:rsidR="004439E4" w:rsidRPr="00B84311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1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vMerge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1235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4439E4" w:rsidTr="004439E4">
        <w:tc>
          <w:tcPr>
            <w:tcW w:w="3676" w:type="dxa"/>
            <w:tcBorders>
              <w:left w:val="single" w:sz="12" w:space="0" w:color="auto"/>
            </w:tcBorders>
          </w:tcPr>
          <w:p w:rsidR="004439E4" w:rsidRPr="00AC4CAF" w:rsidRDefault="004439E4" w:rsidP="001252F7">
            <w:pPr>
              <w:widowControl w:val="0"/>
              <w:contextualSpacing/>
            </w:pPr>
            <w:r w:rsidRPr="00AC4CAF">
              <w:t>1.3. Įsivertinti asmenines integracijos į darbo rinką galimybes.</w:t>
            </w: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4439E4" w:rsidRPr="00B84311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</w:tcPr>
          <w:p w:rsidR="004439E4" w:rsidRPr="00B84311" w:rsidRDefault="004439E4" w:rsidP="001252F7">
            <w:pPr>
              <w:widowControl w:val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9" w:type="dxa"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  <w:tc>
          <w:tcPr>
            <w:tcW w:w="1235" w:type="dxa"/>
            <w:tcBorders>
              <w:right w:val="single" w:sz="12" w:space="0" w:color="auto"/>
            </w:tcBorders>
          </w:tcPr>
          <w:p w:rsidR="004439E4" w:rsidRDefault="004439E4" w:rsidP="001252F7">
            <w:pPr>
              <w:widowControl w:val="0"/>
              <w:rPr>
                <w:b/>
              </w:rPr>
            </w:pPr>
          </w:p>
        </w:tc>
      </w:tr>
      <w:tr w:rsidR="00F4664F" w:rsidTr="004439E4">
        <w:tc>
          <w:tcPr>
            <w:tcW w:w="3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332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F4664F" w:rsidRDefault="00F4664F" w:rsidP="001252F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4664F" w:rsidTr="004439E4">
        <w:tc>
          <w:tcPr>
            <w:tcW w:w="3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4664F" w:rsidRDefault="00F4664F" w:rsidP="001252F7">
            <w:pPr>
              <w:widowControl w:val="0"/>
              <w:rPr>
                <w:b/>
              </w:rPr>
            </w:pPr>
          </w:p>
        </w:tc>
      </w:tr>
    </w:tbl>
    <w:p w:rsidR="00DA3EFE" w:rsidRPr="00451837" w:rsidRDefault="00DA3EFE" w:rsidP="00212669">
      <w:pPr>
        <w:widowControl w:val="0"/>
        <w:rPr>
          <w:rFonts w:ascii="Times New Roman" w:hAnsi="Times New Roman" w:cs="Times New Roman"/>
          <w:szCs w:val="24"/>
        </w:rPr>
      </w:pPr>
    </w:p>
    <w:sectPr w:rsidR="00DA3EFE" w:rsidRPr="00451837" w:rsidSect="007A600F">
      <w:pgSz w:w="11906" w:h="16838" w:code="9"/>
      <w:pgMar w:top="567" w:right="567" w:bottom="851" w:left="1418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4F" w:rsidRDefault="00E8744F" w:rsidP="00DA3EFE">
      <w:r>
        <w:separator/>
      </w:r>
    </w:p>
  </w:endnote>
  <w:endnote w:type="continuationSeparator" w:id="0">
    <w:p w:rsidR="00E8744F" w:rsidRDefault="00E8744F" w:rsidP="00DA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912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468" w:rsidRDefault="009324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9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4F" w:rsidRDefault="00E8744F" w:rsidP="00DA3EFE">
      <w:r>
        <w:separator/>
      </w:r>
    </w:p>
  </w:footnote>
  <w:footnote w:type="continuationSeparator" w:id="0">
    <w:p w:rsidR="00E8744F" w:rsidRDefault="00E8744F" w:rsidP="00DA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Cs w:val="24"/>
      </w:rPr>
    </w:lvl>
  </w:abstractNum>
  <w:abstractNum w:abstractNumId="1" w15:restartNumberingAfterBreak="0">
    <w:nsid w:val="00000006"/>
    <w:multiLevelType w:val="multilevel"/>
    <w:tmpl w:val="FE40972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i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" w15:restartNumberingAfterBreak="0">
    <w:nsid w:val="0000000B"/>
    <w:multiLevelType w:val="multilevel"/>
    <w:tmpl w:val="0000000B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Cs w:val="24"/>
      </w:r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szCs w:val="24"/>
      </w:rPr>
    </w:lvl>
  </w:abstractNum>
  <w:abstractNum w:abstractNumId="4" w15:restartNumberingAfterBreak="0">
    <w:nsid w:val="0000000D"/>
    <w:multiLevelType w:val="multilevel"/>
    <w:tmpl w:val="EC68E21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296"/>
        </w:tabs>
        <w:ind w:left="1080" w:hanging="360"/>
      </w:pPr>
      <w:rPr>
        <w:rFonts w:ascii="Times New Roman" w:eastAsia="Helv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102256"/>
    <w:multiLevelType w:val="hybridMultilevel"/>
    <w:tmpl w:val="DE4CCB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16D69"/>
    <w:multiLevelType w:val="hybridMultilevel"/>
    <w:tmpl w:val="F6F01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716FF"/>
    <w:multiLevelType w:val="multilevel"/>
    <w:tmpl w:val="DDDE4756"/>
    <w:numStyleLink w:val="Style3"/>
  </w:abstractNum>
  <w:abstractNum w:abstractNumId="8" w15:restartNumberingAfterBreak="0">
    <w:nsid w:val="119523AF"/>
    <w:multiLevelType w:val="hybridMultilevel"/>
    <w:tmpl w:val="9724E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049F1"/>
    <w:multiLevelType w:val="hybridMultilevel"/>
    <w:tmpl w:val="C360D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D811E7"/>
    <w:multiLevelType w:val="hybridMultilevel"/>
    <w:tmpl w:val="E9CCE6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83491"/>
    <w:multiLevelType w:val="multilevel"/>
    <w:tmpl w:val="4378E9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5AB7080"/>
    <w:multiLevelType w:val="multilevel"/>
    <w:tmpl w:val="A66C0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804071D"/>
    <w:multiLevelType w:val="hybridMultilevel"/>
    <w:tmpl w:val="761A436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656D6"/>
    <w:multiLevelType w:val="multilevel"/>
    <w:tmpl w:val="DDDE47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 Tema.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2573A4"/>
    <w:multiLevelType w:val="hybridMultilevel"/>
    <w:tmpl w:val="2D0807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23722"/>
    <w:multiLevelType w:val="hybridMultilevel"/>
    <w:tmpl w:val="08CE0948"/>
    <w:lvl w:ilvl="0" w:tplc="EF96E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65466"/>
    <w:multiLevelType w:val="multilevel"/>
    <w:tmpl w:val="430464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C16414"/>
    <w:multiLevelType w:val="multilevel"/>
    <w:tmpl w:val="4BE29D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28627F"/>
    <w:multiLevelType w:val="hybridMultilevel"/>
    <w:tmpl w:val="45FC2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10584"/>
    <w:multiLevelType w:val="hybridMultilevel"/>
    <w:tmpl w:val="9C6C82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869AC"/>
    <w:multiLevelType w:val="multilevel"/>
    <w:tmpl w:val="DDDE4756"/>
    <w:styleLink w:val="Style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 Tema.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3A7CBE"/>
    <w:multiLevelType w:val="hybridMultilevel"/>
    <w:tmpl w:val="1FF2D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81AC4"/>
    <w:multiLevelType w:val="multilevel"/>
    <w:tmpl w:val="DDDE4756"/>
    <w:numStyleLink w:val="Style3"/>
  </w:abstractNum>
  <w:abstractNum w:abstractNumId="24" w15:restartNumberingAfterBreak="0">
    <w:nsid w:val="462954C9"/>
    <w:multiLevelType w:val="hybridMultilevel"/>
    <w:tmpl w:val="F6023F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C7A4E"/>
    <w:multiLevelType w:val="hybridMultilevel"/>
    <w:tmpl w:val="71E617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92B1E"/>
    <w:multiLevelType w:val="hybridMultilevel"/>
    <w:tmpl w:val="91086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1A6529"/>
    <w:multiLevelType w:val="hybridMultilevel"/>
    <w:tmpl w:val="A6AA6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C1C44"/>
    <w:multiLevelType w:val="hybridMultilevel"/>
    <w:tmpl w:val="8D2A0F1C"/>
    <w:lvl w:ilvl="0" w:tplc="0427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29" w15:restartNumberingAfterBreak="0">
    <w:nsid w:val="4B91338C"/>
    <w:multiLevelType w:val="multilevel"/>
    <w:tmpl w:val="383CA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 Tema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F966630"/>
    <w:multiLevelType w:val="hybridMultilevel"/>
    <w:tmpl w:val="886A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C710E"/>
    <w:multiLevelType w:val="hybridMultilevel"/>
    <w:tmpl w:val="425898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067A7"/>
    <w:multiLevelType w:val="hybridMultilevel"/>
    <w:tmpl w:val="61CE86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D770E"/>
    <w:multiLevelType w:val="hybridMultilevel"/>
    <w:tmpl w:val="5D60C6CA"/>
    <w:lvl w:ilvl="0" w:tplc="042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4" w15:restartNumberingAfterBreak="0">
    <w:nsid w:val="546C73AA"/>
    <w:multiLevelType w:val="multilevel"/>
    <w:tmpl w:val="2A54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4CC6325"/>
    <w:multiLevelType w:val="hybridMultilevel"/>
    <w:tmpl w:val="E13EC01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8432E"/>
    <w:multiLevelType w:val="hybridMultilevel"/>
    <w:tmpl w:val="E71809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64D1"/>
    <w:multiLevelType w:val="hybridMultilevel"/>
    <w:tmpl w:val="F6F01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522B6"/>
    <w:multiLevelType w:val="hybridMultilevel"/>
    <w:tmpl w:val="5B4E2F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40582"/>
    <w:multiLevelType w:val="multilevel"/>
    <w:tmpl w:val="DDDE4756"/>
    <w:numStyleLink w:val="Style3"/>
  </w:abstractNum>
  <w:abstractNum w:abstractNumId="41" w15:restartNumberingAfterBreak="0">
    <w:nsid w:val="6C1B15FA"/>
    <w:multiLevelType w:val="hybridMultilevel"/>
    <w:tmpl w:val="C8E20BB0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E42EA7"/>
    <w:multiLevelType w:val="hybridMultilevel"/>
    <w:tmpl w:val="F6F01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96216"/>
    <w:multiLevelType w:val="hybridMultilevel"/>
    <w:tmpl w:val="632ADF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F2A05"/>
    <w:multiLevelType w:val="hybridMultilevel"/>
    <w:tmpl w:val="923A4256"/>
    <w:lvl w:ilvl="0" w:tplc="0427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45" w15:restartNumberingAfterBreak="0">
    <w:nsid w:val="7B0E2513"/>
    <w:multiLevelType w:val="hybridMultilevel"/>
    <w:tmpl w:val="EBC2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13"/>
  </w:num>
  <w:num w:numId="4">
    <w:abstractNumId w:val="9"/>
  </w:num>
  <w:num w:numId="5">
    <w:abstractNumId w:val="26"/>
  </w:num>
  <w:num w:numId="6">
    <w:abstractNumId w:val="34"/>
  </w:num>
  <w:num w:numId="7">
    <w:abstractNumId w:val="25"/>
  </w:num>
  <w:num w:numId="8">
    <w:abstractNumId w:val="10"/>
  </w:num>
  <w:num w:numId="9">
    <w:abstractNumId w:val="32"/>
  </w:num>
  <w:num w:numId="10">
    <w:abstractNumId w:val="5"/>
  </w:num>
  <w:num w:numId="11">
    <w:abstractNumId w:val="35"/>
  </w:num>
  <w:num w:numId="12">
    <w:abstractNumId w:val="41"/>
  </w:num>
  <w:num w:numId="13">
    <w:abstractNumId w:val="39"/>
  </w:num>
  <w:num w:numId="14">
    <w:abstractNumId w:val="28"/>
  </w:num>
  <w:num w:numId="15">
    <w:abstractNumId w:val="30"/>
  </w:num>
  <w:num w:numId="16">
    <w:abstractNumId w:val="45"/>
  </w:num>
  <w:num w:numId="17">
    <w:abstractNumId w:val="44"/>
  </w:num>
  <w:num w:numId="18">
    <w:abstractNumId w:val="16"/>
  </w:num>
  <w:num w:numId="19">
    <w:abstractNumId w:val="20"/>
  </w:num>
  <w:num w:numId="20">
    <w:abstractNumId w:val="15"/>
  </w:num>
  <w:num w:numId="21">
    <w:abstractNumId w:val="1"/>
  </w:num>
  <w:num w:numId="22">
    <w:abstractNumId w:val="18"/>
  </w:num>
  <w:num w:numId="23">
    <w:abstractNumId w:val="4"/>
  </w:num>
  <w:num w:numId="24">
    <w:abstractNumId w:val="0"/>
  </w:num>
  <w:num w:numId="25">
    <w:abstractNumId w:val="3"/>
  </w:num>
  <w:num w:numId="26">
    <w:abstractNumId w:val="21"/>
  </w:num>
  <w:num w:numId="27">
    <w:abstractNumId w:val="40"/>
  </w:num>
  <w:num w:numId="28">
    <w:abstractNumId w:val="11"/>
  </w:num>
  <w:num w:numId="29">
    <w:abstractNumId w:val="12"/>
  </w:num>
  <w:num w:numId="30">
    <w:abstractNumId w:val="7"/>
  </w:num>
  <w:num w:numId="31">
    <w:abstractNumId w:val="14"/>
  </w:num>
  <w:num w:numId="32">
    <w:abstractNumId w:val="23"/>
  </w:num>
  <w:num w:numId="33">
    <w:abstractNumId w:val="17"/>
  </w:num>
  <w:num w:numId="34">
    <w:abstractNumId w:val="29"/>
  </w:num>
  <w:num w:numId="35">
    <w:abstractNumId w:val="37"/>
  </w:num>
  <w:num w:numId="36">
    <w:abstractNumId w:val="43"/>
  </w:num>
  <w:num w:numId="37">
    <w:abstractNumId w:val="24"/>
  </w:num>
  <w:num w:numId="38">
    <w:abstractNumId w:val="33"/>
  </w:num>
  <w:num w:numId="39">
    <w:abstractNumId w:val="31"/>
  </w:num>
  <w:num w:numId="40">
    <w:abstractNumId w:val="19"/>
  </w:num>
  <w:num w:numId="41">
    <w:abstractNumId w:val="8"/>
  </w:num>
  <w:num w:numId="42">
    <w:abstractNumId w:val="27"/>
  </w:num>
  <w:num w:numId="43">
    <w:abstractNumId w:val="38"/>
  </w:num>
  <w:num w:numId="44">
    <w:abstractNumId w:val="6"/>
  </w:num>
  <w:num w:numId="45">
    <w:abstractNumId w:val="4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FB"/>
    <w:rsid w:val="000211A5"/>
    <w:rsid w:val="00037E34"/>
    <w:rsid w:val="00061602"/>
    <w:rsid w:val="00097DDD"/>
    <w:rsid w:val="000F2D49"/>
    <w:rsid w:val="001009C6"/>
    <w:rsid w:val="001243D3"/>
    <w:rsid w:val="00134904"/>
    <w:rsid w:val="00152880"/>
    <w:rsid w:val="00160F68"/>
    <w:rsid w:val="00165D2B"/>
    <w:rsid w:val="0017390D"/>
    <w:rsid w:val="001917E9"/>
    <w:rsid w:val="001C544A"/>
    <w:rsid w:val="001C6414"/>
    <w:rsid w:val="00212669"/>
    <w:rsid w:val="00226891"/>
    <w:rsid w:val="00282782"/>
    <w:rsid w:val="002829A4"/>
    <w:rsid w:val="003109D8"/>
    <w:rsid w:val="00312F20"/>
    <w:rsid w:val="00324C40"/>
    <w:rsid w:val="00327F72"/>
    <w:rsid w:val="003378C7"/>
    <w:rsid w:val="00366446"/>
    <w:rsid w:val="00376FF2"/>
    <w:rsid w:val="0038484E"/>
    <w:rsid w:val="00393821"/>
    <w:rsid w:val="00394EBE"/>
    <w:rsid w:val="00396DE4"/>
    <w:rsid w:val="003B18AC"/>
    <w:rsid w:val="00404B52"/>
    <w:rsid w:val="00411458"/>
    <w:rsid w:val="004439E4"/>
    <w:rsid w:val="00451837"/>
    <w:rsid w:val="00453B9B"/>
    <w:rsid w:val="00472876"/>
    <w:rsid w:val="004A4C96"/>
    <w:rsid w:val="004C4B5B"/>
    <w:rsid w:val="004D69E4"/>
    <w:rsid w:val="004E1149"/>
    <w:rsid w:val="00503099"/>
    <w:rsid w:val="00511A9D"/>
    <w:rsid w:val="005138FB"/>
    <w:rsid w:val="005149AC"/>
    <w:rsid w:val="00514C66"/>
    <w:rsid w:val="00525683"/>
    <w:rsid w:val="005277A3"/>
    <w:rsid w:val="0053302A"/>
    <w:rsid w:val="0053486A"/>
    <w:rsid w:val="00550BEB"/>
    <w:rsid w:val="005732C0"/>
    <w:rsid w:val="0058013D"/>
    <w:rsid w:val="005B3E2E"/>
    <w:rsid w:val="005D158A"/>
    <w:rsid w:val="005E03B2"/>
    <w:rsid w:val="006553FB"/>
    <w:rsid w:val="00681299"/>
    <w:rsid w:val="006860BE"/>
    <w:rsid w:val="006C3A2F"/>
    <w:rsid w:val="006C5250"/>
    <w:rsid w:val="006D4AEC"/>
    <w:rsid w:val="006F5026"/>
    <w:rsid w:val="007013C2"/>
    <w:rsid w:val="0070781A"/>
    <w:rsid w:val="00715B9D"/>
    <w:rsid w:val="00722A1E"/>
    <w:rsid w:val="007474F7"/>
    <w:rsid w:val="0076251C"/>
    <w:rsid w:val="007829E5"/>
    <w:rsid w:val="007856FB"/>
    <w:rsid w:val="00786692"/>
    <w:rsid w:val="00794760"/>
    <w:rsid w:val="007A600F"/>
    <w:rsid w:val="007D0D63"/>
    <w:rsid w:val="007D2605"/>
    <w:rsid w:val="00807234"/>
    <w:rsid w:val="00831B42"/>
    <w:rsid w:val="00844C1B"/>
    <w:rsid w:val="008454FA"/>
    <w:rsid w:val="008B2DE6"/>
    <w:rsid w:val="00932468"/>
    <w:rsid w:val="009352E4"/>
    <w:rsid w:val="00965A47"/>
    <w:rsid w:val="00967C3C"/>
    <w:rsid w:val="009A4850"/>
    <w:rsid w:val="00A04143"/>
    <w:rsid w:val="00A16793"/>
    <w:rsid w:val="00A23325"/>
    <w:rsid w:val="00A2498D"/>
    <w:rsid w:val="00A5383B"/>
    <w:rsid w:val="00AB20B0"/>
    <w:rsid w:val="00AE1754"/>
    <w:rsid w:val="00AE67F7"/>
    <w:rsid w:val="00B35F05"/>
    <w:rsid w:val="00B62169"/>
    <w:rsid w:val="00BD102C"/>
    <w:rsid w:val="00BD5A61"/>
    <w:rsid w:val="00BE74BB"/>
    <w:rsid w:val="00BF7F05"/>
    <w:rsid w:val="00C12A2C"/>
    <w:rsid w:val="00C35FAE"/>
    <w:rsid w:val="00C41C25"/>
    <w:rsid w:val="00C430B3"/>
    <w:rsid w:val="00C517B6"/>
    <w:rsid w:val="00C7469E"/>
    <w:rsid w:val="00C85C2B"/>
    <w:rsid w:val="00CB4C50"/>
    <w:rsid w:val="00D0670C"/>
    <w:rsid w:val="00D41DE1"/>
    <w:rsid w:val="00D61B5A"/>
    <w:rsid w:val="00D74F19"/>
    <w:rsid w:val="00D814A8"/>
    <w:rsid w:val="00DA3EFE"/>
    <w:rsid w:val="00DB7CA9"/>
    <w:rsid w:val="00E2386A"/>
    <w:rsid w:val="00E80A7C"/>
    <w:rsid w:val="00E819BC"/>
    <w:rsid w:val="00E8744F"/>
    <w:rsid w:val="00EB79DC"/>
    <w:rsid w:val="00F13026"/>
    <w:rsid w:val="00F22EE9"/>
    <w:rsid w:val="00F31570"/>
    <w:rsid w:val="00F32202"/>
    <w:rsid w:val="00F4664F"/>
    <w:rsid w:val="00F845D0"/>
    <w:rsid w:val="00F860E1"/>
    <w:rsid w:val="00F96018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B706"/>
  <w15:docId w15:val="{46C6EE4E-89F5-4634-A1EA-26A72FD3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E2E"/>
    <w:pPr>
      <w:suppressAutoHyphens/>
      <w:spacing w:after="0" w:line="240" w:lineRule="auto"/>
    </w:pPr>
    <w:rPr>
      <w:rFonts w:ascii="Palemonas" w:eastAsia="MS Mincho" w:hAnsi="Palemonas" w:cs="Palemonas"/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553FB"/>
    <w:pPr>
      <w:keepNext/>
      <w:spacing w:before="240" w:after="60"/>
      <w:jc w:val="center"/>
      <w:outlineLvl w:val="1"/>
    </w:pPr>
    <w:rPr>
      <w:rFonts w:ascii="Times New Roman" w:hAnsi="Times New Roman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4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3FB"/>
    <w:rPr>
      <w:rFonts w:ascii="Times New Roman" w:eastAsia="MS Mincho" w:hAnsi="Times New Roman" w:cs="Arial"/>
      <w:b/>
      <w:bCs/>
      <w:iCs/>
      <w:sz w:val="24"/>
      <w:szCs w:val="28"/>
      <w:lang w:eastAsia="ar-SA"/>
    </w:rPr>
  </w:style>
  <w:style w:type="character" w:styleId="Hyperlink">
    <w:name w:val="Hyperlink"/>
    <w:uiPriority w:val="99"/>
    <w:rsid w:val="006553FB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3E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Footer">
    <w:name w:val="footer"/>
    <w:basedOn w:val="Normal"/>
    <w:link w:val="FooterChar"/>
    <w:uiPriority w:val="99"/>
    <w:rsid w:val="00DA3EFE"/>
    <w:pPr>
      <w:tabs>
        <w:tab w:val="center" w:pos="4819"/>
        <w:tab w:val="right" w:pos="9638"/>
      </w:tabs>
      <w:suppressAutoHyphens w:val="0"/>
    </w:pPr>
    <w:rPr>
      <w:rFonts w:ascii="Times New Roman" w:eastAsia="Times New Roman" w:hAnsi="Times New Roman" w:cs="Times New Roman"/>
      <w:szCs w:val="24"/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DA3EF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DA3E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A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99"/>
    <w:rsid w:val="00DA3EFE"/>
    <w:pPr>
      <w:spacing w:after="0" w:line="240" w:lineRule="auto"/>
    </w:pPr>
    <w:rPr>
      <w:rFonts w:ascii="Calibri" w:eastAsia="Calibri" w:hAnsi="Calibri" w:cs="Calibri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3EF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lt-LT"/>
    </w:rPr>
  </w:style>
  <w:style w:type="paragraph" w:styleId="ListParagraph">
    <w:name w:val="List Paragraph"/>
    <w:basedOn w:val="Normal"/>
    <w:uiPriority w:val="99"/>
    <w:qFormat/>
    <w:rsid w:val="00DA3EFE"/>
    <w:pPr>
      <w:suppressAutoHyphens w:val="0"/>
      <w:ind w:left="720"/>
    </w:pPr>
    <w:rPr>
      <w:rFonts w:ascii="Times New Roman" w:eastAsia="Times New Roman" w:hAnsi="Times New Roman" w:cs="Times New Roman"/>
      <w:szCs w:val="24"/>
      <w:lang w:eastAsia="lt-LT"/>
    </w:rPr>
  </w:style>
  <w:style w:type="paragraph" w:styleId="FootnoteText">
    <w:name w:val="footnote text"/>
    <w:basedOn w:val="Normal"/>
    <w:link w:val="FootnoteTextChar"/>
    <w:rsid w:val="00DA3EFE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rsid w:val="00DA3EFE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rsid w:val="00DA3EFE"/>
    <w:rPr>
      <w:vertAlign w:val="superscript"/>
    </w:rPr>
  </w:style>
  <w:style w:type="paragraph" w:customStyle="1" w:styleId="WW-Default">
    <w:name w:val="WW-Default"/>
    <w:rsid w:val="00411458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4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numbering" w:customStyle="1" w:styleId="Style3">
    <w:name w:val="Style3"/>
    <w:uiPriority w:val="99"/>
    <w:rsid w:val="00411458"/>
    <w:pPr>
      <w:numPr>
        <w:numId w:val="26"/>
      </w:numPr>
    </w:pPr>
  </w:style>
  <w:style w:type="paragraph" w:styleId="Header">
    <w:name w:val="header"/>
    <w:basedOn w:val="Normal"/>
    <w:link w:val="HeaderChar"/>
    <w:uiPriority w:val="99"/>
    <w:unhideWhenUsed/>
    <w:rsid w:val="00DB7CA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CA9"/>
    <w:rPr>
      <w:rFonts w:ascii="Palemonas" w:eastAsia="MS Mincho" w:hAnsi="Palemonas" w:cs="Palemona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33</Pages>
  <Words>9775</Words>
  <Characters>55724</Characters>
  <Application>Microsoft Office Word</Application>
  <DocSecurity>0</DocSecurity>
  <Lines>464</Lines>
  <Paragraphs>130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VTVPMC</Company>
  <LinksUpToDate>false</LinksUpToDate>
  <CharactersWithSpaces>65369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</dc:creator>
  <cp:lastModifiedBy>Virginija Putnaitė</cp:lastModifiedBy>
  <cp:revision>7</cp:revision>
  <dcterms:created xsi:type="dcterms:W3CDTF">2019-08-27T11:35:00Z</dcterms:created>
  <dcterms:modified xsi:type="dcterms:W3CDTF">2020-01-20T06:23:00Z</dcterms:modified>
</cp:coreProperties>
</file>