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text" w:horzAnchor="margin" w:tblpXSpec="right" w:tblpY="44"/>
        <w:tblOverlap w:val="never"/>
        <w:tblW w:w="4920" w:type="dxa"/>
        <w:tblLayout w:type="fixed"/>
        <w:tblLook w:val="04A0" w:firstRow="1" w:lastRow="0" w:firstColumn="1" w:lastColumn="0" w:noHBand="0" w:noVBand="1"/>
      </w:tblPr>
      <w:tblGrid>
        <w:gridCol w:w="4920"/>
      </w:tblGrid>
      <w:tr w:rsidR="00812599" w:rsidTr="00812599">
        <w:tc>
          <w:tcPr>
            <w:tcW w:w="4922" w:type="dxa"/>
            <w:hideMark/>
          </w:tcPr>
          <w:p w:rsidR="00812599" w:rsidRDefault="00812599">
            <w:pPr>
              <w:shd w:val="clear" w:color="auto" w:fill="FFFFFF" w:themeFill="background1"/>
              <w:spacing w:after="0" w:line="240" w:lineRule="auto"/>
              <w:ind w:left="-14" w:firstLine="14"/>
              <w:rPr>
                <w:rFonts w:ascii="Times New Roman" w:eastAsia="Calibri"/>
                <w:sz w:val="24"/>
                <w:szCs w:val="24"/>
                <w:lang w:eastAsia="en-US"/>
              </w:rPr>
            </w:pPr>
            <w:proofErr w:type="spellStart"/>
            <w:r>
              <w:rPr>
                <w:rFonts w:ascii="Times New Roman" w:eastAsia="Calibri"/>
                <w:sz w:val="24"/>
                <w:szCs w:val="24"/>
                <w:lang w:eastAsia="en-US"/>
              </w:rPr>
              <w:t>Atn</w:t>
            </w:r>
            <w:proofErr w:type="spellEnd"/>
            <w:r>
              <w:rPr>
                <w:rFonts w:ascii="Times New Roman" w:eastAsia="Calibri"/>
                <w:sz w:val="24"/>
                <w:szCs w:val="24"/>
                <w:lang w:eastAsia="en-US"/>
              </w:rPr>
              <w:t xml:space="preserve"> - 3 tipinė forma,</w:t>
            </w:r>
          </w:p>
        </w:tc>
      </w:tr>
      <w:tr w:rsidR="00812599" w:rsidTr="00812599">
        <w:tc>
          <w:tcPr>
            <w:tcW w:w="4922" w:type="dxa"/>
            <w:hideMark/>
          </w:tcPr>
          <w:p w:rsidR="00812599" w:rsidRDefault="00812599">
            <w:pPr>
              <w:shd w:val="clear" w:color="auto" w:fill="FFFFFF" w:themeFill="background1"/>
              <w:spacing w:after="0" w:line="240" w:lineRule="auto"/>
              <w:ind w:left="-14" w:firstLine="14"/>
              <w:rPr>
                <w:rFonts w:ascii="Times New Roman" w:eastAsia="Calibri"/>
                <w:sz w:val="24"/>
                <w:szCs w:val="24"/>
                <w:lang w:eastAsia="en-US"/>
              </w:rPr>
            </w:pPr>
            <w:r>
              <w:rPr>
                <w:rFonts w:ascii="Times New Roman" w:eastAsia="Calibri"/>
                <w:sz w:val="24"/>
                <w:szCs w:val="24"/>
                <w:lang w:eastAsia="en-US"/>
              </w:rPr>
              <w:t>patvirtinta Viešųjų pirkimų tarnybos direktoriaus</w:t>
            </w:r>
          </w:p>
          <w:p w:rsidR="00812599" w:rsidRDefault="00812599">
            <w:pPr>
              <w:shd w:val="clear" w:color="auto" w:fill="FFFFFF" w:themeFill="background1"/>
              <w:spacing w:after="0" w:line="240" w:lineRule="auto"/>
              <w:ind w:left="-14" w:firstLine="14"/>
              <w:rPr>
                <w:rFonts w:ascii="Times New Roman" w:eastAsia="Calibri"/>
                <w:sz w:val="24"/>
                <w:szCs w:val="24"/>
                <w:lang w:eastAsia="en-US"/>
              </w:rPr>
            </w:pPr>
            <w:r>
              <w:rPr>
                <w:rFonts w:ascii="Times New Roman" w:eastAsia="Calibri"/>
                <w:sz w:val="24"/>
                <w:szCs w:val="24"/>
                <w:lang w:eastAsia="en-US"/>
              </w:rPr>
              <w:t>2017 m. birželio 6 d. įsakymu Nr. 1S-80</w:t>
            </w:r>
          </w:p>
        </w:tc>
      </w:tr>
      <w:tr w:rsidR="00812599" w:rsidTr="00812599">
        <w:tc>
          <w:tcPr>
            <w:tcW w:w="4922" w:type="dxa"/>
          </w:tcPr>
          <w:p w:rsidR="00812599" w:rsidRDefault="00812599">
            <w:pPr>
              <w:shd w:val="clear" w:color="auto" w:fill="FFFFFF" w:themeFill="background1"/>
              <w:spacing w:after="0" w:line="240" w:lineRule="auto"/>
              <w:rPr>
                <w:rFonts w:ascii="Times New Roman" w:eastAsia="Calibri"/>
                <w:sz w:val="24"/>
                <w:szCs w:val="24"/>
                <w:lang w:eastAsia="en-US"/>
              </w:rPr>
            </w:pPr>
          </w:p>
        </w:tc>
      </w:tr>
    </w:tbl>
    <w:p w:rsidR="00812599" w:rsidRDefault="00812599" w:rsidP="00812599">
      <w:pPr>
        <w:shd w:val="clear" w:color="auto" w:fill="FFFFFF" w:themeFill="background1"/>
        <w:spacing w:after="0" w:line="240" w:lineRule="auto"/>
        <w:jc w:val="right"/>
        <w:rPr>
          <w:rFonts w:ascii="Times New Roman" w:eastAsia="Calibri"/>
          <w:sz w:val="20"/>
          <w:szCs w:val="20"/>
          <w:lang w:eastAsia="en-US"/>
        </w:rPr>
      </w:pPr>
      <w:r>
        <w:rPr>
          <w:rFonts w:ascii="Times New Roman" w:eastAsia="Calibri"/>
          <w:sz w:val="20"/>
          <w:szCs w:val="20"/>
          <w:lang w:eastAsia="en-US"/>
        </w:rPr>
        <w:t xml:space="preserve"> </w:t>
      </w:r>
    </w:p>
    <w:p w:rsidR="00812599" w:rsidRDefault="00812599" w:rsidP="00812599">
      <w:pPr>
        <w:shd w:val="clear" w:color="auto" w:fill="FFFFFF" w:themeFill="background1"/>
        <w:spacing w:after="0" w:line="240" w:lineRule="auto"/>
        <w:jc w:val="right"/>
        <w:rPr>
          <w:rFonts w:ascii="Times New Roman" w:eastAsia="Calibri"/>
          <w:sz w:val="20"/>
          <w:szCs w:val="20"/>
          <w:lang w:eastAsia="en-US"/>
        </w:rPr>
      </w:pPr>
    </w:p>
    <w:p w:rsidR="00812599" w:rsidRDefault="00812599" w:rsidP="00812599">
      <w:pPr>
        <w:shd w:val="clear" w:color="auto" w:fill="FFFFFF" w:themeFill="background1"/>
        <w:spacing w:after="0" w:line="240" w:lineRule="auto"/>
        <w:jc w:val="right"/>
        <w:rPr>
          <w:rFonts w:ascii="Times New Roman" w:eastAsia="Calibri"/>
          <w:sz w:val="20"/>
          <w:szCs w:val="20"/>
          <w:lang w:eastAsia="en-US"/>
        </w:rPr>
      </w:pPr>
    </w:p>
    <w:p w:rsidR="00812599" w:rsidRDefault="00812599" w:rsidP="00812599">
      <w:pPr>
        <w:shd w:val="clear" w:color="auto" w:fill="FFFFFF" w:themeFill="background1"/>
        <w:spacing w:after="0" w:line="240" w:lineRule="auto"/>
        <w:jc w:val="right"/>
        <w:rPr>
          <w:rFonts w:ascii="Times New Roman" w:eastAsia="Calibri"/>
          <w:sz w:val="20"/>
          <w:szCs w:val="20"/>
          <w:lang w:eastAsia="en-US"/>
        </w:rPr>
      </w:pPr>
    </w:p>
    <w:p w:rsidR="00812599" w:rsidRDefault="00812599" w:rsidP="00812599">
      <w:pPr>
        <w:shd w:val="clear" w:color="auto" w:fill="FFFFFF" w:themeFill="background1"/>
        <w:spacing w:after="0" w:line="240" w:lineRule="auto"/>
        <w:jc w:val="right"/>
        <w:rPr>
          <w:rFonts w:ascii="Times New Roman" w:eastAsia="Calibri"/>
          <w:sz w:val="20"/>
          <w:szCs w:val="20"/>
          <w:lang w:eastAsia="en-US"/>
        </w:rPr>
      </w:pPr>
    </w:p>
    <w:p w:rsidR="00812599" w:rsidRDefault="00812599" w:rsidP="00812599">
      <w:pPr>
        <w:shd w:val="clear" w:color="auto" w:fill="FFFFFF" w:themeFill="background1"/>
        <w:spacing w:after="0" w:line="240" w:lineRule="auto"/>
        <w:jc w:val="right"/>
        <w:rPr>
          <w:rFonts w:ascii="Times New Roman" w:eastAsia="Calibri"/>
          <w:sz w:val="20"/>
          <w:szCs w:val="20"/>
          <w:lang w:eastAsia="en-US"/>
        </w:rPr>
      </w:pPr>
    </w:p>
    <w:p w:rsidR="00812599" w:rsidRDefault="00D42F3A" w:rsidP="00D42F3A">
      <w:pPr>
        <w:shd w:val="clear" w:color="auto" w:fill="FFFFFF" w:themeFill="background1"/>
        <w:spacing w:after="0" w:line="240" w:lineRule="auto"/>
        <w:ind w:right="-178" w:firstLine="1296"/>
        <w:jc w:val="center"/>
        <w:rPr>
          <w:rFonts w:ascii="Times New Roman" w:eastAsia="Calibri"/>
          <w:b/>
          <w:sz w:val="20"/>
          <w:szCs w:val="20"/>
          <w:lang w:eastAsia="en-US"/>
        </w:rPr>
      </w:pPr>
      <w:r>
        <w:rPr>
          <w:rFonts w:ascii="Times New Roman" w:eastAsia="Calibri"/>
          <w:b/>
          <w:sz w:val="20"/>
          <w:szCs w:val="20"/>
          <w:lang w:eastAsia="en-US"/>
        </w:rPr>
        <w:t xml:space="preserve">    </w:t>
      </w:r>
      <w:r w:rsidR="00812599">
        <w:rPr>
          <w:rFonts w:ascii="Times New Roman" w:eastAsia="Calibri"/>
          <w:b/>
          <w:sz w:val="20"/>
          <w:szCs w:val="20"/>
          <w:lang w:eastAsia="en-US"/>
        </w:rPr>
        <w:t>(</w:t>
      </w:r>
      <w:proofErr w:type="spellStart"/>
      <w:r w:rsidR="00812599">
        <w:rPr>
          <w:rFonts w:ascii="Times New Roman" w:eastAsia="Calibri"/>
          <w:b/>
          <w:sz w:val="20"/>
          <w:szCs w:val="20"/>
          <w:lang w:eastAsia="en-US"/>
        </w:rPr>
        <w:t>Atn</w:t>
      </w:r>
      <w:r w:rsidR="00812599">
        <w:rPr>
          <w:rFonts w:ascii="Times New Roman" w:eastAsia="Calibri"/>
          <w:b/>
          <w:strike/>
          <w:sz w:val="20"/>
          <w:szCs w:val="20"/>
          <w:lang w:eastAsia="en-US"/>
        </w:rPr>
        <w:t>-</w:t>
      </w:r>
      <w:proofErr w:type="spellEnd"/>
      <w:r w:rsidR="00812599">
        <w:rPr>
          <w:rFonts w:ascii="Times New Roman" w:eastAsia="Calibri"/>
          <w:b/>
          <w:sz w:val="20"/>
          <w:szCs w:val="20"/>
          <w:lang w:eastAsia="en-US"/>
        </w:rPr>
        <w:t xml:space="preserve"> 3 tipinė forma)</w:t>
      </w:r>
    </w:p>
    <w:p w:rsidR="00D42F3A" w:rsidRDefault="00D42F3A" w:rsidP="00D42F3A">
      <w:pPr>
        <w:shd w:val="clear" w:color="auto" w:fill="FFFFFF" w:themeFill="background1"/>
        <w:spacing w:after="0" w:line="240" w:lineRule="auto"/>
        <w:ind w:right="-178" w:firstLine="1296"/>
        <w:jc w:val="center"/>
        <w:rPr>
          <w:rFonts w:ascii="Times New Roman" w:eastAsia="Calibri"/>
          <w:b/>
          <w:sz w:val="20"/>
          <w:szCs w:val="20"/>
          <w:lang w:eastAsia="en-US"/>
        </w:rPr>
      </w:pPr>
    </w:p>
    <w:tbl>
      <w:tblPr>
        <w:tblW w:w="0" w:type="auto"/>
        <w:tblBorders>
          <w:bottom w:val="single" w:sz="4" w:space="0" w:color="auto"/>
        </w:tblBorders>
        <w:tblLook w:val="04A0" w:firstRow="1" w:lastRow="0" w:firstColumn="1" w:lastColumn="0" w:noHBand="0" w:noVBand="1"/>
      </w:tblPr>
      <w:tblGrid>
        <w:gridCol w:w="9576"/>
      </w:tblGrid>
      <w:tr w:rsidR="00812599" w:rsidTr="00812599">
        <w:tc>
          <w:tcPr>
            <w:tcW w:w="9638" w:type="dxa"/>
            <w:tcBorders>
              <w:top w:val="nil"/>
              <w:left w:val="nil"/>
              <w:bottom w:val="single" w:sz="4" w:space="0" w:color="auto"/>
              <w:right w:val="nil"/>
            </w:tcBorders>
          </w:tcPr>
          <w:p w:rsidR="00812599" w:rsidRDefault="00691F94" w:rsidP="00691F94">
            <w:pPr>
              <w:shd w:val="clear" w:color="auto" w:fill="FFFFFF" w:themeFill="background1"/>
              <w:spacing w:after="0" w:line="240" w:lineRule="auto"/>
              <w:ind w:right="-178"/>
              <w:jc w:val="center"/>
              <w:rPr>
                <w:rFonts w:ascii="Times New Roman"/>
                <w:sz w:val="20"/>
                <w:szCs w:val="20"/>
                <w:lang w:eastAsia="en-US"/>
              </w:rPr>
            </w:pPr>
            <w:r>
              <w:rPr>
                <w:rFonts w:ascii="Times New Roman"/>
                <w:sz w:val="20"/>
                <w:szCs w:val="20"/>
                <w:lang w:eastAsia="en-US"/>
              </w:rPr>
              <w:t>VILNIAUS TECHNOLOGIJŲ MOKYMO CENTRAS</w:t>
            </w:r>
          </w:p>
        </w:tc>
      </w:tr>
    </w:tbl>
    <w:p w:rsidR="00812599" w:rsidRDefault="00812599" w:rsidP="00812599">
      <w:pPr>
        <w:shd w:val="clear" w:color="auto" w:fill="FFFFFF" w:themeFill="background1"/>
        <w:spacing w:after="0" w:line="240" w:lineRule="auto"/>
        <w:ind w:right="-178"/>
        <w:jc w:val="center"/>
        <w:rPr>
          <w:rFonts w:ascii="Times New Roman"/>
          <w:sz w:val="20"/>
          <w:szCs w:val="20"/>
          <w:lang w:eastAsia="en-US"/>
        </w:rPr>
      </w:pPr>
      <w:r>
        <w:rPr>
          <w:rFonts w:ascii="Times New Roman" w:eastAsia="Calibri"/>
          <w:sz w:val="20"/>
          <w:szCs w:val="20"/>
          <w:lang w:eastAsia="en-US"/>
        </w:rPr>
        <w:t>(perkančiosios organizacijos arba perkančiojo subjekto pavadinimas)</w:t>
      </w:r>
    </w:p>
    <w:tbl>
      <w:tblPr>
        <w:tblW w:w="0" w:type="auto"/>
        <w:tblBorders>
          <w:bottom w:val="single" w:sz="4" w:space="0" w:color="auto"/>
        </w:tblBorders>
        <w:tblLook w:val="04A0" w:firstRow="1" w:lastRow="0" w:firstColumn="1" w:lastColumn="0" w:noHBand="0" w:noVBand="1"/>
      </w:tblPr>
      <w:tblGrid>
        <w:gridCol w:w="9576"/>
      </w:tblGrid>
      <w:tr w:rsidR="00812599" w:rsidTr="00812599">
        <w:tc>
          <w:tcPr>
            <w:tcW w:w="9638" w:type="dxa"/>
            <w:tcBorders>
              <w:top w:val="nil"/>
              <w:left w:val="nil"/>
              <w:bottom w:val="single" w:sz="4" w:space="0" w:color="auto"/>
              <w:right w:val="nil"/>
            </w:tcBorders>
          </w:tcPr>
          <w:p w:rsidR="00812599" w:rsidRDefault="00691F94">
            <w:pPr>
              <w:shd w:val="clear" w:color="auto" w:fill="FFFFFF" w:themeFill="background1"/>
              <w:spacing w:after="0" w:line="240" w:lineRule="auto"/>
              <w:ind w:right="-178"/>
              <w:jc w:val="center"/>
              <w:rPr>
                <w:rFonts w:ascii="Times New Roman"/>
                <w:sz w:val="20"/>
                <w:szCs w:val="20"/>
                <w:lang w:eastAsia="en-US"/>
              </w:rPr>
            </w:pPr>
            <w:r>
              <w:rPr>
                <w:rFonts w:ascii="Times New Roman"/>
                <w:sz w:val="20"/>
                <w:szCs w:val="20"/>
                <w:lang w:eastAsia="en-US"/>
              </w:rPr>
              <w:t>Kalvarijų g. 159, Vilnius</w:t>
            </w:r>
          </w:p>
        </w:tc>
      </w:tr>
    </w:tbl>
    <w:p w:rsidR="00812599" w:rsidRDefault="00812599" w:rsidP="00812599">
      <w:pPr>
        <w:shd w:val="clear" w:color="auto" w:fill="FFFFFF" w:themeFill="background1"/>
        <w:spacing w:after="0" w:line="240" w:lineRule="auto"/>
        <w:ind w:right="-178"/>
        <w:jc w:val="center"/>
        <w:rPr>
          <w:rFonts w:ascii="Times New Roman"/>
          <w:sz w:val="20"/>
          <w:szCs w:val="20"/>
          <w:lang w:eastAsia="en-US"/>
        </w:rPr>
      </w:pPr>
      <w:r>
        <w:rPr>
          <w:rFonts w:ascii="Times New Roman" w:eastAsia="Calibri"/>
          <w:sz w:val="20"/>
          <w:szCs w:val="20"/>
          <w:lang w:eastAsia="en-US"/>
        </w:rPr>
        <w:t>(įstaigos duomenys)</w:t>
      </w:r>
    </w:p>
    <w:p w:rsidR="00812599" w:rsidRDefault="00812599" w:rsidP="00812599">
      <w:pPr>
        <w:shd w:val="clear" w:color="auto" w:fill="FFFFFF" w:themeFill="background1"/>
        <w:spacing w:after="0" w:line="240" w:lineRule="auto"/>
        <w:jc w:val="both"/>
        <w:rPr>
          <w:rFonts w:ascii="Times New Roman" w:eastAsia="Calibri"/>
          <w:sz w:val="20"/>
          <w:szCs w:val="20"/>
          <w:lang w:eastAsia="en-US"/>
        </w:rPr>
      </w:pPr>
    </w:p>
    <w:p w:rsidR="00812599" w:rsidRDefault="00812599" w:rsidP="00812599">
      <w:pPr>
        <w:shd w:val="clear" w:color="auto" w:fill="FFFFFF" w:themeFill="background1"/>
        <w:spacing w:after="0" w:line="240" w:lineRule="auto"/>
        <w:jc w:val="both"/>
        <w:rPr>
          <w:rFonts w:ascii="Times New Roman" w:eastAsia="Calibri"/>
          <w:sz w:val="20"/>
          <w:szCs w:val="20"/>
          <w:lang w:eastAsia="en-US"/>
        </w:rPr>
      </w:pPr>
      <w:r>
        <w:rPr>
          <w:rFonts w:ascii="Times New Roman" w:eastAsia="Calibri"/>
          <w:sz w:val="20"/>
          <w:szCs w:val="20"/>
          <w:lang w:eastAsia="en-US"/>
        </w:rPr>
        <w:t xml:space="preserve">Viešųjų pirkimų tarnybai </w:t>
      </w:r>
      <w:r>
        <w:rPr>
          <w:rFonts w:ascii="Times New Roman" w:eastAsia="Calibri"/>
          <w:sz w:val="20"/>
          <w:szCs w:val="20"/>
          <w:lang w:eastAsia="en-US"/>
        </w:rPr>
        <w:tab/>
      </w:r>
    </w:p>
    <w:p w:rsidR="00812599" w:rsidRDefault="00812599" w:rsidP="00812599">
      <w:pPr>
        <w:shd w:val="clear" w:color="auto" w:fill="FFFFFF" w:themeFill="background1"/>
        <w:spacing w:after="0" w:line="240" w:lineRule="auto"/>
        <w:jc w:val="both"/>
        <w:rPr>
          <w:rFonts w:ascii="Times New Roman" w:eastAsia="Calibri"/>
          <w:sz w:val="20"/>
          <w:szCs w:val="20"/>
          <w:lang w:eastAsia="en-US"/>
        </w:rPr>
      </w:pPr>
      <w:r>
        <w:rPr>
          <w:rFonts w:ascii="Times New Roman" w:eastAsia="Calibri"/>
          <w:sz w:val="20"/>
          <w:szCs w:val="20"/>
          <w:lang w:eastAsia="en-US"/>
        </w:rPr>
        <w:tab/>
      </w:r>
      <w:r>
        <w:rPr>
          <w:rFonts w:ascii="Times New Roman" w:eastAsia="Calibri"/>
          <w:sz w:val="20"/>
          <w:szCs w:val="20"/>
          <w:lang w:eastAsia="en-US"/>
        </w:rPr>
        <w:tab/>
      </w:r>
      <w:r>
        <w:rPr>
          <w:rFonts w:ascii="Times New Roman" w:eastAsia="Calibri"/>
          <w:sz w:val="20"/>
          <w:szCs w:val="20"/>
          <w:lang w:eastAsia="en-US"/>
        </w:rPr>
        <w:tab/>
      </w:r>
    </w:p>
    <w:p w:rsidR="00812599" w:rsidRDefault="00812599" w:rsidP="00812599">
      <w:pPr>
        <w:shd w:val="clear" w:color="auto" w:fill="FFFFFF" w:themeFill="background1"/>
        <w:spacing w:after="0" w:line="240" w:lineRule="auto"/>
        <w:jc w:val="center"/>
        <w:rPr>
          <w:rFonts w:ascii="Times New Roman" w:eastAsia="Calibri"/>
          <w:b/>
          <w:sz w:val="24"/>
          <w:szCs w:val="24"/>
          <w:lang w:eastAsia="en-US"/>
        </w:rPr>
      </w:pPr>
      <w:r>
        <w:rPr>
          <w:rFonts w:ascii="Times New Roman" w:eastAsia="Calibri"/>
          <w:b/>
          <w:sz w:val="24"/>
          <w:szCs w:val="24"/>
          <w:lang w:eastAsia="en-US"/>
        </w:rPr>
        <w:t xml:space="preserve">VIEŠOJO PIRKIMO SUTARČIŲ, PIRKIMO SUTARČIŲ IR VIDAUS SANDORIŲ </w:t>
      </w:r>
    </w:p>
    <w:p w:rsidR="00812599" w:rsidRDefault="00812599" w:rsidP="00812599">
      <w:pPr>
        <w:shd w:val="clear" w:color="auto" w:fill="FFFFFF" w:themeFill="background1"/>
        <w:spacing w:after="0" w:line="240" w:lineRule="auto"/>
        <w:jc w:val="center"/>
        <w:rPr>
          <w:rFonts w:ascii="Times New Roman" w:eastAsia="Calibri"/>
          <w:b/>
          <w:sz w:val="24"/>
          <w:szCs w:val="24"/>
          <w:lang w:eastAsia="en-US"/>
        </w:rPr>
      </w:pPr>
      <w:r>
        <w:rPr>
          <w:rFonts w:ascii="Times New Roman" w:eastAsia="Calibri"/>
          <w:b/>
          <w:sz w:val="24"/>
          <w:szCs w:val="24"/>
          <w:lang w:eastAsia="en-US"/>
        </w:rPr>
        <w:t>ATASKAITA</w:t>
      </w:r>
    </w:p>
    <w:p w:rsidR="00812599" w:rsidRDefault="00812599" w:rsidP="00812599">
      <w:pPr>
        <w:shd w:val="clear" w:color="auto" w:fill="FFFFFF" w:themeFill="background1"/>
        <w:spacing w:after="0" w:line="240" w:lineRule="auto"/>
        <w:rPr>
          <w:rFonts w:ascii="Times New Roman" w:eastAsia="Calibri"/>
          <w:sz w:val="24"/>
          <w:szCs w:val="24"/>
          <w:lang w:eastAsia="en-US"/>
        </w:rPr>
      </w:pPr>
    </w:p>
    <w:p w:rsidR="00812599" w:rsidRDefault="00812599" w:rsidP="00812599">
      <w:pPr>
        <w:shd w:val="clear" w:color="auto" w:fill="FFFFFF" w:themeFill="background1"/>
        <w:spacing w:after="0" w:line="240" w:lineRule="auto"/>
        <w:jc w:val="center"/>
        <w:rPr>
          <w:rFonts w:ascii="Times New Roman" w:eastAsia="Calibri"/>
          <w:sz w:val="20"/>
          <w:szCs w:val="20"/>
          <w:lang w:eastAsia="en-US"/>
        </w:rPr>
      </w:pPr>
      <w:r>
        <w:rPr>
          <w:rFonts w:ascii="Times New Roman" w:eastAsia="Calibri"/>
          <w:sz w:val="20"/>
          <w:szCs w:val="20"/>
          <w:lang w:eastAsia="en-US"/>
        </w:rPr>
        <w:t>20</w:t>
      </w:r>
      <w:r w:rsidR="005762F3">
        <w:rPr>
          <w:rFonts w:ascii="Times New Roman" w:eastAsia="Calibri"/>
          <w:sz w:val="20"/>
          <w:szCs w:val="20"/>
          <w:lang w:eastAsia="en-US"/>
        </w:rPr>
        <w:t>21</w:t>
      </w:r>
      <w:r>
        <w:rPr>
          <w:rFonts w:ascii="Times New Roman" w:eastAsia="Calibri"/>
          <w:sz w:val="20"/>
          <w:szCs w:val="20"/>
          <w:lang w:eastAsia="en-US"/>
        </w:rPr>
        <w:t xml:space="preserve"> m.</w:t>
      </w:r>
      <w:r w:rsidR="00691F94">
        <w:rPr>
          <w:rFonts w:ascii="Times New Roman" w:eastAsia="Calibri"/>
          <w:sz w:val="20"/>
          <w:szCs w:val="20"/>
          <w:lang w:eastAsia="en-US"/>
        </w:rPr>
        <w:t xml:space="preserve"> sausio 2</w:t>
      </w:r>
      <w:r w:rsidR="005762F3">
        <w:rPr>
          <w:rFonts w:ascii="Times New Roman" w:eastAsia="Calibri"/>
          <w:sz w:val="20"/>
          <w:szCs w:val="20"/>
          <w:lang w:eastAsia="en-US"/>
        </w:rPr>
        <w:t>7</w:t>
      </w:r>
      <w:r w:rsidR="00691F94">
        <w:rPr>
          <w:rFonts w:ascii="Times New Roman" w:eastAsia="Calibri"/>
          <w:sz w:val="20"/>
          <w:szCs w:val="20"/>
          <w:lang w:eastAsia="en-US"/>
        </w:rPr>
        <w:t xml:space="preserve"> d</w:t>
      </w:r>
      <w:r>
        <w:rPr>
          <w:rFonts w:ascii="Times New Roman" w:eastAsia="Calibri"/>
          <w:sz w:val="20"/>
          <w:szCs w:val="20"/>
          <w:lang w:eastAsia="en-US"/>
        </w:rPr>
        <w:t>. Nr.</w:t>
      </w:r>
      <w:r w:rsidR="005762F3">
        <w:rPr>
          <w:rFonts w:ascii="Times New Roman" w:eastAsia="Calibri"/>
          <w:sz w:val="20"/>
          <w:szCs w:val="20"/>
          <w:lang w:eastAsia="en-US"/>
        </w:rPr>
        <w:t xml:space="preserve"> 6</w:t>
      </w:r>
    </w:p>
    <w:p w:rsidR="00812599" w:rsidRDefault="00812599" w:rsidP="00812599">
      <w:pPr>
        <w:shd w:val="clear" w:color="auto" w:fill="FFFFFF" w:themeFill="background1"/>
        <w:spacing w:after="0" w:line="240" w:lineRule="auto"/>
        <w:jc w:val="center"/>
        <w:rPr>
          <w:rFonts w:ascii="Times New Roman" w:eastAsia="Calibri"/>
          <w:sz w:val="20"/>
          <w:szCs w:val="20"/>
          <w:lang w:eastAsia="en-US"/>
        </w:rPr>
      </w:pPr>
    </w:p>
    <w:tbl>
      <w:tblPr>
        <w:tblStyle w:val="Lentelstinklelis"/>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7"/>
        <w:gridCol w:w="558"/>
        <w:gridCol w:w="425"/>
      </w:tblGrid>
      <w:tr w:rsidR="00812599" w:rsidTr="00812599">
        <w:tc>
          <w:tcPr>
            <w:tcW w:w="8460" w:type="dxa"/>
            <w:shd w:val="clear" w:color="auto" w:fill="FFFFFF" w:themeFill="background1"/>
            <w:hideMark/>
          </w:tcPr>
          <w:p w:rsidR="00812599" w:rsidRDefault="00812599">
            <w:pPr>
              <w:shd w:val="clear" w:color="auto" w:fill="FFFFFF" w:themeFill="background1"/>
              <w:tabs>
                <w:tab w:val="right" w:leader="underscore" w:pos="9071"/>
              </w:tabs>
              <w:spacing w:line="240" w:lineRule="auto"/>
              <w:jc w:val="both"/>
              <w:rPr>
                <w:rFonts w:eastAsia="Calibri"/>
                <w:lang w:eastAsia="en-US"/>
              </w:rPr>
            </w:pPr>
            <w:r>
              <w:rPr>
                <w:rFonts w:eastAsia="Calibri"/>
                <w:lang w:eastAsia="en-US"/>
              </w:rPr>
              <w:t>Ataskaita teikiama vadovaujantis Lietuvos Respublikos viešųjų pirkimų įstatymu</w:t>
            </w:r>
          </w:p>
        </w:tc>
        <w:tc>
          <w:tcPr>
            <w:tcW w:w="558" w:type="dxa"/>
            <w:shd w:val="clear" w:color="auto" w:fill="FFFFFF" w:themeFill="background1"/>
            <w:hideMark/>
          </w:tcPr>
          <w:p w:rsidR="00812599" w:rsidRDefault="00C72FF8" w:rsidP="00C72FF8">
            <w:pPr>
              <w:shd w:val="clear" w:color="auto" w:fill="FFFFFF" w:themeFill="background1"/>
              <w:tabs>
                <w:tab w:val="right" w:leader="underscore" w:pos="9071"/>
              </w:tabs>
              <w:spacing w:line="240" w:lineRule="auto"/>
              <w:jc w:val="both"/>
              <w:rPr>
                <w:rFonts w:eastAsia="Calibri"/>
                <w:lang w:eastAsia="en-US"/>
              </w:rPr>
            </w:pPr>
            <w:r>
              <w:rPr>
                <w:rFonts w:ascii="Calibri" w:eastAsia="Calibri" w:hAnsi="Calibri"/>
                <w:lang w:eastAsia="en-US"/>
              </w:rPr>
              <w:t>x</w:t>
            </w:r>
          </w:p>
        </w:tc>
        <w:tc>
          <w:tcPr>
            <w:tcW w:w="425" w:type="dxa"/>
            <w:shd w:val="clear" w:color="auto" w:fill="FFFFFF" w:themeFill="background1"/>
          </w:tcPr>
          <w:p w:rsidR="00812599" w:rsidRDefault="00812599">
            <w:pPr>
              <w:shd w:val="clear" w:color="auto" w:fill="FFFFFF" w:themeFill="background1"/>
              <w:tabs>
                <w:tab w:val="right" w:leader="underscore" w:pos="9071"/>
              </w:tabs>
              <w:spacing w:line="240" w:lineRule="auto"/>
              <w:jc w:val="both"/>
              <w:rPr>
                <w:rFonts w:eastAsia="Calibri"/>
                <w:lang w:eastAsia="en-US"/>
              </w:rPr>
            </w:pPr>
          </w:p>
        </w:tc>
      </w:tr>
      <w:tr w:rsidR="00812599" w:rsidTr="00812599">
        <w:tc>
          <w:tcPr>
            <w:tcW w:w="8460" w:type="dxa"/>
            <w:shd w:val="clear" w:color="auto" w:fill="FFFFFF" w:themeFill="background1"/>
            <w:hideMark/>
          </w:tcPr>
          <w:p w:rsidR="00812599" w:rsidRDefault="00812599">
            <w:pPr>
              <w:shd w:val="clear" w:color="auto" w:fill="FFFFFF" w:themeFill="background1"/>
              <w:tabs>
                <w:tab w:val="right" w:leader="underscore" w:pos="9071"/>
              </w:tabs>
              <w:spacing w:line="240" w:lineRule="auto"/>
              <w:jc w:val="both"/>
              <w:rPr>
                <w:rFonts w:eastAsia="Calibri"/>
                <w:lang w:eastAsia="en-US"/>
              </w:rPr>
            </w:pPr>
            <w:r>
              <w:rPr>
                <w:rFonts w:eastAsia="Calibri"/>
                <w:lang w:eastAsia="en-US"/>
              </w:rPr>
              <w:t>(toliau – Viešųjų pirkimų įstatymas)</w:t>
            </w:r>
          </w:p>
        </w:tc>
        <w:tc>
          <w:tcPr>
            <w:tcW w:w="558" w:type="dxa"/>
            <w:shd w:val="clear" w:color="auto" w:fill="FFFFFF" w:themeFill="background1"/>
          </w:tcPr>
          <w:p w:rsidR="00812599" w:rsidRDefault="00812599">
            <w:pPr>
              <w:shd w:val="clear" w:color="auto" w:fill="FFFFFF" w:themeFill="background1"/>
              <w:tabs>
                <w:tab w:val="right" w:leader="underscore" w:pos="9071"/>
              </w:tabs>
              <w:spacing w:line="240" w:lineRule="auto"/>
              <w:jc w:val="both"/>
              <w:rPr>
                <w:rFonts w:eastAsia="Calibri"/>
                <w:lang w:eastAsia="en-US"/>
              </w:rPr>
            </w:pPr>
          </w:p>
          <w:p w:rsidR="00812599" w:rsidRDefault="00812599">
            <w:pPr>
              <w:shd w:val="clear" w:color="auto" w:fill="FFFFFF" w:themeFill="background1"/>
              <w:tabs>
                <w:tab w:val="right" w:leader="underscore" w:pos="9071"/>
              </w:tabs>
              <w:spacing w:line="240" w:lineRule="auto"/>
              <w:jc w:val="both"/>
              <w:rPr>
                <w:rFonts w:eastAsia="Calibri"/>
                <w:lang w:eastAsia="en-US"/>
              </w:rPr>
            </w:pPr>
          </w:p>
        </w:tc>
        <w:tc>
          <w:tcPr>
            <w:tcW w:w="425" w:type="dxa"/>
            <w:shd w:val="clear" w:color="auto" w:fill="FFFFFF" w:themeFill="background1"/>
          </w:tcPr>
          <w:p w:rsidR="00812599" w:rsidRDefault="00812599">
            <w:pPr>
              <w:shd w:val="clear" w:color="auto" w:fill="FFFFFF" w:themeFill="background1"/>
              <w:tabs>
                <w:tab w:val="right" w:leader="underscore" w:pos="9071"/>
              </w:tabs>
              <w:spacing w:line="240" w:lineRule="auto"/>
              <w:jc w:val="both"/>
              <w:rPr>
                <w:rFonts w:eastAsia="Calibri"/>
                <w:lang w:eastAsia="en-US"/>
              </w:rPr>
            </w:pPr>
          </w:p>
        </w:tc>
      </w:tr>
      <w:tr w:rsidR="00812599" w:rsidTr="00812599">
        <w:trPr>
          <w:trHeight w:val="162"/>
        </w:trPr>
        <w:tc>
          <w:tcPr>
            <w:tcW w:w="8460" w:type="dxa"/>
            <w:shd w:val="clear" w:color="auto" w:fill="FFFFFF" w:themeFill="background1"/>
            <w:hideMark/>
          </w:tcPr>
          <w:p w:rsidR="00812599" w:rsidRDefault="00812599">
            <w:pPr>
              <w:shd w:val="clear" w:color="auto" w:fill="FFFFFF" w:themeFill="background1"/>
              <w:spacing w:line="240" w:lineRule="auto"/>
              <w:rPr>
                <w:lang w:eastAsia="en-US"/>
              </w:rPr>
            </w:pPr>
            <w:r>
              <w:rPr>
                <w:rFonts w:eastAsia="Calibri"/>
                <w:lang w:eastAsia="en-US"/>
              </w:rPr>
              <w:t>Ataskaita teikiama vadovaujantis Lietuvos Respublikos</w:t>
            </w:r>
            <w:r>
              <w:rPr>
                <w:rFonts w:eastAsia="Calibri"/>
                <w:caps/>
                <w:lang w:eastAsia="en-US"/>
              </w:rPr>
              <w:t xml:space="preserve"> </w:t>
            </w:r>
            <w:r>
              <w:rPr>
                <w:rFonts w:eastAsia="Calibri"/>
                <w:lang w:eastAsia="en-US"/>
              </w:rPr>
              <w:t xml:space="preserve">pirkimų, atliekamų </w:t>
            </w:r>
          </w:p>
        </w:tc>
        <w:tc>
          <w:tcPr>
            <w:tcW w:w="558" w:type="dxa"/>
            <w:shd w:val="clear" w:color="auto" w:fill="FFFFFF" w:themeFill="background1"/>
            <w:hideMark/>
          </w:tcPr>
          <w:p w:rsidR="00812599" w:rsidRDefault="00C72FF8">
            <w:pPr>
              <w:shd w:val="clear" w:color="auto" w:fill="FFFFFF" w:themeFill="background1"/>
              <w:tabs>
                <w:tab w:val="right" w:leader="underscore" w:pos="9071"/>
              </w:tabs>
              <w:spacing w:line="240" w:lineRule="auto"/>
              <w:jc w:val="both"/>
              <w:rPr>
                <w:rFonts w:eastAsia="Calibri"/>
                <w:lang w:eastAsia="en-US"/>
              </w:rPr>
            </w:pPr>
            <w:r>
              <w:rPr>
                <w:rFonts w:ascii="Calibri" w:eastAsia="Calibri" w:hAnsi="Calibri"/>
                <w:lang w:eastAsia="en-US"/>
              </w:rPr>
              <w:t>x</w:t>
            </w:r>
          </w:p>
        </w:tc>
        <w:tc>
          <w:tcPr>
            <w:tcW w:w="425" w:type="dxa"/>
            <w:shd w:val="clear" w:color="auto" w:fill="FFFFFF" w:themeFill="background1"/>
          </w:tcPr>
          <w:p w:rsidR="00812599" w:rsidRDefault="00812599">
            <w:pPr>
              <w:shd w:val="clear" w:color="auto" w:fill="FFFFFF" w:themeFill="background1"/>
              <w:tabs>
                <w:tab w:val="right" w:leader="underscore" w:pos="9071"/>
              </w:tabs>
              <w:spacing w:line="240" w:lineRule="auto"/>
              <w:jc w:val="both"/>
              <w:rPr>
                <w:rFonts w:eastAsia="Calibri"/>
                <w:lang w:eastAsia="en-US"/>
              </w:rPr>
            </w:pPr>
          </w:p>
        </w:tc>
      </w:tr>
      <w:tr w:rsidR="00812599" w:rsidTr="00812599">
        <w:tc>
          <w:tcPr>
            <w:tcW w:w="8460" w:type="dxa"/>
            <w:shd w:val="clear" w:color="auto" w:fill="FFFFFF" w:themeFill="background1"/>
            <w:hideMark/>
          </w:tcPr>
          <w:p w:rsidR="00812599" w:rsidRDefault="00812599">
            <w:pPr>
              <w:shd w:val="clear" w:color="auto" w:fill="FFFFFF" w:themeFill="background1"/>
              <w:spacing w:line="240" w:lineRule="auto"/>
              <w:rPr>
                <w:lang w:eastAsia="en-US"/>
              </w:rPr>
            </w:pPr>
            <w:r>
              <w:rPr>
                <w:rFonts w:eastAsia="Calibri"/>
                <w:lang w:eastAsia="en-US"/>
              </w:rPr>
              <w:t>vandentvarkos, energetikos, transporto ar pašto paslaugų srities perkančiųjų subjektų</w:t>
            </w:r>
            <w:r>
              <w:rPr>
                <w:rFonts w:eastAsia="Calibri"/>
                <w:caps/>
                <w:lang w:eastAsia="en-US"/>
              </w:rPr>
              <w:t xml:space="preserve">, </w:t>
            </w:r>
          </w:p>
        </w:tc>
        <w:tc>
          <w:tcPr>
            <w:tcW w:w="558" w:type="dxa"/>
            <w:shd w:val="clear" w:color="auto" w:fill="FFFFFF" w:themeFill="background1"/>
          </w:tcPr>
          <w:p w:rsidR="00812599" w:rsidRDefault="00812599">
            <w:pPr>
              <w:shd w:val="clear" w:color="auto" w:fill="FFFFFF" w:themeFill="background1"/>
              <w:tabs>
                <w:tab w:val="right" w:leader="underscore" w:pos="9071"/>
              </w:tabs>
              <w:spacing w:line="240" w:lineRule="auto"/>
              <w:jc w:val="both"/>
              <w:rPr>
                <w:rFonts w:eastAsia="Calibri"/>
                <w:lang w:eastAsia="en-US"/>
              </w:rPr>
            </w:pPr>
          </w:p>
        </w:tc>
        <w:tc>
          <w:tcPr>
            <w:tcW w:w="425" w:type="dxa"/>
            <w:shd w:val="clear" w:color="auto" w:fill="FFFFFF" w:themeFill="background1"/>
          </w:tcPr>
          <w:p w:rsidR="00812599" w:rsidRDefault="00812599">
            <w:pPr>
              <w:shd w:val="clear" w:color="auto" w:fill="FFFFFF" w:themeFill="background1"/>
              <w:tabs>
                <w:tab w:val="right" w:leader="underscore" w:pos="9071"/>
              </w:tabs>
              <w:spacing w:line="240" w:lineRule="auto"/>
              <w:jc w:val="both"/>
              <w:rPr>
                <w:rFonts w:eastAsia="Calibri"/>
                <w:lang w:eastAsia="en-US"/>
              </w:rPr>
            </w:pPr>
          </w:p>
        </w:tc>
      </w:tr>
      <w:tr w:rsidR="00812599" w:rsidTr="00812599">
        <w:tc>
          <w:tcPr>
            <w:tcW w:w="8460" w:type="dxa"/>
            <w:shd w:val="clear" w:color="auto" w:fill="FFFFFF" w:themeFill="background1"/>
            <w:hideMark/>
          </w:tcPr>
          <w:p w:rsidR="00812599" w:rsidRDefault="00812599">
            <w:pPr>
              <w:shd w:val="clear" w:color="auto" w:fill="FFFFFF" w:themeFill="background1"/>
              <w:tabs>
                <w:tab w:val="right" w:leader="underscore" w:pos="9071"/>
              </w:tabs>
              <w:spacing w:line="240" w:lineRule="auto"/>
              <w:jc w:val="both"/>
              <w:rPr>
                <w:rFonts w:eastAsia="Calibri"/>
                <w:lang w:eastAsia="en-US"/>
              </w:rPr>
            </w:pPr>
            <w:r>
              <w:rPr>
                <w:rFonts w:eastAsia="Calibri"/>
                <w:lang w:eastAsia="en-US"/>
              </w:rPr>
              <w:t>įstatymu (toliau – Komunalinio sektoriaus pirkimų įstatymas)</w:t>
            </w:r>
          </w:p>
        </w:tc>
        <w:tc>
          <w:tcPr>
            <w:tcW w:w="558" w:type="dxa"/>
            <w:shd w:val="clear" w:color="auto" w:fill="FFFFFF" w:themeFill="background1"/>
          </w:tcPr>
          <w:p w:rsidR="00812599" w:rsidRDefault="00812599">
            <w:pPr>
              <w:shd w:val="clear" w:color="auto" w:fill="FFFFFF" w:themeFill="background1"/>
              <w:tabs>
                <w:tab w:val="right" w:leader="underscore" w:pos="9071"/>
              </w:tabs>
              <w:spacing w:line="240" w:lineRule="auto"/>
              <w:jc w:val="both"/>
              <w:rPr>
                <w:rFonts w:eastAsia="Calibri"/>
                <w:lang w:eastAsia="en-US"/>
              </w:rPr>
            </w:pPr>
          </w:p>
        </w:tc>
        <w:tc>
          <w:tcPr>
            <w:tcW w:w="425" w:type="dxa"/>
            <w:shd w:val="clear" w:color="auto" w:fill="FFFFFF" w:themeFill="background1"/>
          </w:tcPr>
          <w:p w:rsidR="00812599" w:rsidRDefault="00812599">
            <w:pPr>
              <w:shd w:val="clear" w:color="auto" w:fill="FFFFFF" w:themeFill="background1"/>
              <w:tabs>
                <w:tab w:val="right" w:leader="underscore" w:pos="9071"/>
              </w:tabs>
              <w:spacing w:line="240" w:lineRule="auto"/>
              <w:jc w:val="both"/>
              <w:rPr>
                <w:rFonts w:eastAsia="Calibri"/>
                <w:lang w:eastAsia="en-US"/>
              </w:rPr>
            </w:pPr>
          </w:p>
        </w:tc>
      </w:tr>
    </w:tbl>
    <w:p w:rsidR="00812599" w:rsidRDefault="00812599" w:rsidP="00812599">
      <w:pPr>
        <w:shd w:val="clear" w:color="auto" w:fill="FFFFFF" w:themeFill="background1"/>
        <w:spacing w:after="0" w:line="240" w:lineRule="auto"/>
        <w:jc w:val="center"/>
        <w:rPr>
          <w:rFonts w:ascii="Times New Roman" w:eastAsia="Calibri"/>
          <w:sz w:val="20"/>
          <w:szCs w:val="20"/>
          <w:lang w:eastAsia="en-US"/>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6840"/>
        <w:gridCol w:w="1417"/>
      </w:tblGrid>
      <w:tr w:rsidR="00812599" w:rsidTr="00812599">
        <w:trPr>
          <w:trHeight w:val="116"/>
        </w:trPr>
        <w:tc>
          <w:tcPr>
            <w:tcW w:w="6840" w:type="dxa"/>
            <w:tcBorders>
              <w:top w:val="nil"/>
              <w:left w:val="nil"/>
              <w:bottom w:val="nil"/>
              <w:right w:val="nil"/>
            </w:tcBorders>
            <w:shd w:val="clear" w:color="auto" w:fill="FFFFFF" w:themeFill="background1"/>
            <w:hideMark/>
          </w:tcPr>
          <w:p w:rsidR="00812599" w:rsidRDefault="00812599">
            <w:pPr>
              <w:keepNext/>
              <w:shd w:val="clear" w:color="auto" w:fill="FFFFFF" w:themeFill="background1"/>
              <w:spacing w:after="0" w:line="240" w:lineRule="auto"/>
              <w:ind w:firstLine="75"/>
              <w:outlineLvl w:val="0"/>
              <w:rPr>
                <w:rFonts w:ascii="Times New Roman" w:eastAsia="Calibri"/>
                <w:b/>
                <w:caps/>
                <w:kern w:val="32"/>
                <w:sz w:val="20"/>
                <w:szCs w:val="20"/>
                <w:lang w:eastAsia="en-US"/>
              </w:rPr>
            </w:pPr>
            <w:r>
              <w:rPr>
                <w:rFonts w:ascii="Times New Roman" w:eastAsia="Calibri"/>
                <w:b/>
                <w:caps/>
                <w:kern w:val="32"/>
                <w:sz w:val="20"/>
                <w:szCs w:val="20"/>
                <w:lang w:eastAsia="en-US"/>
              </w:rPr>
              <w:t>i. </w:t>
            </w:r>
            <w:r>
              <w:rPr>
                <w:rFonts w:ascii="Times New Roman" w:eastAsia="Calibri"/>
                <w:b/>
                <w:caps/>
                <w:spacing w:val="-4"/>
                <w:kern w:val="32"/>
                <w:sz w:val="20"/>
                <w:szCs w:val="20"/>
                <w:lang w:eastAsia="en-US"/>
              </w:rPr>
              <w:t xml:space="preserve"> </w:t>
            </w:r>
            <w:r>
              <w:rPr>
                <w:rFonts w:ascii="Times New Roman" w:eastAsia="Calibri"/>
                <w:b/>
                <w:caps/>
                <w:kern w:val="32"/>
                <w:sz w:val="20"/>
                <w:szCs w:val="20"/>
                <w:lang w:eastAsia="en-US"/>
              </w:rPr>
              <w:t>aTASKAITINIAI KALENDORINIAI METAI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812599" w:rsidRDefault="005762F3" w:rsidP="00691F94">
            <w:pPr>
              <w:keepNext/>
              <w:shd w:val="clear" w:color="auto" w:fill="FFFFFF" w:themeFill="background1"/>
              <w:spacing w:after="0" w:line="240" w:lineRule="auto"/>
              <w:outlineLvl w:val="0"/>
              <w:rPr>
                <w:rFonts w:ascii="Times New Roman" w:eastAsia="Calibri"/>
                <w:b/>
                <w:caps/>
                <w:kern w:val="32"/>
                <w:sz w:val="20"/>
                <w:szCs w:val="20"/>
                <w:lang w:eastAsia="en-US"/>
              </w:rPr>
            </w:pPr>
            <w:r>
              <w:rPr>
                <w:rFonts w:ascii="Times New Roman" w:eastAsia="Calibri"/>
                <w:b/>
                <w:caps/>
                <w:kern w:val="32"/>
                <w:sz w:val="20"/>
                <w:szCs w:val="20"/>
                <w:lang w:eastAsia="en-US"/>
              </w:rPr>
              <w:t>2020</w:t>
            </w:r>
            <w:r w:rsidR="00691F94">
              <w:rPr>
                <w:rFonts w:ascii="Times New Roman" w:eastAsia="Calibri"/>
                <w:b/>
                <w:caps/>
                <w:kern w:val="32"/>
                <w:sz w:val="20"/>
                <w:szCs w:val="20"/>
                <w:lang w:eastAsia="en-US"/>
              </w:rPr>
              <w:t xml:space="preserve"> </w:t>
            </w:r>
          </w:p>
        </w:tc>
      </w:tr>
    </w:tbl>
    <w:p w:rsidR="00812599" w:rsidRDefault="00812599" w:rsidP="00812599">
      <w:pPr>
        <w:shd w:val="clear" w:color="auto" w:fill="FFFFFF" w:themeFill="background1"/>
        <w:spacing w:after="0" w:line="240" w:lineRule="auto"/>
        <w:rPr>
          <w:rFonts w:ascii="Times New Roman" w:eastAsia="Calibri"/>
          <w:sz w:val="20"/>
          <w:szCs w:val="20"/>
          <w:lang w:eastAsia="en-US"/>
        </w:rPr>
      </w:pPr>
    </w:p>
    <w:p w:rsidR="00812599" w:rsidRDefault="00812599" w:rsidP="00812599">
      <w:pPr>
        <w:shd w:val="clear" w:color="auto" w:fill="FFFFFF" w:themeFill="background1"/>
        <w:tabs>
          <w:tab w:val="right" w:leader="underscore" w:pos="9071"/>
        </w:tabs>
        <w:spacing w:after="0" w:line="240" w:lineRule="auto"/>
        <w:jc w:val="both"/>
        <w:rPr>
          <w:rFonts w:ascii="Times New Roman" w:eastAsia="Calibri"/>
          <w:b/>
          <w:sz w:val="20"/>
          <w:szCs w:val="20"/>
          <w:lang w:eastAsia="en-US"/>
        </w:rPr>
      </w:pPr>
      <w:r>
        <w:rPr>
          <w:rFonts w:ascii="Times New Roman" w:eastAsia="Calibri"/>
          <w:b/>
          <w:sz w:val="20"/>
          <w:szCs w:val="20"/>
          <w:lang w:eastAsia="en-US"/>
        </w:rPr>
        <w:t>II. PERKANČIOJI ORGANIZACIJA ARBA PERKANTYSIS SUBJEKTAS</w:t>
      </w:r>
    </w:p>
    <w:p w:rsidR="00812599" w:rsidRDefault="00812599" w:rsidP="00812599">
      <w:pPr>
        <w:shd w:val="clear" w:color="auto" w:fill="FFFFFF" w:themeFill="background1"/>
        <w:tabs>
          <w:tab w:val="right" w:leader="underscore" w:pos="9071"/>
        </w:tabs>
        <w:spacing w:after="0" w:line="240" w:lineRule="auto"/>
        <w:jc w:val="both"/>
        <w:rPr>
          <w:rFonts w:ascii="Times New Roman" w:eastAsia="Calibri"/>
          <w:sz w:val="20"/>
          <w:szCs w:val="20"/>
          <w:lang w:eastAsia="en-US"/>
        </w:rPr>
      </w:pPr>
    </w:p>
    <w:tbl>
      <w:tblPr>
        <w:tblStyle w:val="Lentelstinklelis"/>
        <w:tblW w:w="9378" w:type="dxa"/>
        <w:tblLook w:val="04A0" w:firstRow="1" w:lastRow="0" w:firstColumn="1" w:lastColumn="0" w:noHBand="0" w:noVBand="1"/>
      </w:tblPr>
      <w:tblGrid>
        <w:gridCol w:w="5389"/>
        <w:gridCol w:w="1998"/>
        <w:gridCol w:w="1991"/>
      </w:tblGrid>
      <w:tr w:rsidR="00812599" w:rsidTr="00812599">
        <w:tc>
          <w:tcPr>
            <w:tcW w:w="5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12599" w:rsidRDefault="00812599">
            <w:pPr>
              <w:shd w:val="clear" w:color="auto" w:fill="FFFFFF" w:themeFill="background1"/>
              <w:tabs>
                <w:tab w:val="right" w:leader="underscore" w:pos="9071"/>
              </w:tabs>
              <w:spacing w:line="240" w:lineRule="auto"/>
              <w:jc w:val="both"/>
              <w:rPr>
                <w:rFonts w:eastAsia="Calibri"/>
                <w:lang w:eastAsia="en-US"/>
              </w:rPr>
            </w:pPr>
            <w:r>
              <w:rPr>
                <w:rFonts w:eastAsia="Calibri"/>
                <w:lang w:eastAsia="en-US"/>
              </w:rPr>
              <w:t>Oficialus pavadinimas:</w:t>
            </w:r>
            <w:r w:rsidR="00691F94">
              <w:rPr>
                <w:rFonts w:eastAsia="Calibri"/>
                <w:lang w:eastAsia="en-US"/>
              </w:rPr>
              <w:t xml:space="preserve"> Vilniaus technologijų mokymo centras</w:t>
            </w:r>
          </w:p>
        </w:tc>
        <w:tc>
          <w:tcPr>
            <w:tcW w:w="398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12599" w:rsidRDefault="00812599">
            <w:pPr>
              <w:shd w:val="clear" w:color="auto" w:fill="FFFFFF" w:themeFill="background1"/>
              <w:tabs>
                <w:tab w:val="right" w:leader="underscore" w:pos="9071"/>
              </w:tabs>
              <w:spacing w:line="240" w:lineRule="auto"/>
              <w:rPr>
                <w:rFonts w:eastAsia="Calibri"/>
                <w:lang w:eastAsia="en-US"/>
              </w:rPr>
            </w:pPr>
            <w:r>
              <w:rPr>
                <w:rFonts w:eastAsia="Calibri"/>
                <w:lang w:eastAsia="en-US"/>
              </w:rPr>
              <w:t>Juridinio asmens kodas:</w:t>
            </w:r>
            <w:r w:rsidR="00691F94">
              <w:rPr>
                <w:rFonts w:eastAsia="Calibri"/>
                <w:lang w:eastAsia="en-US"/>
              </w:rPr>
              <w:t xml:space="preserve"> 300039885</w:t>
            </w:r>
          </w:p>
        </w:tc>
      </w:tr>
      <w:tr w:rsidR="00812599" w:rsidTr="00812599">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812599" w:rsidRDefault="00812599">
            <w:pPr>
              <w:shd w:val="clear" w:color="auto" w:fill="FFFFFF" w:themeFill="background1"/>
              <w:tabs>
                <w:tab w:val="right" w:leader="underscore" w:pos="9071"/>
              </w:tabs>
              <w:spacing w:line="240" w:lineRule="auto"/>
              <w:rPr>
                <w:rFonts w:eastAsia="Calibri"/>
                <w:lang w:eastAsia="en-US"/>
              </w:rPr>
            </w:pPr>
            <w:r>
              <w:rPr>
                <w:rFonts w:eastAsia="Calibri"/>
                <w:lang w:eastAsia="en-US"/>
              </w:rPr>
              <w:t>Adresas:</w:t>
            </w:r>
            <w:r w:rsidR="00691F94">
              <w:rPr>
                <w:rFonts w:eastAsia="Calibri"/>
                <w:lang w:eastAsia="en-US"/>
              </w:rPr>
              <w:t xml:space="preserve"> Kalvarijų g.159</w:t>
            </w:r>
          </w:p>
        </w:tc>
      </w:tr>
      <w:tr w:rsidR="00812599" w:rsidTr="00812599">
        <w:tc>
          <w:tcPr>
            <w:tcW w:w="5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12599" w:rsidRDefault="00812599">
            <w:pPr>
              <w:shd w:val="clear" w:color="auto" w:fill="FFFFFF" w:themeFill="background1"/>
              <w:tabs>
                <w:tab w:val="right" w:leader="underscore" w:pos="9071"/>
              </w:tabs>
              <w:spacing w:line="240" w:lineRule="auto"/>
              <w:jc w:val="both"/>
              <w:rPr>
                <w:rFonts w:eastAsia="Calibri"/>
                <w:lang w:eastAsia="en-US"/>
              </w:rPr>
            </w:pPr>
            <w:r>
              <w:rPr>
                <w:rFonts w:eastAsia="Calibri"/>
                <w:lang w:eastAsia="en-US"/>
              </w:rPr>
              <w:t>Miestas:</w:t>
            </w:r>
            <w:r w:rsidR="00691F94">
              <w:rPr>
                <w:rFonts w:eastAsia="Calibri"/>
                <w:lang w:eastAsia="en-US"/>
              </w:rPr>
              <w:t xml:space="preserve"> Vilnius</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12599" w:rsidRDefault="00812599">
            <w:pPr>
              <w:shd w:val="clear" w:color="auto" w:fill="FFFFFF" w:themeFill="background1"/>
              <w:tabs>
                <w:tab w:val="right" w:leader="underscore" w:pos="9071"/>
              </w:tabs>
              <w:spacing w:line="240" w:lineRule="auto"/>
              <w:jc w:val="both"/>
              <w:rPr>
                <w:rFonts w:eastAsia="Calibri"/>
                <w:lang w:eastAsia="en-US"/>
              </w:rPr>
            </w:pPr>
            <w:r>
              <w:rPr>
                <w:rFonts w:eastAsia="Calibri"/>
                <w:lang w:eastAsia="en-US"/>
              </w:rPr>
              <w:t>Pašto kodas:</w:t>
            </w:r>
            <w:r w:rsidR="00691F94">
              <w:rPr>
                <w:rFonts w:eastAsia="Calibri"/>
                <w:lang w:eastAsia="en-US"/>
              </w:rPr>
              <w:t>LT08313</w:t>
            </w:r>
          </w:p>
        </w:tc>
        <w:tc>
          <w:tcPr>
            <w:tcW w:w="1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12599" w:rsidRDefault="00812599">
            <w:pPr>
              <w:shd w:val="clear" w:color="auto" w:fill="FFFFFF" w:themeFill="background1"/>
              <w:tabs>
                <w:tab w:val="right" w:leader="underscore" w:pos="9071"/>
              </w:tabs>
              <w:spacing w:line="240" w:lineRule="auto"/>
              <w:rPr>
                <w:rFonts w:eastAsia="Calibri"/>
                <w:lang w:eastAsia="en-US"/>
              </w:rPr>
            </w:pPr>
            <w:r>
              <w:rPr>
                <w:rFonts w:eastAsia="Calibri"/>
                <w:lang w:eastAsia="en-US"/>
              </w:rPr>
              <w:t>Šalis:</w:t>
            </w:r>
            <w:r w:rsidR="004A4965">
              <w:rPr>
                <w:rFonts w:eastAsia="Calibri"/>
                <w:lang w:eastAsia="en-US"/>
              </w:rPr>
              <w:t xml:space="preserve"> </w:t>
            </w:r>
            <w:r w:rsidR="00691F94">
              <w:rPr>
                <w:rFonts w:eastAsia="Calibri"/>
                <w:lang w:eastAsia="en-US"/>
              </w:rPr>
              <w:t>Lietuva</w:t>
            </w:r>
          </w:p>
        </w:tc>
      </w:tr>
      <w:tr w:rsidR="00812599" w:rsidTr="00812599">
        <w:tc>
          <w:tcPr>
            <w:tcW w:w="5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12599" w:rsidRDefault="00812599">
            <w:pPr>
              <w:shd w:val="clear" w:color="auto" w:fill="FFFFFF" w:themeFill="background1"/>
              <w:tabs>
                <w:tab w:val="right" w:leader="underscore" w:pos="9071"/>
              </w:tabs>
              <w:spacing w:line="240" w:lineRule="auto"/>
              <w:jc w:val="both"/>
              <w:rPr>
                <w:rFonts w:eastAsia="Calibri"/>
                <w:lang w:eastAsia="en-US"/>
              </w:rPr>
            </w:pPr>
            <w:r>
              <w:rPr>
                <w:rFonts w:eastAsia="Calibri"/>
                <w:lang w:eastAsia="en-US"/>
              </w:rPr>
              <w:t>Asmuo ryšiams:</w:t>
            </w:r>
            <w:r w:rsidR="00691F94">
              <w:rPr>
                <w:rFonts w:eastAsia="Calibri"/>
                <w:lang w:eastAsia="en-US"/>
              </w:rPr>
              <w:t xml:space="preserve"> Alina </w:t>
            </w:r>
            <w:proofErr w:type="spellStart"/>
            <w:r w:rsidR="00691F94">
              <w:rPr>
                <w:rFonts w:eastAsia="Calibri"/>
                <w:lang w:eastAsia="en-US"/>
              </w:rPr>
              <w:t>Guzenko</w:t>
            </w:r>
            <w:proofErr w:type="spellEnd"/>
          </w:p>
        </w:tc>
        <w:tc>
          <w:tcPr>
            <w:tcW w:w="398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12599" w:rsidRDefault="00812599" w:rsidP="00D42F3A">
            <w:pPr>
              <w:shd w:val="clear" w:color="auto" w:fill="FFFFFF" w:themeFill="background1"/>
              <w:tabs>
                <w:tab w:val="right" w:leader="underscore" w:pos="9071"/>
              </w:tabs>
              <w:spacing w:line="240" w:lineRule="auto"/>
              <w:jc w:val="both"/>
              <w:rPr>
                <w:rFonts w:eastAsia="Calibri"/>
                <w:lang w:eastAsia="en-US"/>
              </w:rPr>
            </w:pPr>
            <w:r>
              <w:rPr>
                <w:rFonts w:eastAsia="Calibri"/>
                <w:lang w:eastAsia="en-US"/>
              </w:rPr>
              <w:t>Telefonas:</w:t>
            </w:r>
            <w:r w:rsidR="00691F94">
              <w:rPr>
                <w:rFonts w:eastAsia="Calibri"/>
                <w:lang w:eastAsia="en-US"/>
              </w:rPr>
              <w:t xml:space="preserve"> </w:t>
            </w:r>
            <w:r w:rsidR="00D42F3A">
              <w:rPr>
                <w:rFonts w:eastAsia="Calibri"/>
                <w:lang w:eastAsia="en-US"/>
              </w:rPr>
              <w:t>867406395</w:t>
            </w:r>
          </w:p>
        </w:tc>
      </w:tr>
      <w:tr w:rsidR="00812599" w:rsidTr="00812599">
        <w:tc>
          <w:tcPr>
            <w:tcW w:w="5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12599" w:rsidRPr="00691F94" w:rsidRDefault="00812599" w:rsidP="00691F94">
            <w:pPr>
              <w:shd w:val="clear" w:color="auto" w:fill="FFFFFF" w:themeFill="background1"/>
              <w:tabs>
                <w:tab w:val="right" w:leader="underscore" w:pos="9071"/>
              </w:tabs>
              <w:spacing w:line="240" w:lineRule="auto"/>
              <w:jc w:val="both"/>
              <w:rPr>
                <w:rFonts w:eastAsia="Calibri"/>
                <w:lang w:eastAsia="en-US"/>
              </w:rPr>
            </w:pPr>
            <w:r>
              <w:rPr>
                <w:rFonts w:eastAsia="Calibri"/>
                <w:lang w:eastAsia="en-US"/>
              </w:rPr>
              <w:t>El. paštas:</w:t>
            </w:r>
            <w:r w:rsidR="00691F94">
              <w:rPr>
                <w:rFonts w:eastAsia="Calibri"/>
                <w:lang w:eastAsia="en-US"/>
              </w:rPr>
              <w:t xml:space="preserve"> </w:t>
            </w:r>
            <w:proofErr w:type="spellStart"/>
            <w:r w:rsidR="00691F94">
              <w:rPr>
                <w:rFonts w:eastAsia="Calibri"/>
                <w:lang w:eastAsia="en-US"/>
              </w:rPr>
              <w:t>alina.guzenko</w:t>
            </w:r>
            <w:proofErr w:type="spellEnd"/>
            <w:r w:rsidR="00691F94">
              <w:rPr>
                <w:rFonts w:eastAsia="Calibri"/>
                <w:lang w:val="en-US" w:eastAsia="en-US"/>
              </w:rPr>
              <w:t>@</w:t>
            </w:r>
            <w:proofErr w:type="spellStart"/>
            <w:r w:rsidR="00691F94">
              <w:rPr>
                <w:rFonts w:eastAsia="Calibri"/>
                <w:lang w:val="en-US" w:eastAsia="en-US"/>
              </w:rPr>
              <w:t>vtmc.lt</w:t>
            </w:r>
            <w:proofErr w:type="spellEnd"/>
          </w:p>
        </w:tc>
        <w:tc>
          <w:tcPr>
            <w:tcW w:w="398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12599" w:rsidRDefault="00812599">
            <w:pPr>
              <w:shd w:val="clear" w:color="auto" w:fill="FFFFFF" w:themeFill="background1"/>
              <w:tabs>
                <w:tab w:val="right" w:leader="underscore" w:pos="9071"/>
              </w:tabs>
              <w:spacing w:line="240" w:lineRule="auto"/>
              <w:jc w:val="both"/>
              <w:rPr>
                <w:rFonts w:eastAsia="Calibri"/>
                <w:lang w:eastAsia="en-US"/>
              </w:rPr>
            </w:pPr>
            <w:r>
              <w:rPr>
                <w:rFonts w:eastAsia="Calibri"/>
                <w:lang w:eastAsia="en-US"/>
              </w:rPr>
              <w:t>Faksas:</w:t>
            </w:r>
            <w:r w:rsidR="00691F94">
              <w:rPr>
                <w:rFonts w:eastAsia="Calibri"/>
                <w:lang w:eastAsia="en-US"/>
              </w:rPr>
              <w:t xml:space="preserve"> </w:t>
            </w:r>
            <w:r w:rsidR="00D42F3A">
              <w:rPr>
                <w:rFonts w:eastAsia="Calibri"/>
                <w:lang w:eastAsia="en-US"/>
              </w:rPr>
              <w:t>85 2477560</w:t>
            </w:r>
          </w:p>
        </w:tc>
      </w:tr>
      <w:tr w:rsidR="00812599" w:rsidTr="00812599">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812599" w:rsidRDefault="00812599">
            <w:pPr>
              <w:shd w:val="clear" w:color="auto" w:fill="FFFFFF" w:themeFill="background1"/>
              <w:tabs>
                <w:tab w:val="right" w:leader="underscore" w:pos="9071"/>
              </w:tabs>
              <w:spacing w:line="240" w:lineRule="auto"/>
              <w:jc w:val="both"/>
              <w:rPr>
                <w:rFonts w:eastAsia="Calibri"/>
                <w:b/>
                <w:lang w:eastAsia="en-US"/>
              </w:rPr>
            </w:pPr>
            <w:r>
              <w:rPr>
                <w:rFonts w:eastAsia="Calibri"/>
                <w:b/>
                <w:lang w:eastAsia="en-US"/>
              </w:rPr>
              <w:t>Interneto adresas (-ai)</w:t>
            </w:r>
          </w:p>
          <w:p w:rsidR="00812599" w:rsidRDefault="00812599">
            <w:pPr>
              <w:shd w:val="clear" w:color="auto" w:fill="FFFFFF" w:themeFill="background1"/>
              <w:tabs>
                <w:tab w:val="right" w:leader="underscore" w:pos="9071"/>
              </w:tabs>
              <w:spacing w:line="240" w:lineRule="auto"/>
              <w:jc w:val="both"/>
              <w:rPr>
                <w:rFonts w:eastAsia="Calibri"/>
                <w:lang w:eastAsia="en-US"/>
              </w:rPr>
            </w:pPr>
            <w:r>
              <w:rPr>
                <w:rFonts w:eastAsia="Calibri"/>
                <w:lang w:eastAsia="en-US"/>
              </w:rPr>
              <w:t xml:space="preserve">Pagrindinis </w:t>
            </w:r>
            <w:proofErr w:type="spellStart"/>
            <w:r>
              <w:rPr>
                <w:rFonts w:eastAsia="Calibri"/>
                <w:lang w:eastAsia="en-US"/>
              </w:rPr>
              <w:t>adresas:</w:t>
            </w:r>
            <w:r w:rsidR="00691F94">
              <w:rPr>
                <w:rFonts w:eastAsia="Calibri"/>
                <w:lang w:eastAsia="en-US"/>
              </w:rPr>
              <w:t>www.vtmc.lt</w:t>
            </w:r>
            <w:proofErr w:type="spellEnd"/>
          </w:p>
          <w:p w:rsidR="00812599" w:rsidRDefault="00812599">
            <w:pPr>
              <w:shd w:val="clear" w:color="auto" w:fill="FFFFFF" w:themeFill="background1"/>
              <w:tabs>
                <w:tab w:val="right" w:leader="underscore" w:pos="9071"/>
              </w:tabs>
              <w:spacing w:line="240" w:lineRule="auto"/>
              <w:jc w:val="both"/>
              <w:rPr>
                <w:rFonts w:eastAsia="Calibri"/>
                <w:lang w:eastAsia="en-US"/>
              </w:rPr>
            </w:pPr>
            <w:r>
              <w:rPr>
                <w:rFonts w:eastAsia="Calibri"/>
                <w:lang w:eastAsia="en-US"/>
              </w:rPr>
              <w:t>Pirkėjo profilio adresas:</w:t>
            </w:r>
          </w:p>
        </w:tc>
      </w:tr>
    </w:tbl>
    <w:p w:rsidR="00812599" w:rsidRDefault="00812599" w:rsidP="00812599">
      <w:pPr>
        <w:shd w:val="clear" w:color="auto" w:fill="FFFFFF" w:themeFill="background1"/>
        <w:spacing w:after="0" w:line="240" w:lineRule="auto"/>
        <w:rPr>
          <w:rFonts w:ascii="Times New Roman" w:eastAsia="Calibri"/>
          <w:sz w:val="20"/>
          <w:szCs w:val="20"/>
          <w:lang w:eastAsia="en-US"/>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720"/>
        <w:gridCol w:w="236"/>
        <w:gridCol w:w="1654"/>
      </w:tblGrid>
      <w:tr w:rsidR="00812599" w:rsidTr="00812599">
        <w:tc>
          <w:tcPr>
            <w:tcW w:w="6745" w:type="dxa"/>
            <w:tcBorders>
              <w:top w:val="nil"/>
              <w:left w:val="nil"/>
              <w:bottom w:val="nil"/>
              <w:right w:val="single" w:sz="4" w:space="0" w:color="auto"/>
            </w:tcBorders>
            <w:shd w:val="clear" w:color="auto" w:fill="FFFFFF" w:themeFill="background1"/>
            <w:hideMark/>
          </w:tcPr>
          <w:p w:rsidR="00812599" w:rsidRDefault="00812599">
            <w:pPr>
              <w:shd w:val="clear" w:color="auto" w:fill="FFFFFF" w:themeFill="background1"/>
              <w:spacing w:line="240" w:lineRule="auto"/>
              <w:rPr>
                <w:rFonts w:eastAsia="Calibri"/>
                <w:lang w:eastAsia="en-US"/>
              </w:rPr>
            </w:pPr>
            <w:r>
              <w:rPr>
                <w:rFonts w:eastAsia="Calibri"/>
                <w:lang w:eastAsia="en-US"/>
              </w:rPr>
              <w:t>Perkančiosios organizacijos arba perkančiojo subjekto tipo kodas:</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812599" w:rsidRDefault="004E3C4F">
            <w:pPr>
              <w:shd w:val="clear" w:color="auto" w:fill="FFFFFF" w:themeFill="background1"/>
              <w:spacing w:line="240" w:lineRule="auto"/>
              <w:rPr>
                <w:rFonts w:eastAsia="Calibri"/>
                <w:lang w:eastAsia="en-US"/>
              </w:rPr>
            </w:pPr>
            <w:r>
              <w:rPr>
                <w:rFonts w:eastAsia="Calibri"/>
                <w:lang w:eastAsia="en-US"/>
              </w:rPr>
              <w:t>4</w:t>
            </w:r>
          </w:p>
        </w:tc>
        <w:tc>
          <w:tcPr>
            <w:tcW w:w="236" w:type="dxa"/>
            <w:tcBorders>
              <w:top w:val="nil"/>
              <w:left w:val="single" w:sz="4" w:space="0" w:color="auto"/>
              <w:bottom w:val="nil"/>
              <w:right w:val="single" w:sz="4" w:space="0" w:color="auto"/>
            </w:tcBorders>
            <w:shd w:val="clear" w:color="auto" w:fill="FFFFFF" w:themeFill="background1"/>
          </w:tcPr>
          <w:p w:rsidR="00812599" w:rsidRDefault="00812599">
            <w:pPr>
              <w:shd w:val="clear" w:color="auto" w:fill="FFFFFF" w:themeFill="background1"/>
              <w:spacing w:line="240" w:lineRule="auto"/>
              <w:rPr>
                <w:rFonts w:eastAsia="Calibri"/>
                <w:lang w:eastAsia="en-US"/>
              </w:rPr>
            </w:pP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tcPr>
          <w:p w:rsidR="00812599" w:rsidRDefault="004E3C4F" w:rsidP="000926FD">
            <w:pPr>
              <w:shd w:val="clear" w:color="auto" w:fill="FFFFFF" w:themeFill="background1"/>
              <w:spacing w:line="240" w:lineRule="auto"/>
              <w:rPr>
                <w:rFonts w:eastAsia="Calibri"/>
                <w:lang w:eastAsia="en-US"/>
              </w:rPr>
            </w:pPr>
            <w:r>
              <w:rPr>
                <w:rFonts w:eastAsia="Calibri"/>
                <w:lang w:eastAsia="en-US"/>
              </w:rPr>
              <w:t>Viešasis juridinis asmuo, kuris atitinka L</w:t>
            </w:r>
            <w:r w:rsidR="00C72FF8">
              <w:rPr>
                <w:rFonts w:eastAsia="Calibri"/>
                <w:lang w:eastAsia="en-US"/>
              </w:rPr>
              <w:t xml:space="preserve">ietuvos </w:t>
            </w:r>
            <w:r>
              <w:rPr>
                <w:rFonts w:eastAsia="Calibri"/>
                <w:lang w:eastAsia="en-US"/>
              </w:rPr>
              <w:t>R</w:t>
            </w:r>
            <w:r w:rsidR="00C72FF8">
              <w:rPr>
                <w:rFonts w:eastAsia="Calibri"/>
                <w:lang w:eastAsia="en-US"/>
              </w:rPr>
              <w:t>espublikos</w:t>
            </w:r>
            <w:r>
              <w:rPr>
                <w:rFonts w:eastAsia="Calibri"/>
                <w:lang w:eastAsia="en-US"/>
              </w:rPr>
              <w:t xml:space="preserve"> viešųjų pirkimų įstatymo </w:t>
            </w:r>
            <w:r w:rsidR="000926FD">
              <w:rPr>
                <w:rFonts w:eastAsia="Calibri"/>
                <w:lang w:eastAsia="en-US"/>
              </w:rPr>
              <w:t>2 str. 25 dalies 2 punkte nustatytas sąlygas</w:t>
            </w:r>
          </w:p>
        </w:tc>
      </w:tr>
      <w:tr w:rsidR="00812599" w:rsidTr="00812599">
        <w:tc>
          <w:tcPr>
            <w:tcW w:w="6745" w:type="dxa"/>
          </w:tcPr>
          <w:p w:rsidR="00812599" w:rsidRDefault="00812599">
            <w:pPr>
              <w:shd w:val="clear" w:color="auto" w:fill="FFFFFF" w:themeFill="background1"/>
              <w:spacing w:line="240" w:lineRule="auto"/>
              <w:rPr>
                <w:rFonts w:eastAsia="Calibri"/>
                <w:lang w:eastAsia="en-US"/>
              </w:rPr>
            </w:pPr>
          </w:p>
        </w:tc>
        <w:tc>
          <w:tcPr>
            <w:tcW w:w="720" w:type="dxa"/>
            <w:tcBorders>
              <w:top w:val="single" w:sz="4" w:space="0" w:color="auto"/>
              <w:left w:val="nil"/>
              <w:bottom w:val="nil"/>
              <w:right w:val="nil"/>
            </w:tcBorders>
          </w:tcPr>
          <w:p w:rsidR="00812599" w:rsidRDefault="00812599">
            <w:pPr>
              <w:shd w:val="clear" w:color="auto" w:fill="FFFFFF" w:themeFill="background1"/>
              <w:spacing w:line="240" w:lineRule="auto"/>
              <w:rPr>
                <w:rFonts w:eastAsia="Calibri"/>
                <w:lang w:eastAsia="en-US"/>
              </w:rPr>
            </w:pPr>
          </w:p>
        </w:tc>
        <w:tc>
          <w:tcPr>
            <w:tcW w:w="236" w:type="dxa"/>
          </w:tcPr>
          <w:p w:rsidR="00812599" w:rsidRDefault="00812599">
            <w:pPr>
              <w:shd w:val="clear" w:color="auto" w:fill="FFFFFF" w:themeFill="background1"/>
              <w:spacing w:line="240" w:lineRule="auto"/>
              <w:rPr>
                <w:rFonts w:eastAsia="Calibri"/>
                <w:lang w:eastAsia="en-US"/>
              </w:rPr>
            </w:pPr>
          </w:p>
        </w:tc>
        <w:tc>
          <w:tcPr>
            <w:tcW w:w="1654" w:type="dxa"/>
            <w:tcBorders>
              <w:top w:val="single" w:sz="4" w:space="0" w:color="auto"/>
              <w:left w:val="nil"/>
              <w:bottom w:val="nil"/>
              <w:right w:val="nil"/>
            </w:tcBorders>
          </w:tcPr>
          <w:p w:rsidR="00812599" w:rsidRDefault="00812599">
            <w:pPr>
              <w:shd w:val="clear" w:color="auto" w:fill="FFFFFF" w:themeFill="background1"/>
              <w:spacing w:line="240" w:lineRule="auto"/>
              <w:rPr>
                <w:rFonts w:eastAsia="Calibri"/>
                <w:lang w:eastAsia="en-US"/>
              </w:rPr>
            </w:pPr>
          </w:p>
        </w:tc>
      </w:tr>
    </w:tbl>
    <w:tbl>
      <w:tblPr>
        <w:tblW w:w="0" w:type="auto"/>
        <w:tblLook w:val="00A0" w:firstRow="1" w:lastRow="0" w:firstColumn="1" w:lastColumn="0" w:noHBand="0" w:noVBand="0"/>
      </w:tblPr>
      <w:tblGrid>
        <w:gridCol w:w="9576"/>
      </w:tblGrid>
      <w:tr w:rsidR="00812599" w:rsidTr="00812599">
        <w:tc>
          <w:tcPr>
            <w:tcW w:w="9638" w:type="dxa"/>
            <w:hideMark/>
          </w:tcPr>
          <w:p w:rsidR="00812599" w:rsidRDefault="00812599">
            <w:pPr>
              <w:shd w:val="clear" w:color="auto" w:fill="FFFFFF" w:themeFill="background1"/>
              <w:spacing w:after="0" w:line="240" w:lineRule="auto"/>
              <w:contextualSpacing/>
              <w:jc w:val="both"/>
              <w:rPr>
                <w:rFonts w:ascii="Times New Roman" w:eastAsia="Calibri"/>
                <w:b/>
                <w:sz w:val="20"/>
                <w:szCs w:val="20"/>
                <w:lang w:eastAsia="en-US"/>
              </w:rPr>
            </w:pPr>
            <w:r>
              <w:rPr>
                <w:rFonts w:ascii="Times New Roman" w:eastAsia="Calibri"/>
                <w:b/>
                <w:sz w:val="20"/>
                <w:szCs w:val="20"/>
                <w:lang w:eastAsia="en-US"/>
              </w:rPr>
              <w:t>III. MAŽOS VERTĖS PIRKIMAI</w:t>
            </w:r>
          </w:p>
        </w:tc>
      </w:tr>
    </w:tbl>
    <w:p w:rsidR="00812599" w:rsidRDefault="00812599" w:rsidP="00812599">
      <w:pPr>
        <w:shd w:val="clear" w:color="auto" w:fill="FFFFFF" w:themeFill="background1"/>
        <w:spacing w:after="0" w:line="240" w:lineRule="auto"/>
        <w:contextualSpacing/>
        <w:jc w:val="both"/>
        <w:rPr>
          <w:rFonts w:ascii="Times New Roman" w:eastAsia="Calibri"/>
          <w:b/>
          <w:sz w:val="20"/>
          <w:szCs w:val="20"/>
          <w:lang w:eastAsia="en-US"/>
        </w:rPr>
      </w:pPr>
    </w:p>
    <w:p w:rsidR="00812599" w:rsidRDefault="00812599" w:rsidP="00812599">
      <w:pPr>
        <w:shd w:val="clear" w:color="auto" w:fill="FFFFFF" w:themeFill="background1"/>
        <w:spacing w:after="0" w:line="240" w:lineRule="auto"/>
        <w:contextualSpacing/>
        <w:jc w:val="both"/>
        <w:rPr>
          <w:rFonts w:ascii="Times New Roman" w:eastAsia="Calibri"/>
          <w:b/>
          <w:sz w:val="20"/>
          <w:szCs w:val="20"/>
          <w:lang w:eastAsia="en-US"/>
        </w:rPr>
      </w:pPr>
      <w:r>
        <w:rPr>
          <w:rFonts w:ascii="Times New Roman" w:eastAsia="Calibri"/>
          <w:b/>
          <w:sz w:val="20"/>
          <w:szCs w:val="20"/>
          <w:lang w:eastAsia="en-US"/>
        </w:rPr>
        <w:t>1. Mažos vertės pirkimų bendra visų sudarytų sutarčių vertė ir pirkimų skaičius (išskyrus mažos vertės pirkimus, atliktus vadovaujantis Viešųjų pirkimų įstatymo 25 straipsnio 3 dalimi, 4 dalimi, 86 straipsnio 9 dalimi arba Komunalinio sektoriaus pirkimų įstatymo 94 straipsnio 9 dalimi)</w:t>
      </w:r>
    </w:p>
    <w:p w:rsidR="00812599" w:rsidRDefault="00812599" w:rsidP="00812599">
      <w:pPr>
        <w:shd w:val="clear" w:color="auto" w:fill="FFFFFF" w:themeFill="background1"/>
        <w:spacing w:after="0" w:line="240" w:lineRule="auto"/>
        <w:contextualSpacing/>
        <w:jc w:val="both"/>
        <w:rPr>
          <w:rFonts w:ascii="Times New Roman" w:eastAsia="Calibri"/>
          <w:b/>
          <w:sz w:val="20"/>
          <w:szCs w:val="20"/>
          <w:lang w:eastAsia="en-US"/>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3"/>
        <w:gridCol w:w="3544"/>
        <w:gridCol w:w="2693"/>
      </w:tblGrid>
      <w:tr w:rsidR="00812599" w:rsidTr="00812599">
        <w:tc>
          <w:tcPr>
            <w:tcW w:w="3544" w:type="dxa"/>
            <w:tcBorders>
              <w:top w:val="single" w:sz="4" w:space="0" w:color="auto"/>
              <w:left w:val="single" w:sz="4" w:space="0" w:color="auto"/>
              <w:bottom w:val="single" w:sz="4" w:space="0" w:color="auto"/>
              <w:right w:val="single" w:sz="4" w:space="0" w:color="auto"/>
            </w:tcBorders>
            <w:vAlign w:val="center"/>
            <w:hideMark/>
          </w:tcPr>
          <w:p w:rsidR="00812599" w:rsidRDefault="00812599">
            <w:pPr>
              <w:shd w:val="clear" w:color="auto" w:fill="FFFFFF" w:themeFill="background1"/>
              <w:spacing w:after="0" w:line="240" w:lineRule="auto"/>
              <w:contextualSpacing/>
              <w:jc w:val="both"/>
              <w:rPr>
                <w:rFonts w:ascii="Times New Roman" w:eastAsia="Calibri"/>
                <w:b/>
                <w:sz w:val="20"/>
                <w:szCs w:val="20"/>
                <w:lang w:eastAsia="en-US"/>
              </w:rPr>
            </w:pPr>
            <w:r>
              <w:rPr>
                <w:rFonts w:ascii="Times New Roman" w:eastAsia="Calibri"/>
                <w:b/>
                <w:sz w:val="20"/>
                <w:szCs w:val="20"/>
                <w:lang w:eastAsia="en-US"/>
              </w:rPr>
              <w:t>Pirkimo objekto rūšis</w:t>
            </w:r>
          </w:p>
        </w:tc>
        <w:tc>
          <w:tcPr>
            <w:tcW w:w="3544" w:type="dxa"/>
            <w:tcBorders>
              <w:top w:val="single" w:sz="4" w:space="0" w:color="auto"/>
              <w:left w:val="single" w:sz="4" w:space="0" w:color="auto"/>
              <w:bottom w:val="single" w:sz="4" w:space="0" w:color="auto"/>
              <w:right w:val="single" w:sz="4" w:space="0" w:color="auto"/>
            </w:tcBorders>
            <w:vAlign w:val="center"/>
            <w:hideMark/>
          </w:tcPr>
          <w:p w:rsidR="00812599" w:rsidRDefault="00812599">
            <w:pPr>
              <w:shd w:val="clear" w:color="auto" w:fill="FFFFFF" w:themeFill="background1"/>
              <w:spacing w:after="0" w:line="240" w:lineRule="auto"/>
              <w:contextualSpacing/>
              <w:jc w:val="both"/>
              <w:rPr>
                <w:rFonts w:ascii="Times New Roman" w:eastAsia="Calibri"/>
                <w:b/>
                <w:sz w:val="20"/>
                <w:szCs w:val="20"/>
                <w:lang w:eastAsia="en-US"/>
              </w:rPr>
            </w:pPr>
            <w:r>
              <w:rPr>
                <w:rFonts w:ascii="Times New Roman" w:eastAsia="Calibri"/>
                <w:b/>
                <w:sz w:val="20"/>
                <w:szCs w:val="20"/>
                <w:lang w:eastAsia="en-US"/>
              </w:rPr>
              <w:t>Bendra sudarytų sutarčių vertė (Eur)</w:t>
            </w:r>
          </w:p>
        </w:tc>
        <w:tc>
          <w:tcPr>
            <w:tcW w:w="2693" w:type="dxa"/>
            <w:tcBorders>
              <w:top w:val="single" w:sz="4" w:space="0" w:color="auto"/>
              <w:left w:val="single" w:sz="4" w:space="0" w:color="auto"/>
              <w:bottom w:val="single" w:sz="4" w:space="0" w:color="auto"/>
              <w:right w:val="single" w:sz="4" w:space="0" w:color="auto"/>
            </w:tcBorders>
            <w:vAlign w:val="center"/>
            <w:hideMark/>
          </w:tcPr>
          <w:p w:rsidR="00812599" w:rsidRDefault="00812599">
            <w:pPr>
              <w:shd w:val="clear" w:color="auto" w:fill="FFFFFF" w:themeFill="background1"/>
              <w:spacing w:after="0" w:line="240" w:lineRule="auto"/>
              <w:contextualSpacing/>
              <w:jc w:val="both"/>
              <w:rPr>
                <w:rFonts w:ascii="Times New Roman" w:eastAsia="Calibri"/>
                <w:b/>
                <w:sz w:val="20"/>
                <w:szCs w:val="20"/>
                <w:lang w:eastAsia="en-US"/>
              </w:rPr>
            </w:pPr>
            <w:r>
              <w:rPr>
                <w:rFonts w:ascii="Times New Roman" w:eastAsia="Calibri"/>
                <w:b/>
                <w:sz w:val="20"/>
                <w:szCs w:val="20"/>
                <w:lang w:eastAsia="en-US"/>
              </w:rPr>
              <w:t>Bendras pirkimų skaičius</w:t>
            </w:r>
          </w:p>
        </w:tc>
      </w:tr>
      <w:tr w:rsidR="00812599" w:rsidTr="00812599">
        <w:tc>
          <w:tcPr>
            <w:tcW w:w="3544" w:type="dxa"/>
            <w:tcBorders>
              <w:top w:val="single" w:sz="4" w:space="0" w:color="auto"/>
              <w:left w:val="single" w:sz="4" w:space="0" w:color="auto"/>
              <w:bottom w:val="single" w:sz="4" w:space="0" w:color="auto"/>
              <w:right w:val="single" w:sz="4" w:space="0" w:color="auto"/>
            </w:tcBorders>
            <w:hideMark/>
          </w:tcPr>
          <w:p w:rsidR="00812599" w:rsidRDefault="00812599">
            <w:pPr>
              <w:shd w:val="clear" w:color="auto" w:fill="FFFFFF" w:themeFill="background1"/>
              <w:spacing w:after="0" w:line="240" w:lineRule="auto"/>
              <w:contextualSpacing/>
              <w:jc w:val="both"/>
              <w:rPr>
                <w:rFonts w:ascii="Times New Roman" w:eastAsia="Calibri"/>
                <w:b/>
                <w:sz w:val="20"/>
                <w:szCs w:val="20"/>
                <w:lang w:eastAsia="en-US"/>
              </w:rPr>
            </w:pPr>
            <w:r>
              <w:rPr>
                <w:rFonts w:ascii="Times New Roman" w:eastAsia="Calibri"/>
                <w:b/>
                <w:sz w:val="20"/>
                <w:szCs w:val="20"/>
                <w:lang w:eastAsia="en-US"/>
              </w:rPr>
              <w:t>Prekės</w:t>
            </w:r>
          </w:p>
        </w:tc>
        <w:tc>
          <w:tcPr>
            <w:tcW w:w="3544" w:type="dxa"/>
            <w:tcBorders>
              <w:top w:val="single" w:sz="4" w:space="0" w:color="auto"/>
              <w:left w:val="single" w:sz="4" w:space="0" w:color="auto"/>
              <w:bottom w:val="single" w:sz="4" w:space="0" w:color="auto"/>
              <w:right w:val="single" w:sz="4" w:space="0" w:color="auto"/>
            </w:tcBorders>
          </w:tcPr>
          <w:p w:rsidR="00812599" w:rsidRDefault="005762F3">
            <w:pPr>
              <w:shd w:val="clear" w:color="auto" w:fill="FFFFFF" w:themeFill="background1"/>
              <w:spacing w:after="0" w:line="240" w:lineRule="auto"/>
              <w:contextualSpacing/>
              <w:jc w:val="both"/>
              <w:rPr>
                <w:rFonts w:ascii="Times New Roman" w:eastAsia="Calibri"/>
                <w:b/>
                <w:sz w:val="20"/>
                <w:szCs w:val="20"/>
                <w:lang w:eastAsia="en-US"/>
              </w:rPr>
            </w:pPr>
            <w:r>
              <w:rPr>
                <w:rFonts w:ascii="Times New Roman" w:eastAsia="Calibri"/>
                <w:b/>
                <w:sz w:val="20"/>
                <w:szCs w:val="20"/>
                <w:lang w:eastAsia="en-US"/>
              </w:rPr>
              <w:t>12</w:t>
            </w:r>
            <w:r w:rsidR="009B0D8E">
              <w:rPr>
                <w:rFonts w:ascii="Times New Roman" w:eastAsia="Calibri"/>
                <w:b/>
                <w:sz w:val="20"/>
                <w:szCs w:val="20"/>
                <w:lang w:eastAsia="en-US"/>
              </w:rPr>
              <w:t xml:space="preserve"> </w:t>
            </w:r>
            <w:r>
              <w:rPr>
                <w:rFonts w:ascii="Times New Roman" w:eastAsia="Calibri"/>
                <w:b/>
                <w:sz w:val="20"/>
                <w:szCs w:val="20"/>
                <w:lang w:eastAsia="en-US"/>
              </w:rPr>
              <w:t>555,73</w:t>
            </w:r>
          </w:p>
        </w:tc>
        <w:tc>
          <w:tcPr>
            <w:tcW w:w="2693" w:type="dxa"/>
            <w:tcBorders>
              <w:top w:val="single" w:sz="4" w:space="0" w:color="auto"/>
              <w:left w:val="single" w:sz="4" w:space="0" w:color="auto"/>
              <w:bottom w:val="single" w:sz="4" w:space="0" w:color="auto"/>
              <w:right w:val="single" w:sz="4" w:space="0" w:color="auto"/>
            </w:tcBorders>
          </w:tcPr>
          <w:p w:rsidR="00812599" w:rsidRDefault="005762F3">
            <w:pPr>
              <w:shd w:val="clear" w:color="auto" w:fill="FFFFFF" w:themeFill="background1"/>
              <w:spacing w:after="0" w:line="240" w:lineRule="auto"/>
              <w:contextualSpacing/>
              <w:jc w:val="both"/>
              <w:rPr>
                <w:rFonts w:ascii="Times New Roman" w:eastAsia="Calibri"/>
                <w:b/>
                <w:sz w:val="20"/>
                <w:szCs w:val="20"/>
                <w:lang w:eastAsia="en-US"/>
              </w:rPr>
            </w:pPr>
            <w:r>
              <w:rPr>
                <w:rFonts w:ascii="Times New Roman" w:eastAsia="Calibri"/>
                <w:b/>
                <w:sz w:val="20"/>
                <w:szCs w:val="20"/>
                <w:lang w:eastAsia="en-US"/>
              </w:rPr>
              <w:t>4</w:t>
            </w:r>
          </w:p>
        </w:tc>
      </w:tr>
      <w:tr w:rsidR="00812599" w:rsidTr="00812599">
        <w:tc>
          <w:tcPr>
            <w:tcW w:w="3544" w:type="dxa"/>
            <w:tcBorders>
              <w:top w:val="single" w:sz="4" w:space="0" w:color="auto"/>
              <w:left w:val="single" w:sz="4" w:space="0" w:color="auto"/>
              <w:bottom w:val="single" w:sz="4" w:space="0" w:color="auto"/>
              <w:right w:val="single" w:sz="4" w:space="0" w:color="auto"/>
            </w:tcBorders>
            <w:hideMark/>
          </w:tcPr>
          <w:p w:rsidR="00812599" w:rsidRDefault="00812599">
            <w:pPr>
              <w:shd w:val="clear" w:color="auto" w:fill="FFFFFF" w:themeFill="background1"/>
              <w:spacing w:after="0" w:line="240" w:lineRule="auto"/>
              <w:contextualSpacing/>
              <w:jc w:val="both"/>
              <w:rPr>
                <w:rFonts w:ascii="Times New Roman" w:eastAsia="Calibri"/>
                <w:b/>
                <w:sz w:val="20"/>
                <w:szCs w:val="20"/>
                <w:lang w:eastAsia="en-US"/>
              </w:rPr>
            </w:pPr>
            <w:r>
              <w:rPr>
                <w:rFonts w:ascii="Times New Roman" w:eastAsia="Calibri"/>
                <w:b/>
                <w:sz w:val="20"/>
                <w:szCs w:val="20"/>
                <w:lang w:eastAsia="en-US"/>
              </w:rPr>
              <w:t>Paslaugos</w:t>
            </w:r>
          </w:p>
        </w:tc>
        <w:tc>
          <w:tcPr>
            <w:tcW w:w="3544" w:type="dxa"/>
            <w:tcBorders>
              <w:top w:val="single" w:sz="4" w:space="0" w:color="auto"/>
              <w:left w:val="single" w:sz="4" w:space="0" w:color="auto"/>
              <w:bottom w:val="single" w:sz="4" w:space="0" w:color="auto"/>
              <w:right w:val="single" w:sz="4" w:space="0" w:color="auto"/>
            </w:tcBorders>
          </w:tcPr>
          <w:p w:rsidR="00812599" w:rsidRDefault="005762F3" w:rsidP="005762F3">
            <w:pPr>
              <w:shd w:val="clear" w:color="auto" w:fill="FFFFFF" w:themeFill="background1"/>
              <w:spacing w:after="0" w:line="240" w:lineRule="auto"/>
              <w:contextualSpacing/>
              <w:jc w:val="both"/>
              <w:rPr>
                <w:rFonts w:ascii="Times New Roman" w:eastAsia="Calibri"/>
                <w:b/>
                <w:sz w:val="20"/>
                <w:szCs w:val="20"/>
                <w:lang w:eastAsia="en-US"/>
              </w:rPr>
            </w:pPr>
            <w:r>
              <w:rPr>
                <w:rFonts w:ascii="Times New Roman" w:eastAsia="Calibri"/>
                <w:b/>
                <w:sz w:val="20"/>
                <w:szCs w:val="20"/>
                <w:lang w:eastAsia="en-US"/>
              </w:rPr>
              <w:t>21</w:t>
            </w:r>
            <w:r w:rsidR="009B0D8E">
              <w:rPr>
                <w:rFonts w:ascii="Times New Roman" w:eastAsia="Calibri"/>
                <w:b/>
                <w:sz w:val="20"/>
                <w:szCs w:val="20"/>
                <w:lang w:eastAsia="en-US"/>
              </w:rPr>
              <w:t xml:space="preserve"> </w:t>
            </w:r>
            <w:r>
              <w:rPr>
                <w:rFonts w:ascii="Times New Roman" w:eastAsia="Calibri"/>
                <w:b/>
                <w:sz w:val="20"/>
                <w:szCs w:val="20"/>
                <w:lang w:eastAsia="en-US"/>
              </w:rPr>
              <w:t>858,18</w:t>
            </w:r>
          </w:p>
        </w:tc>
        <w:tc>
          <w:tcPr>
            <w:tcW w:w="2693" w:type="dxa"/>
            <w:tcBorders>
              <w:top w:val="single" w:sz="4" w:space="0" w:color="auto"/>
              <w:left w:val="single" w:sz="4" w:space="0" w:color="auto"/>
              <w:bottom w:val="single" w:sz="4" w:space="0" w:color="auto"/>
              <w:right w:val="single" w:sz="4" w:space="0" w:color="auto"/>
            </w:tcBorders>
          </w:tcPr>
          <w:p w:rsidR="00812599" w:rsidRDefault="005762F3" w:rsidP="005762F3">
            <w:pPr>
              <w:shd w:val="clear" w:color="auto" w:fill="FFFFFF" w:themeFill="background1"/>
              <w:tabs>
                <w:tab w:val="left" w:pos="766"/>
              </w:tabs>
              <w:spacing w:after="0" w:line="240" w:lineRule="auto"/>
              <w:contextualSpacing/>
              <w:jc w:val="both"/>
              <w:rPr>
                <w:rFonts w:ascii="Times New Roman" w:eastAsia="Calibri"/>
                <w:b/>
                <w:sz w:val="20"/>
                <w:szCs w:val="20"/>
                <w:lang w:eastAsia="en-US"/>
              </w:rPr>
            </w:pPr>
            <w:r>
              <w:rPr>
                <w:rFonts w:ascii="Times New Roman" w:eastAsia="Calibri"/>
                <w:b/>
                <w:sz w:val="20"/>
                <w:szCs w:val="20"/>
                <w:lang w:eastAsia="en-US"/>
              </w:rPr>
              <w:t>11</w:t>
            </w:r>
          </w:p>
        </w:tc>
      </w:tr>
      <w:tr w:rsidR="00812599" w:rsidTr="00812599">
        <w:tc>
          <w:tcPr>
            <w:tcW w:w="3544" w:type="dxa"/>
            <w:tcBorders>
              <w:top w:val="single" w:sz="4" w:space="0" w:color="auto"/>
              <w:left w:val="single" w:sz="4" w:space="0" w:color="auto"/>
              <w:bottom w:val="single" w:sz="4" w:space="0" w:color="auto"/>
              <w:right w:val="single" w:sz="4" w:space="0" w:color="auto"/>
            </w:tcBorders>
            <w:hideMark/>
          </w:tcPr>
          <w:p w:rsidR="00812599" w:rsidRDefault="00812599">
            <w:pPr>
              <w:shd w:val="clear" w:color="auto" w:fill="FFFFFF" w:themeFill="background1"/>
              <w:spacing w:after="0" w:line="240" w:lineRule="auto"/>
              <w:contextualSpacing/>
              <w:jc w:val="both"/>
              <w:rPr>
                <w:rFonts w:ascii="Times New Roman" w:eastAsia="Calibri"/>
                <w:b/>
                <w:sz w:val="20"/>
                <w:szCs w:val="20"/>
                <w:lang w:eastAsia="en-US"/>
              </w:rPr>
            </w:pPr>
            <w:r>
              <w:rPr>
                <w:rFonts w:ascii="Times New Roman" w:eastAsia="Calibri"/>
                <w:b/>
                <w:sz w:val="20"/>
                <w:szCs w:val="20"/>
                <w:lang w:eastAsia="en-US"/>
              </w:rPr>
              <w:t>Darbai</w:t>
            </w:r>
          </w:p>
        </w:tc>
        <w:tc>
          <w:tcPr>
            <w:tcW w:w="3544" w:type="dxa"/>
            <w:tcBorders>
              <w:top w:val="single" w:sz="4" w:space="0" w:color="auto"/>
              <w:left w:val="single" w:sz="4" w:space="0" w:color="auto"/>
              <w:bottom w:val="single" w:sz="4" w:space="0" w:color="auto"/>
              <w:right w:val="single" w:sz="4" w:space="0" w:color="auto"/>
            </w:tcBorders>
          </w:tcPr>
          <w:p w:rsidR="00812599" w:rsidRDefault="005762F3">
            <w:pPr>
              <w:shd w:val="clear" w:color="auto" w:fill="FFFFFF" w:themeFill="background1"/>
              <w:spacing w:after="0" w:line="240" w:lineRule="auto"/>
              <w:contextualSpacing/>
              <w:jc w:val="both"/>
              <w:rPr>
                <w:rFonts w:ascii="Times New Roman" w:eastAsia="Calibri"/>
                <w:b/>
                <w:sz w:val="20"/>
                <w:szCs w:val="20"/>
                <w:lang w:eastAsia="en-US"/>
              </w:rPr>
            </w:pPr>
            <w:r>
              <w:rPr>
                <w:rFonts w:ascii="Times New Roman" w:eastAsia="Calibri"/>
                <w:b/>
                <w:sz w:val="20"/>
                <w:szCs w:val="20"/>
                <w:lang w:eastAsia="en-US"/>
              </w:rPr>
              <w:t>11</w:t>
            </w:r>
            <w:r w:rsidR="009B0D8E">
              <w:rPr>
                <w:rFonts w:ascii="Times New Roman" w:eastAsia="Calibri"/>
                <w:b/>
                <w:sz w:val="20"/>
                <w:szCs w:val="20"/>
                <w:lang w:eastAsia="en-US"/>
              </w:rPr>
              <w:t xml:space="preserve"> </w:t>
            </w:r>
            <w:r>
              <w:rPr>
                <w:rFonts w:ascii="Times New Roman" w:eastAsia="Calibri"/>
                <w:b/>
                <w:sz w:val="20"/>
                <w:szCs w:val="20"/>
                <w:lang w:eastAsia="en-US"/>
              </w:rPr>
              <w:t>967,04</w:t>
            </w:r>
          </w:p>
        </w:tc>
        <w:tc>
          <w:tcPr>
            <w:tcW w:w="2693" w:type="dxa"/>
            <w:tcBorders>
              <w:top w:val="single" w:sz="4" w:space="0" w:color="auto"/>
              <w:left w:val="single" w:sz="4" w:space="0" w:color="auto"/>
              <w:bottom w:val="single" w:sz="4" w:space="0" w:color="auto"/>
              <w:right w:val="single" w:sz="4" w:space="0" w:color="auto"/>
            </w:tcBorders>
          </w:tcPr>
          <w:p w:rsidR="00812599" w:rsidRDefault="005762F3">
            <w:pPr>
              <w:shd w:val="clear" w:color="auto" w:fill="FFFFFF" w:themeFill="background1"/>
              <w:spacing w:after="0" w:line="240" w:lineRule="auto"/>
              <w:contextualSpacing/>
              <w:jc w:val="both"/>
              <w:rPr>
                <w:rFonts w:ascii="Times New Roman" w:eastAsia="Calibri"/>
                <w:b/>
                <w:sz w:val="20"/>
                <w:szCs w:val="20"/>
                <w:lang w:eastAsia="en-US"/>
              </w:rPr>
            </w:pPr>
            <w:r>
              <w:rPr>
                <w:rFonts w:ascii="Times New Roman" w:eastAsia="Calibri"/>
                <w:b/>
                <w:sz w:val="20"/>
                <w:szCs w:val="20"/>
                <w:lang w:eastAsia="en-US"/>
              </w:rPr>
              <w:t>1</w:t>
            </w:r>
          </w:p>
        </w:tc>
      </w:tr>
    </w:tbl>
    <w:p w:rsidR="00812599" w:rsidRDefault="00812599" w:rsidP="00812599">
      <w:pPr>
        <w:shd w:val="clear" w:color="auto" w:fill="FFFFFF" w:themeFill="background1"/>
        <w:spacing w:after="0" w:line="240" w:lineRule="auto"/>
        <w:contextualSpacing/>
        <w:jc w:val="both"/>
        <w:rPr>
          <w:rFonts w:ascii="Times New Roman" w:eastAsia="Calibri"/>
          <w:b/>
          <w:sz w:val="20"/>
          <w:szCs w:val="20"/>
          <w:lang w:eastAsia="en-US"/>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3545"/>
        <w:gridCol w:w="2694"/>
      </w:tblGrid>
      <w:tr w:rsidR="00812599" w:rsidTr="00812599">
        <w:tc>
          <w:tcPr>
            <w:tcW w:w="3510" w:type="dxa"/>
            <w:tcBorders>
              <w:top w:val="nil"/>
              <w:left w:val="nil"/>
              <w:bottom w:val="nil"/>
              <w:right w:val="single" w:sz="4" w:space="0" w:color="auto"/>
            </w:tcBorders>
            <w:hideMark/>
          </w:tcPr>
          <w:p w:rsidR="00812599" w:rsidRDefault="00812599">
            <w:pPr>
              <w:shd w:val="clear" w:color="auto" w:fill="FFFFFF" w:themeFill="background1"/>
              <w:spacing w:after="0" w:line="240" w:lineRule="auto"/>
              <w:contextualSpacing/>
              <w:jc w:val="both"/>
              <w:rPr>
                <w:rFonts w:ascii="Times New Roman" w:eastAsia="Calibri"/>
                <w:b/>
                <w:sz w:val="20"/>
                <w:szCs w:val="20"/>
                <w:lang w:eastAsia="en-US"/>
              </w:rPr>
            </w:pPr>
            <w:r>
              <w:rPr>
                <w:rFonts w:ascii="Times New Roman" w:eastAsia="Calibri"/>
                <w:b/>
                <w:sz w:val="20"/>
                <w:szCs w:val="20"/>
                <w:lang w:eastAsia="en-US"/>
              </w:rPr>
              <w:t>Iš viso</w:t>
            </w:r>
          </w:p>
        </w:tc>
        <w:tc>
          <w:tcPr>
            <w:tcW w:w="3544" w:type="dxa"/>
            <w:tcBorders>
              <w:top w:val="single" w:sz="4" w:space="0" w:color="auto"/>
              <w:left w:val="single" w:sz="4" w:space="0" w:color="auto"/>
              <w:bottom w:val="single" w:sz="4" w:space="0" w:color="auto"/>
              <w:right w:val="single" w:sz="4" w:space="0" w:color="auto"/>
            </w:tcBorders>
          </w:tcPr>
          <w:p w:rsidR="00812599" w:rsidRDefault="005762F3">
            <w:pPr>
              <w:shd w:val="clear" w:color="auto" w:fill="FFFFFF" w:themeFill="background1"/>
              <w:spacing w:after="0" w:line="240" w:lineRule="auto"/>
              <w:contextualSpacing/>
              <w:jc w:val="both"/>
              <w:rPr>
                <w:rFonts w:ascii="Times New Roman" w:eastAsia="Calibri"/>
                <w:b/>
                <w:sz w:val="20"/>
                <w:szCs w:val="20"/>
                <w:lang w:eastAsia="en-US"/>
              </w:rPr>
            </w:pPr>
            <w:r>
              <w:rPr>
                <w:rFonts w:ascii="Times New Roman" w:eastAsia="Calibri"/>
                <w:b/>
                <w:sz w:val="20"/>
                <w:szCs w:val="20"/>
                <w:lang w:eastAsia="en-US"/>
              </w:rPr>
              <w:t>46380,95</w:t>
            </w:r>
          </w:p>
        </w:tc>
        <w:tc>
          <w:tcPr>
            <w:tcW w:w="2693" w:type="dxa"/>
            <w:tcBorders>
              <w:top w:val="single" w:sz="4" w:space="0" w:color="auto"/>
              <w:left w:val="single" w:sz="4" w:space="0" w:color="auto"/>
              <w:bottom w:val="single" w:sz="4" w:space="0" w:color="auto"/>
              <w:right w:val="single" w:sz="4" w:space="0" w:color="auto"/>
            </w:tcBorders>
          </w:tcPr>
          <w:p w:rsidR="00812599" w:rsidRDefault="005762F3">
            <w:pPr>
              <w:shd w:val="clear" w:color="auto" w:fill="FFFFFF" w:themeFill="background1"/>
              <w:spacing w:after="0" w:line="240" w:lineRule="auto"/>
              <w:contextualSpacing/>
              <w:jc w:val="both"/>
              <w:rPr>
                <w:rFonts w:ascii="Times New Roman" w:eastAsia="Calibri"/>
                <w:b/>
                <w:sz w:val="20"/>
                <w:szCs w:val="20"/>
                <w:lang w:eastAsia="en-US"/>
              </w:rPr>
            </w:pPr>
            <w:r>
              <w:rPr>
                <w:rFonts w:ascii="Times New Roman" w:eastAsia="Calibri"/>
                <w:b/>
                <w:sz w:val="20"/>
                <w:szCs w:val="20"/>
                <w:lang w:eastAsia="en-US"/>
              </w:rPr>
              <w:t>16</w:t>
            </w:r>
          </w:p>
        </w:tc>
      </w:tr>
    </w:tbl>
    <w:p w:rsidR="00812599" w:rsidRDefault="00812599" w:rsidP="00812599">
      <w:pPr>
        <w:shd w:val="clear" w:color="auto" w:fill="FFFFFF" w:themeFill="background1"/>
        <w:spacing w:after="0" w:line="240" w:lineRule="auto"/>
        <w:contextualSpacing/>
        <w:jc w:val="both"/>
        <w:rPr>
          <w:rFonts w:ascii="Times New Roman" w:eastAsia="Calibri"/>
          <w:b/>
          <w:sz w:val="16"/>
          <w:szCs w:val="16"/>
          <w:lang w:eastAsia="en-US"/>
        </w:rPr>
      </w:pPr>
    </w:p>
    <w:p w:rsidR="00812599" w:rsidRDefault="00812599" w:rsidP="00812599">
      <w:pPr>
        <w:shd w:val="clear" w:color="auto" w:fill="FFFFFF" w:themeFill="background1"/>
        <w:spacing w:after="0" w:line="240" w:lineRule="auto"/>
        <w:contextualSpacing/>
        <w:jc w:val="both"/>
        <w:rPr>
          <w:rFonts w:ascii="Times New Roman" w:eastAsia="Calibri"/>
          <w:sz w:val="20"/>
          <w:szCs w:val="20"/>
          <w:lang w:eastAsia="en-US"/>
        </w:rPr>
      </w:pPr>
      <w:r>
        <w:rPr>
          <w:rFonts w:ascii="Times New Roman" w:eastAsia="Calibri"/>
          <w:b/>
          <w:sz w:val="20"/>
          <w:szCs w:val="20"/>
          <w:lang w:eastAsia="en-US"/>
        </w:rPr>
        <w:t>IV.</w:t>
      </w:r>
      <w:r>
        <w:rPr>
          <w:rFonts w:ascii="Times New Roman" w:eastAsia="Calibri"/>
          <w:sz w:val="20"/>
          <w:szCs w:val="20"/>
          <w:lang w:eastAsia="en-US"/>
        </w:rPr>
        <w:t xml:space="preserve"> </w:t>
      </w:r>
      <w:r>
        <w:rPr>
          <w:rFonts w:ascii="Times New Roman" w:eastAsia="Calibri"/>
          <w:b/>
          <w:sz w:val="20"/>
          <w:szCs w:val="20"/>
          <w:lang w:eastAsia="en-US"/>
        </w:rPr>
        <w:t>SUPAPRASTINTI PIRKIMAI, NURODYTI VIEŠŲJŲ PIRKIMŲ ĮSTATYMO 23 STRAIPSNIO 2 DALYJE</w:t>
      </w:r>
      <w:r>
        <w:rPr>
          <w:rFonts w:ascii="Times New Roman" w:eastAsia="Calibri"/>
          <w:sz w:val="20"/>
          <w:szCs w:val="20"/>
          <w:lang w:eastAsia="en-US"/>
        </w:rPr>
        <w:t xml:space="preserve"> </w:t>
      </w:r>
    </w:p>
    <w:p w:rsidR="00812599" w:rsidRDefault="00812599" w:rsidP="00812599">
      <w:pPr>
        <w:shd w:val="clear" w:color="auto" w:fill="FFFFFF" w:themeFill="background1"/>
        <w:spacing w:after="0" w:line="240" w:lineRule="auto"/>
        <w:contextualSpacing/>
        <w:jc w:val="both"/>
        <w:rPr>
          <w:rFonts w:ascii="Times New Roman" w:eastAsia="Calibri"/>
          <w:b/>
          <w:sz w:val="20"/>
          <w:szCs w:val="20"/>
          <w:lang w:eastAsia="en-US"/>
        </w:rPr>
      </w:pPr>
    </w:p>
    <w:p w:rsidR="00812599" w:rsidRDefault="00812599" w:rsidP="00812599">
      <w:pPr>
        <w:shd w:val="clear" w:color="auto" w:fill="FFFFFF" w:themeFill="background1"/>
        <w:spacing w:after="0" w:line="240" w:lineRule="auto"/>
        <w:contextualSpacing/>
        <w:jc w:val="both"/>
        <w:rPr>
          <w:rFonts w:ascii="Times New Roman" w:eastAsia="Calibri"/>
          <w:b/>
          <w:sz w:val="20"/>
          <w:szCs w:val="20"/>
          <w:lang w:eastAsia="en-US"/>
        </w:rPr>
      </w:pPr>
      <w:r>
        <w:rPr>
          <w:rFonts w:ascii="Times New Roman" w:eastAsia="Calibri"/>
          <w:b/>
          <w:sz w:val="20"/>
          <w:szCs w:val="20"/>
          <w:lang w:eastAsia="en-US"/>
        </w:rPr>
        <w:t xml:space="preserve">1. Supaprastinti pirkimai pagal Viešųjų pirkimų įstatymo 23 straipsnio 2 dalies reikalavimus (įskaitant ir mažos vertės pirkimus) </w:t>
      </w:r>
      <w:r>
        <w:rPr>
          <w:rFonts w:ascii="Times New Roman" w:eastAsia="Calibri"/>
          <w:b/>
          <w:i/>
          <w:sz w:val="20"/>
          <w:szCs w:val="20"/>
          <w:lang w:eastAsia="en-US"/>
        </w:rPr>
        <w:t>(tik pagal Viešųjų pirkimų įstatymą)</w:t>
      </w:r>
    </w:p>
    <w:p w:rsidR="00812599" w:rsidRDefault="00812599" w:rsidP="00812599">
      <w:pPr>
        <w:shd w:val="clear" w:color="auto" w:fill="FFFFFF" w:themeFill="background1"/>
        <w:spacing w:after="0" w:line="240" w:lineRule="auto"/>
        <w:contextualSpacing/>
        <w:jc w:val="both"/>
        <w:rPr>
          <w:rFonts w:ascii="Times New Roman" w:eastAsia="Calibri"/>
          <w:sz w:val="20"/>
          <w:szCs w:val="20"/>
          <w:lang w:eastAsia="en-US"/>
        </w:rPr>
      </w:pPr>
    </w:p>
    <w:tbl>
      <w:tblPr>
        <w:tblW w:w="66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0"/>
      </w:tblGrid>
      <w:tr w:rsidR="00812599" w:rsidTr="00812599">
        <w:tc>
          <w:tcPr>
            <w:tcW w:w="6689" w:type="dxa"/>
            <w:tcBorders>
              <w:top w:val="single" w:sz="4" w:space="0" w:color="auto"/>
              <w:left w:val="single" w:sz="4" w:space="0" w:color="auto"/>
              <w:bottom w:val="single" w:sz="4" w:space="0" w:color="auto"/>
              <w:right w:val="single" w:sz="4" w:space="0" w:color="auto"/>
            </w:tcBorders>
            <w:hideMark/>
          </w:tcPr>
          <w:p w:rsidR="00812599" w:rsidRDefault="00812599">
            <w:pPr>
              <w:shd w:val="clear" w:color="auto" w:fill="FFFFFF" w:themeFill="background1"/>
              <w:spacing w:after="0" w:line="240" w:lineRule="auto"/>
              <w:jc w:val="center"/>
              <w:rPr>
                <w:rFonts w:ascii="Times New Roman" w:eastAsia="Calibri"/>
                <w:b/>
                <w:sz w:val="20"/>
                <w:szCs w:val="20"/>
                <w:lang w:eastAsia="en-US"/>
              </w:rPr>
            </w:pPr>
            <w:r>
              <w:rPr>
                <w:rFonts w:ascii="Times New Roman" w:eastAsia="Calibri"/>
                <w:b/>
                <w:sz w:val="20"/>
                <w:szCs w:val="20"/>
                <w:lang w:eastAsia="en-US"/>
              </w:rPr>
              <w:t>Bendra sudarytų sutarčių, atlikus supaprastintus pirkimus, vertė (Eur)</w:t>
            </w:r>
          </w:p>
        </w:tc>
      </w:tr>
      <w:tr w:rsidR="00812599" w:rsidTr="00812599">
        <w:tc>
          <w:tcPr>
            <w:tcW w:w="6689" w:type="dxa"/>
            <w:tcBorders>
              <w:top w:val="single" w:sz="4" w:space="0" w:color="auto"/>
              <w:left w:val="single" w:sz="4" w:space="0" w:color="auto"/>
              <w:bottom w:val="single" w:sz="4" w:space="0" w:color="auto"/>
              <w:right w:val="single" w:sz="4" w:space="0" w:color="auto"/>
            </w:tcBorders>
          </w:tcPr>
          <w:p w:rsidR="00812599" w:rsidRDefault="003E3925">
            <w:pPr>
              <w:shd w:val="clear" w:color="auto" w:fill="FFFFFF" w:themeFill="background1"/>
              <w:spacing w:after="0" w:line="240" w:lineRule="auto"/>
              <w:rPr>
                <w:rFonts w:ascii="Times New Roman" w:eastAsia="Calibri"/>
                <w:sz w:val="20"/>
                <w:szCs w:val="20"/>
                <w:lang w:eastAsia="en-US"/>
              </w:rPr>
            </w:pPr>
            <w:r>
              <w:rPr>
                <w:rFonts w:ascii="Times New Roman" w:eastAsia="Calibri"/>
                <w:sz w:val="20"/>
                <w:szCs w:val="20"/>
                <w:lang w:eastAsia="en-US"/>
              </w:rPr>
              <w:t>0,00</w:t>
            </w:r>
          </w:p>
        </w:tc>
      </w:tr>
    </w:tbl>
    <w:p w:rsidR="00812599" w:rsidRDefault="00812599" w:rsidP="00812599">
      <w:pPr>
        <w:shd w:val="clear" w:color="auto" w:fill="FFFFFF" w:themeFill="background1"/>
        <w:spacing w:after="0" w:line="240" w:lineRule="auto"/>
        <w:jc w:val="both"/>
        <w:rPr>
          <w:rFonts w:ascii="Times New Roman" w:eastAsia="Calibri"/>
          <w:b/>
          <w:i/>
          <w:sz w:val="20"/>
          <w:szCs w:val="20"/>
          <w:lang w:eastAsia="en-US"/>
        </w:rPr>
      </w:pPr>
      <w:r>
        <w:rPr>
          <w:rFonts w:ascii="Times New Roman" w:eastAsia="Calibri"/>
          <w:b/>
          <w:sz w:val="20"/>
          <w:szCs w:val="20"/>
          <w:lang w:eastAsia="en-US"/>
        </w:rPr>
        <w:t xml:space="preserve">V. SUPAPRASTINTI PIRKIMAI, NURODYTI VIEŠŲJŲ PIRKIMŲ ĮSTATYMO 25 STRAIPSNIO  3 ir 4 dalyse </w:t>
      </w:r>
      <w:r>
        <w:rPr>
          <w:rFonts w:ascii="Times New Roman" w:eastAsia="Calibri"/>
          <w:b/>
          <w:i/>
          <w:sz w:val="20"/>
          <w:szCs w:val="20"/>
          <w:lang w:eastAsia="en-US"/>
        </w:rPr>
        <w:t>(tik pagal Viešųjų pirkimų įstatymą)</w:t>
      </w:r>
    </w:p>
    <w:p w:rsidR="00812599" w:rsidRDefault="00812599" w:rsidP="00812599">
      <w:pPr>
        <w:shd w:val="clear" w:color="auto" w:fill="FFFFFF" w:themeFill="background1"/>
        <w:spacing w:after="0" w:line="240" w:lineRule="auto"/>
        <w:jc w:val="both"/>
        <w:rPr>
          <w:rFonts w:ascii="Times New Roman" w:eastAsia="Calibri"/>
          <w:b/>
          <w:sz w:val="20"/>
          <w:szCs w:val="20"/>
          <w:lang w:eastAsia="en-US"/>
        </w:rPr>
      </w:pPr>
      <w:r>
        <w:rPr>
          <w:rFonts w:ascii="Times New Roman" w:eastAsia="Calibri"/>
          <w:b/>
          <w:sz w:val="20"/>
          <w:szCs w:val="20"/>
          <w:lang w:eastAsia="en-US"/>
        </w:rPr>
        <w:t>1. Sutartys, sudarytos atliekant Viešųjų pirkimų įstatymo 25 straipsnio 3 dalyje numatytus viešuosius pirkimus</w:t>
      </w:r>
    </w:p>
    <w:p w:rsidR="00812599" w:rsidRDefault="00812599" w:rsidP="00812599">
      <w:pPr>
        <w:shd w:val="clear" w:color="auto" w:fill="FFFFFF" w:themeFill="background1"/>
        <w:spacing w:after="0" w:line="240" w:lineRule="auto"/>
        <w:contextualSpacing/>
        <w:jc w:val="both"/>
        <w:rPr>
          <w:rFonts w:ascii="Times New Roman" w:eastAsia="Calibri"/>
          <w:i/>
          <w:sz w:val="20"/>
          <w:szCs w:val="20"/>
          <w:lang w:eastAsia="en-US"/>
        </w:rPr>
      </w:pPr>
      <w:r>
        <w:rPr>
          <w:rFonts w:ascii="Times New Roman" w:eastAsia="Calibri"/>
          <w:i/>
          <w:sz w:val="20"/>
          <w:szCs w:val="20"/>
          <w:lang w:eastAsia="en-US"/>
        </w:rPr>
        <w:t>(</w:t>
      </w:r>
      <w:r>
        <w:rPr>
          <w:rFonts w:ascii="Times New Roman" w:eastAsia="Calibri"/>
          <w:i/>
          <w:color w:val="000000"/>
          <w:sz w:val="20"/>
          <w:szCs w:val="20"/>
          <w:lang w:eastAsia="en-US"/>
        </w:rPr>
        <w:t xml:space="preserve">Lietuvos Respublikos diplomatinių atstovybių užsienio valstybėse, Lietuvos Respublikos atstovybių prie tarptautinių organizacijų, konsulinių įstaigų ir specialiųjų misijų, taip pat kitų perkančiųjų organizacijų, kurios užsienyje įsigyja prekių, paslaugų ar darbų, skirtų užsienyje esantiems jų padaliniams, kariniams atstovams ar specialiesiems atašė arba skirtų užsienyje vykdomiems vystomojo bendradarbiavimo ir kitiems projektams, </w:t>
      </w:r>
      <w:r>
        <w:rPr>
          <w:rFonts w:ascii="Times New Roman" w:eastAsia="Calibri"/>
          <w:i/>
          <w:sz w:val="20"/>
          <w:szCs w:val="20"/>
          <w:lang w:eastAsia="en-US"/>
        </w:rPr>
        <w:t>supaprastinti pirkimai)</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4860"/>
      </w:tblGrid>
      <w:tr w:rsidR="00812599" w:rsidTr="00812599">
        <w:tc>
          <w:tcPr>
            <w:tcW w:w="5069" w:type="dxa"/>
            <w:tcBorders>
              <w:top w:val="single" w:sz="4" w:space="0" w:color="auto"/>
              <w:left w:val="single" w:sz="4" w:space="0" w:color="auto"/>
              <w:bottom w:val="single" w:sz="4" w:space="0" w:color="auto"/>
              <w:right w:val="single" w:sz="4" w:space="0" w:color="auto"/>
            </w:tcBorders>
          </w:tcPr>
          <w:p w:rsidR="00812599" w:rsidRDefault="00812599">
            <w:pPr>
              <w:shd w:val="clear" w:color="auto" w:fill="FFFFFF" w:themeFill="background1"/>
              <w:spacing w:after="0" w:line="240" w:lineRule="auto"/>
              <w:jc w:val="center"/>
              <w:rPr>
                <w:rFonts w:ascii="Times New Roman" w:eastAsia="Calibri"/>
                <w:b/>
                <w:strike/>
                <w:sz w:val="20"/>
                <w:szCs w:val="20"/>
                <w:lang w:eastAsia="en-US"/>
              </w:rPr>
            </w:pPr>
          </w:p>
          <w:p w:rsidR="00812599" w:rsidRDefault="00812599">
            <w:pPr>
              <w:shd w:val="clear" w:color="auto" w:fill="FFFFFF" w:themeFill="background1"/>
              <w:spacing w:after="0" w:line="240" w:lineRule="auto"/>
              <w:jc w:val="center"/>
              <w:rPr>
                <w:rFonts w:ascii="Times New Roman" w:eastAsia="Calibri"/>
                <w:b/>
                <w:strike/>
                <w:sz w:val="20"/>
                <w:szCs w:val="20"/>
                <w:lang w:eastAsia="en-US"/>
              </w:rPr>
            </w:pPr>
            <w:r>
              <w:rPr>
                <w:rFonts w:ascii="Times New Roman" w:eastAsia="Calibri"/>
                <w:b/>
                <w:sz w:val="20"/>
                <w:szCs w:val="20"/>
                <w:lang w:eastAsia="en-US"/>
              </w:rPr>
              <w:t>Bendra sudarytų sutarčių, atlikus supaprastintus (įskaitant mažos vertės) pirkimus, vertė (Eur)</w:t>
            </w:r>
          </w:p>
        </w:tc>
        <w:tc>
          <w:tcPr>
            <w:tcW w:w="4860" w:type="dxa"/>
            <w:tcBorders>
              <w:top w:val="single" w:sz="4" w:space="0" w:color="auto"/>
              <w:left w:val="single" w:sz="4" w:space="0" w:color="auto"/>
              <w:bottom w:val="single" w:sz="4" w:space="0" w:color="auto"/>
              <w:right w:val="single" w:sz="4" w:space="0" w:color="auto"/>
            </w:tcBorders>
            <w:vAlign w:val="center"/>
          </w:tcPr>
          <w:p w:rsidR="00812599" w:rsidRDefault="00812599">
            <w:pPr>
              <w:shd w:val="clear" w:color="auto" w:fill="FFFFFF" w:themeFill="background1"/>
              <w:spacing w:after="0" w:line="240" w:lineRule="auto"/>
              <w:jc w:val="center"/>
              <w:rPr>
                <w:rFonts w:ascii="Times New Roman" w:eastAsia="Calibri"/>
                <w:b/>
                <w:strike/>
                <w:sz w:val="20"/>
                <w:szCs w:val="20"/>
                <w:lang w:eastAsia="en-US"/>
              </w:rPr>
            </w:pPr>
          </w:p>
          <w:p w:rsidR="00812599" w:rsidRDefault="00812599">
            <w:pPr>
              <w:shd w:val="clear" w:color="auto" w:fill="FFFFFF" w:themeFill="background1"/>
              <w:spacing w:after="0" w:line="240" w:lineRule="auto"/>
              <w:jc w:val="center"/>
              <w:rPr>
                <w:rFonts w:ascii="Times New Roman" w:eastAsia="Calibri"/>
                <w:b/>
                <w:strike/>
                <w:sz w:val="20"/>
                <w:szCs w:val="20"/>
                <w:lang w:eastAsia="en-US"/>
              </w:rPr>
            </w:pPr>
            <w:r>
              <w:rPr>
                <w:rFonts w:ascii="Times New Roman" w:eastAsia="Calibri"/>
                <w:b/>
                <w:sz w:val="20"/>
                <w:szCs w:val="20"/>
                <w:lang w:eastAsia="en-US"/>
              </w:rPr>
              <w:t>Bendras pirkimų skaičius</w:t>
            </w:r>
          </w:p>
          <w:p w:rsidR="00812599" w:rsidRDefault="00812599">
            <w:pPr>
              <w:shd w:val="clear" w:color="auto" w:fill="FFFFFF" w:themeFill="background1"/>
              <w:spacing w:after="0" w:line="240" w:lineRule="auto"/>
              <w:jc w:val="center"/>
              <w:rPr>
                <w:rFonts w:ascii="Times New Roman" w:eastAsia="Calibri"/>
                <w:b/>
                <w:strike/>
                <w:sz w:val="20"/>
                <w:szCs w:val="20"/>
                <w:lang w:eastAsia="en-US"/>
              </w:rPr>
            </w:pPr>
          </w:p>
        </w:tc>
      </w:tr>
      <w:tr w:rsidR="00812599" w:rsidTr="00812599">
        <w:tc>
          <w:tcPr>
            <w:tcW w:w="5069" w:type="dxa"/>
            <w:tcBorders>
              <w:top w:val="single" w:sz="4" w:space="0" w:color="auto"/>
              <w:left w:val="single" w:sz="4" w:space="0" w:color="auto"/>
              <w:bottom w:val="single" w:sz="4" w:space="0" w:color="auto"/>
              <w:right w:val="single" w:sz="4" w:space="0" w:color="auto"/>
            </w:tcBorders>
          </w:tcPr>
          <w:p w:rsidR="00812599" w:rsidRDefault="003E3925">
            <w:pPr>
              <w:shd w:val="clear" w:color="auto" w:fill="FFFFFF" w:themeFill="background1"/>
              <w:spacing w:after="0" w:line="240" w:lineRule="auto"/>
              <w:rPr>
                <w:rFonts w:ascii="Times New Roman" w:eastAsia="Calibri"/>
                <w:sz w:val="20"/>
                <w:szCs w:val="20"/>
                <w:lang w:eastAsia="en-US"/>
              </w:rPr>
            </w:pPr>
            <w:r>
              <w:rPr>
                <w:rFonts w:ascii="Times New Roman" w:eastAsia="Calibri"/>
                <w:sz w:val="20"/>
                <w:szCs w:val="20"/>
                <w:lang w:eastAsia="en-US"/>
              </w:rPr>
              <w:t>0,00</w:t>
            </w:r>
          </w:p>
        </w:tc>
        <w:tc>
          <w:tcPr>
            <w:tcW w:w="4860" w:type="dxa"/>
            <w:tcBorders>
              <w:top w:val="single" w:sz="4" w:space="0" w:color="auto"/>
              <w:left w:val="single" w:sz="4" w:space="0" w:color="auto"/>
              <w:bottom w:val="single" w:sz="4" w:space="0" w:color="auto"/>
              <w:right w:val="single" w:sz="4" w:space="0" w:color="auto"/>
            </w:tcBorders>
          </w:tcPr>
          <w:p w:rsidR="00812599" w:rsidRDefault="00812599">
            <w:pPr>
              <w:shd w:val="clear" w:color="auto" w:fill="FFFFFF" w:themeFill="background1"/>
              <w:spacing w:after="0" w:line="240" w:lineRule="auto"/>
              <w:rPr>
                <w:rFonts w:ascii="Times New Roman" w:eastAsia="Calibri"/>
                <w:sz w:val="20"/>
                <w:szCs w:val="20"/>
                <w:lang w:eastAsia="en-US"/>
              </w:rPr>
            </w:pPr>
          </w:p>
        </w:tc>
      </w:tr>
    </w:tbl>
    <w:p w:rsidR="00812599" w:rsidRDefault="00812599" w:rsidP="00812599">
      <w:pPr>
        <w:shd w:val="clear" w:color="auto" w:fill="FFFFFF" w:themeFill="background1"/>
        <w:spacing w:after="0" w:line="240" w:lineRule="auto"/>
        <w:jc w:val="both"/>
        <w:rPr>
          <w:rFonts w:ascii="Times New Roman" w:eastAsia="Calibri"/>
          <w:b/>
          <w:sz w:val="12"/>
          <w:szCs w:val="12"/>
          <w:lang w:eastAsia="en-US"/>
        </w:rPr>
      </w:pPr>
    </w:p>
    <w:p w:rsidR="00812599" w:rsidRDefault="00812599" w:rsidP="00812599">
      <w:pPr>
        <w:shd w:val="clear" w:color="auto" w:fill="FFFFFF" w:themeFill="background1"/>
        <w:spacing w:after="0" w:line="240" w:lineRule="auto"/>
        <w:jc w:val="both"/>
        <w:rPr>
          <w:rFonts w:ascii="Times New Roman" w:eastAsia="Calibri"/>
          <w:b/>
          <w:sz w:val="20"/>
          <w:szCs w:val="20"/>
          <w:lang w:eastAsia="en-US"/>
        </w:rPr>
      </w:pPr>
      <w:r>
        <w:rPr>
          <w:rFonts w:ascii="Times New Roman" w:eastAsia="Calibri"/>
          <w:b/>
          <w:sz w:val="20"/>
          <w:szCs w:val="20"/>
          <w:lang w:eastAsia="en-US"/>
        </w:rPr>
        <w:t>2.</w:t>
      </w:r>
      <w:r>
        <w:rPr>
          <w:rFonts w:ascii="Times New Roman" w:eastAsia="Calibri"/>
          <w:i/>
          <w:sz w:val="20"/>
          <w:szCs w:val="20"/>
          <w:lang w:eastAsia="en-US"/>
        </w:rPr>
        <w:t xml:space="preserve"> </w:t>
      </w:r>
      <w:r>
        <w:rPr>
          <w:rFonts w:ascii="Times New Roman" w:eastAsia="Calibri"/>
          <w:b/>
          <w:sz w:val="20"/>
          <w:szCs w:val="20"/>
          <w:lang w:eastAsia="en-US"/>
        </w:rPr>
        <w:t>Sutartys, sudarytos atliekant Viešųjų pirkimų įstatymo 25 straipsnio 4 dalyje numatytus viešuosius pirkimus</w:t>
      </w:r>
    </w:p>
    <w:p w:rsidR="00812599" w:rsidRDefault="00812599" w:rsidP="00812599">
      <w:pPr>
        <w:shd w:val="clear" w:color="auto" w:fill="FFFFFF" w:themeFill="background1"/>
        <w:spacing w:after="0" w:line="240" w:lineRule="auto"/>
        <w:jc w:val="both"/>
        <w:rPr>
          <w:rFonts w:ascii="Times New Roman" w:eastAsia="Calibri"/>
          <w:i/>
          <w:sz w:val="20"/>
          <w:szCs w:val="20"/>
          <w:lang w:eastAsia="en-US"/>
        </w:rPr>
      </w:pPr>
      <w:r>
        <w:rPr>
          <w:rFonts w:ascii="Times New Roman" w:eastAsia="Calibri"/>
          <w:i/>
          <w:color w:val="000000"/>
          <w:sz w:val="20"/>
          <w:szCs w:val="20"/>
          <w:lang w:eastAsia="en-US"/>
        </w:rPr>
        <w:t>(ypatingos svarbos tarptautiniams renginiams organizuoti reikalingų prekių, paslaugų ar darbų supaprastinti pirkimai)</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4860"/>
      </w:tblGrid>
      <w:tr w:rsidR="00812599" w:rsidTr="00812599">
        <w:tc>
          <w:tcPr>
            <w:tcW w:w="5069" w:type="dxa"/>
            <w:tcBorders>
              <w:top w:val="single" w:sz="4" w:space="0" w:color="auto"/>
              <w:left w:val="single" w:sz="4" w:space="0" w:color="auto"/>
              <w:bottom w:val="single" w:sz="4" w:space="0" w:color="auto"/>
              <w:right w:val="single" w:sz="4" w:space="0" w:color="auto"/>
            </w:tcBorders>
            <w:hideMark/>
          </w:tcPr>
          <w:p w:rsidR="00812599" w:rsidRDefault="00812599">
            <w:pPr>
              <w:shd w:val="clear" w:color="auto" w:fill="FFFFFF" w:themeFill="background1"/>
              <w:spacing w:after="0" w:line="240" w:lineRule="auto"/>
              <w:jc w:val="center"/>
              <w:rPr>
                <w:rFonts w:ascii="Times New Roman" w:eastAsia="Calibri"/>
                <w:b/>
                <w:sz w:val="20"/>
                <w:szCs w:val="20"/>
                <w:lang w:eastAsia="en-US"/>
              </w:rPr>
            </w:pPr>
            <w:r>
              <w:rPr>
                <w:rFonts w:ascii="Times New Roman" w:eastAsia="Calibri"/>
                <w:b/>
                <w:sz w:val="20"/>
                <w:szCs w:val="20"/>
                <w:lang w:eastAsia="en-US"/>
              </w:rPr>
              <w:t>Bendra sudarytų sutarčių, atlikus supaprastintus (įskaitant mažos vertės) pirkimus, vertė (Eur)</w:t>
            </w:r>
          </w:p>
        </w:tc>
        <w:tc>
          <w:tcPr>
            <w:tcW w:w="4860" w:type="dxa"/>
            <w:tcBorders>
              <w:top w:val="single" w:sz="4" w:space="0" w:color="auto"/>
              <w:left w:val="single" w:sz="4" w:space="0" w:color="auto"/>
              <w:bottom w:val="single" w:sz="4" w:space="0" w:color="auto"/>
              <w:right w:val="single" w:sz="4" w:space="0" w:color="auto"/>
            </w:tcBorders>
            <w:vAlign w:val="center"/>
          </w:tcPr>
          <w:p w:rsidR="00812599" w:rsidRDefault="00812599">
            <w:pPr>
              <w:shd w:val="clear" w:color="auto" w:fill="FFFFFF" w:themeFill="background1"/>
              <w:spacing w:after="0" w:line="240" w:lineRule="auto"/>
              <w:jc w:val="center"/>
              <w:rPr>
                <w:rFonts w:ascii="Times New Roman" w:eastAsia="Calibri"/>
                <w:b/>
                <w:strike/>
                <w:sz w:val="20"/>
                <w:szCs w:val="20"/>
                <w:lang w:eastAsia="en-US"/>
              </w:rPr>
            </w:pPr>
            <w:r>
              <w:rPr>
                <w:rFonts w:ascii="Times New Roman" w:eastAsia="Calibri"/>
                <w:b/>
                <w:sz w:val="20"/>
                <w:szCs w:val="20"/>
                <w:lang w:eastAsia="en-US"/>
              </w:rPr>
              <w:t>Bendras pirkimų skaičius</w:t>
            </w:r>
          </w:p>
          <w:p w:rsidR="00812599" w:rsidRDefault="00812599">
            <w:pPr>
              <w:shd w:val="clear" w:color="auto" w:fill="FFFFFF" w:themeFill="background1"/>
              <w:spacing w:after="0" w:line="240" w:lineRule="auto"/>
              <w:jc w:val="center"/>
              <w:rPr>
                <w:rFonts w:ascii="Times New Roman" w:eastAsia="Calibri"/>
                <w:b/>
                <w:strike/>
                <w:sz w:val="20"/>
                <w:szCs w:val="20"/>
                <w:lang w:eastAsia="en-US"/>
              </w:rPr>
            </w:pPr>
          </w:p>
        </w:tc>
      </w:tr>
      <w:tr w:rsidR="00812599" w:rsidTr="00812599">
        <w:tc>
          <w:tcPr>
            <w:tcW w:w="5069" w:type="dxa"/>
            <w:tcBorders>
              <w:top w:val="single" w:sz="4" w:space="0" w:color="auto"/>
              <w:left w:val="single" w:sz="4" w:space="0" w:color="auto"/>
              <w:bottom w:val="single" w:sz="4" w:space="0" w:color="auto"/>
              <w:right w:val="single" w:sz="4" w:space="0" w:color="auto"/>
            </w:tcBorders>
          </w:tcPr>
          <w:p w:rsidR="00812599" w:rsidRDefault="003E3925">
            <w:pPr>
              <w:shd w:val="clear" w:color="auto" w:fill="FFFFFF" w:themeFill="background1"/>
              <w:spacing w:after="0" w:line="240" w:lineRule="auto"/>
              <w:rPr>
                <w:rFonts w:ascii="Times New Roman" w:eastAsia="Calibri"/>
                <w:sz w:val="20"/>
                <w:szCs w:val="20"/>
                <w:lang w:eastAsia="en-US"/>
              </w:rPr>
            </w:pPr>
            <w:r>
              <w:rPr>
                <w:rFonts w:ascii="Times New Roman" w:eastAsia="Calibri"/>
                <w:sz w:val="20"/>
                <w:szCs w:val="20"/>
                <w:lang w:eastAsia="en-US"/>
              </w:rPr>
              <w:t>0,00</w:t>
            </w:r>
          </w:p>
        </w:tc>
        <w:tc>
          <w:tcPr>
            <w:tcW w:w="4860" w:type="dxa"/>
            <w:tcBorders>
              <w:top w:val="single" w:sz="4" w:space="0" w:color="auto"/>
              <w:left w:val="single" w:sz="4" w:space="0" w:color="auto"/>
              <w:bottom w:val="single" w:sz="4" w:space="0" w:color="auto"/>
              <w:right w:val="single" w:sz="4" w:space="0" w:color="auto"/>
            </w:tcBorders>
          </w:tcPr>
          <w:p w:rsidR="00812599" w:rsidRDefault="00812599">
            <w:pPr>
              <w:shd w:val="clear" w:color="auto" w:fill="FFFFFF" w:themeFill="background1"/>
              <w:spacing w:after="0" w:line="240" w:lineRule="auto"/>
              <w:rPr>
                <w:rFonts w:ascii="Times New Roman" w:eastAsia="Calibri"/>
                <w:sz w:val="20"/>
                <w:szCs w:val="20"/>
                <w:lang w:eastAsia="en-US"/>
              </w:rPr>
            </w:pPr>
          </w:p>
        </w:tc>
      </w:tr>
    </w:tbl>
    <w:p w:rsidR="00812599" w:rsidRDefault="00812599" w:rsidP="00812599">
      <w:pPr>
        <w:shd w:val="clear" w:color="auto" w:fill="FFFFFF" w:themeFill="background1"/>
        <w:spacing w:after="0" w:line="240" w:lineRule="auto"/>
        <w:rPr>
          <w:rFonts w:ascii="Times New Roman" w:eastAsia="Calibri"/>
          <w:b/>
          <w:strike/>
          <w:sz w:val="12"/>
          <w:szCs w:val="12"/>
          <w:lang w:eastAsia="en-US"/>
        </w:rPr>
      </w:pPr>
    </w:p>
    <w:p w:rsidR="00812599" w:rsidRDefault="00812599" w:rsidP="00812599">
      <w:pPr>
        <w:shd w:val="clear" w:color="auto" w:fill="FFFFFF" w:themeFill="background1"/>
        <w:spacing w:after="0" w:line="240" w:lineRule="auto"/>
        <w:jc w:val="both"/>
        <w:rPr>
          <w:rFonts w:ascii="Times New Roman" w:eastAsia="Calibri"/>
          <w:b/>
          <w:sz w:val="20"/>
          <w:szCs w:val="20"/>
          <w:lang w:eastAsia="en-US"/>
        </w:rPr>
      </w:pPr>
      <w:r>
        <w:rPr>
          <w:rFonts w:ascii="Times New Roman" w:eastAsia="Calibri"/>
          <w:b/>
          <w:sz w:val="20"/>
          <w:szCs w:val="20"/>
          <w:lang w:eastAsia="en-US"/>
        </w:rPr>
        <w:t>VI. SUTARTYS, KURIŲ NEREIKLAUJAMA PASKELBTI PAGAL VIEŠŲJŲ PIRKIMŲ ĮSTATYMO 86 STRAIPSNIO 9 DALĮ ARBA KOMUNALINIO SEKTORIAUS PIRKIMŲ ĮSTATYMO 94 STRAIPSNIO 9 DALĮ</w:t>
      </w:r>
    </w:p>
    <w:p w:rsidR="00812599" w:rsidRDefault="00812599" w:rsidP="00812599">
      <w:pPr>
        <w:shd w:val="clear" w:color="auto" w:fill="FFFFFF" w:themeFill="background1"/>
        <w:spacing w:after="0" w:line="240" w:lineRule="auto"/>
        <w:rPr>
          <w:rFonts w:ascii="Times New Roman" w:eastAsia="Calibri"/>
          <w:b/>
          <w:sz w:val="20"/>
          <w:szCs w:val="20"/>
          <w:lang w:eastAsia="en-US"/>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3240"/>
        <w:gridCol w:w="3240"/>
      </w:tblGrid>
      <w:tr w:rsidR="00812599" w:rsidTr="00812599">
        <w:tc>
          <w:tcPr>
            <w:tcW w:w="3420" w:type="dxa"/>
            <w:tcBorders>
              <w:top w:val="single" w:sz="4" w:space="0" w:color="auto"/>
              <w:left w:val="single" w:sz="4" w:space="0" w:color="auto"/>
              <w:bottom w:val="single" w:sz="4" w:space="0" w:color="auto"/>
              <w:right w:val="single" w:sz="4" w:space="0" w:color="auto"/>
            </w:tcBorders>
            <w:vAlign w:val="center"/>
            <w:hideMark/>
          </w:tcPr>
          <w:p w:rsidR="00812599" w:rsidRDefault="00812599">
            <w:pPr>
              <w:shd w:val="clear" w:color="auto" w:fill="FFFFFF" w:themeFill="background1"/>
              <w:spacing w:after="0" w:line="240" w:lineRule="auto"/>
              <w:jc w:val="center"/>
              <w:rPr>
                <w:rFonts w:ascii="Times New Roman"/>
                <w:b/>
                <w:color w:val="000000"/>
                <w:sz w:val="20"/>
                <w:szCs w:val="20"/>
                <w:lang w:eastAsia="en-US"/>
              </w:rPr>
            </w:pPr>
            <w:r>
              <w:rPr>
                <w:rFonts w:ascii="Times New Roman"/>
                <w:b/>
                <w:color w:val="000000"/>
                <w:sz w:val="20"/>
                <w:szCs w:val="20"/>
                <w:lang w:eastAsia="en-US"/>
              </w:rPr>
              <w:t xml:space="preserve">Bendra sudarytų sutarčių </w:t>
            </w:r>
          </w:p>
          <w:p w:rsidR="00812599" w:rsidRDefault="00812599">
            <w:pPr>
              <w:shd w:val="clear" w:color="auto" w:fill="FFFFFF" w:themeFill="background1"/>
              <w:spacing w:after="0" w:line="240" w:lineRule="auto"/>
              <w:jc w:val="center"/>
              <w:rPr>
                <w:rFonts w:ascii="Times New Roman" w:eastAsia="Calibri"/>
                <w:b/>
                <w:sz w:val="20"/>
                <w:szCs w:val="20"/>
                <w:lang w:eastAsia="en-US"/>
              </w:rPr>
            </w:pPr>
            <w:r>
              <w:rPr>
                <w:rFonts w:ascii="Times New Roman" w:eastAsia="Calibri"/>
                <w:b/>
                <w:sz w:val="20"/>
                <w:szCs w:val="20"/>
                <w:lang w:eastAsia="en-US"/>
              </w:rPr>
              <w:t>(išskyrus supaprastintus pirkimus)</w:t>
            </w:r>
            <w:r>
              <w:rPr>
                <w:rFonts w:ascii="Times New Roman"/>
                <w:b/>
                <w:color w:val="000000"/>
                <w:sz w:val="20"/>
                <w:szCs w:val="20"/>
                <w:lang w:eastAsia="en-US"/>
              </w:rPr>
              <w:t xml:space="preserve"> vertė</w:t>
            </w:r>
            <w:r>
              <w:rPr>
                <w:rFonts w:ascii="Times New Roman" w:eastAsia="Calibri"/>
                <w:b/>
                <w:sz w:val="20"/>
                <w:szCs w:val="20"/>
                <w:lang w:eastAsia="en-US"/>
              </w:rPr>
              <w:t xml:space="preserve"> (Eur)</w:t>
            </w:r>
          </w:p>
        </w:tc>
        <w:tc>
          <w:tcPr>
            <w:tcW w:w="3240" w:type="dxa"/>
            <w:tcBorders>
              <w:top w:val="single" w:sz="4" w:space="0" w:color="auto"/>
              <w:left w:val="single" w:sz="4" w:space="0" w:color="auto"/>
              <w:bottom w:val="single" w:sz="4" w:space="0" w:color="auto"/>
              <w:right w:val="single" w:sz="4" w:space="0" w:color="auto"/>
            </w:tcBorders>
            <w:vAlign w:val="center"/>
            <w:hideMark/>
          </w:tcPr>
          <w:p w:rsidR="00812599" w:rsidRDefault="00812599">
            <w:pPr>
              <w:shd w:val="clear" w:color="auto" w:fill="FFFFFF" w:themeFill="background1"/>
              <w:spacing w:after="0" w:line="240" w:lineRule="auto"/>
              <w:jc w:val="center"/>
              <w:rPr>
                <w:rFonts w:ascii="Times New Roman" w:eastAsia="Calibri"/>
                <w:b/>
                <w:sz w:val="20"/>
                <w:szCs w:val="20"/>
                <w:lang w:eastAsia="en-US"/>
              </w:rPr>
            </w:pPr>
            <w:r>
              <w:rPr>
                <w:rFonts w:ascii="Times New Roman"/>
                <w:b/>
                <w:color w:val="000000"/>
                <w:sz w:val="20"/>
                <w:szCs w:val="20"/>
                <w:lang w:eastAsia="en-US"/>
              </w:rPr>
              <w:t xml:space="preserve">Bendra sudarytų sutarčių, atlikus </w:t>
            </w:r>
            <w:r>
              <w:rPr>
                <w:rFonts w:ascii="Times New Roman" w:eastAsia="Calibri"/>
                <w:b/>
                <w:sz w:val="20"/>
                <w:szCs w:val="20"/>
                <w:lang w:eastAsia="en-US"/>
              </w:rPr>
              <w:t xml:space="preserve">supaprastintus (išskyrus mažos vertės) </w:t>
            </w:r>
            <w:r>
              <w:rPr>
                <w:rFonts w:ascii="Times New Roman"/>
                <w:b/>
                <w:color w:val="000000"/>
                <w:sz w:val="20"/>
                <w:szCs w:val="20"/>
                <w:lang w:eastAsia="en-US"/>
              </w:rPr>
              <w:t>pirkimus, vertė</w:t>
            </w:r>
            <w:r>
              <w:rPr>
                <w:rFonts w:ascii="Times New Roman" w:eastAsia="Calibri"/>
                <w:b/>
                <w:sz w:val="20"/>
                <w:szCs w:val="20"/>
                <w:lang w:eastAsia="en-US"/>
              </w:rPr>
              <w:t xml:space="preserve"> (Eur)</w:t>
            </w:r>
          </w:p>
        </w:tc>
        <w:tc>
          <w:tcPr>
            <w:tcW w:w="3240" w:type="dxa"/>
            <w:tcBorders>
              <w:top w:val="single" w:sz="4" w:space="0" w:color="auto"/>
              <w:left w:val="single" w:sz="4" w:space="0" w:color="auto"/>
              <w:bottom w:val="single" w:sz="4" w:space="0" w:color="auto"/>
              <w:right w:val="single" w:sz="4" w:space="0" w:color="auto"/>
            </w:tcBorders>
            <w:hideMark/>
          </w:tcPr>
          <w:p w:rsidR="00812599" w:rsidRDefault="00812599">
            <w:pPr>
              <w:shd w:val="clear" w:color="auto" w:fill="FFFFFF" w:themeFill="background1"/>
              <w:spacing w:after="0" w:line="240" w:lineRule="auto"/>
              <w:jc w:val="center"/>
              <w:rPr>
                <w:rFonts w:ascii="Times New Roman"/>
                <w:b/>
                <w:color w:val="000000"/>
                <w:sz w:val="20"/>
                <w:szCs w:val="20"/>
                <w:lang w:eastAsia="en-US"/>
              </w:rPr>
            </w:pPr>
            <w:r>
              <w:rPr>
                <w:rFonts w:ascii="Times New Roman"/>
                <w:b/>
                <w:color w:val="000000"/>
                <w:sz w:val="20"/>
                <w:szCs w:val="20"/>
                <w:lang w:eastAsia="en-US"/>
              </w:rPr>
              <w:t xml:space="preserve">Bendra sudarytų sutarčių, atlikus </w:t>
            </w:r>
            <w:r>
              <w:rPr>
                <w:rFonts w:ascii="Times New Roman" w:eastAsia="Calibri"/>
                <w:b/>
                <w:sz w:val="20"/>
                <w:szCs w:val="20"/>
                <w:lang w:eastAsia="en-US"/>
              </w:rPr>
              <w:t xml:space="preserve">mažos vertės </w:t>
            </w:r>
            <w:r>
              <w:rPr>
                <w:rFonts w:ascii="Times New Roman"/>
                <w:b/>
                <w:color w:val="000000"/>
                <w:sz w:val="20"/>
                <w:szCs w:val="20"/>
                <w:lang w:eastAsia="en-US"/>
              </w:rPr>
              <w:t>pirkimus, vertė</w:t>
            </w:r>
            <w:r>
              <w:rPr>
                <w:rFonts w:ascii="Times New Roman" w:eastAsia="Calibri"/>
                <w:b/>
                <w:sz w:val="20"/>
                <w:szCs w:val="20"/>
                <w:lang w:eastAsia="en-US"/>
              </w:rPr>
              <w:t xml:space="preserve"> (Eur)</w:t>
            </w:r>
          </w:p>
        </w:tc>
      </w:tr>
      <w:tr w:rsidR="00812599" w:rsidTr="00812599">
        <w:tc>
          <w:tcPr>
            <w:tcW w:w="3420" w:type="dxa"/>
            <w:tcBorders>
              <w:top w:val="single" w:sz="4" w:space="0" w:color="auto"/>
              <w:left w:val="single" w:sz="4" w:space="0" w:color="auto"/>
              <w:bottom w:val="single" w:sz="4" w:space="0" w:color="auto"/>
              <w:right w:val="single" w:sz="4" w:space="0" w:color="auto"/>
            </w:tcBorders>
            <w:vAlign w:val="center"/>
          </w:tcPr>
          <w:p w:rsidR="00812599" w:rsidRDefault="00812599">
            <w:pPr>
              <w:shd w:val="clear" w:color="auto" w:fill="FFFFFF" w:themeFill="background1"/>
              <w:spacing w:after="0" w:line="240" w:lineRule="auto"/>
              <w:jc w:val="center"/>
              <w:rPr>
                <w:rFonts w:ascii="Times New Roman" w:eastAsia="Calibri"/>
                <w:b/>
                <w:sz w:val="20"/>
                <w:szCs w:val="20"/>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812599" w:rsidRDefault="00812599">
            <w:pPr>
              <w:shd w:val="clear" w:color="auto" w:fill="FFFFFF" w:themeFill="background1"/>
              <w:spacing w:after="0" w:line="240" w:lineRule="auto"/>
              <w:jc w:val="center"/>
              <w:rPr>
                <w:rFonts w:ascii="Times New Roman" w:eastAsia="Calibri"/>
                <w:b/>
                <w:sz w:val="20"/>
                <w:szCs w:val="20"/>
                <w:lang w:eastAsia="en-US"/>
              </w:rPr>
            </w:pPr>
          </w:p>
        </w:tc>
        <w:tc>
          <w:tcPr>
            <w:tcW w:w="3240" w:type="dxa"/>
            <w:tcBorders>
              <w:top w:val="single" w:sz="4" w:space="0" w:color="auto"/>
              <w:left w:val="single" w:sz="4" w:space="0" w:color="auto"/>
              <w:bottom w:val="single" w:sz="4" w:space="0" w:color="auto"/>
              <w:right w:val="single" w:sz="4" w:space="0" w:color="auto"/>
            </w:tcBorders>
          </w:tcPr>
          <w:p w:rsidR="00812599" w:rsidRDefault="005762F3">
            <w:pPr>
              <w:shd w:val="clear" w:color="auto" w:fill="FFFFFF" w:themeFill="background1"/>
              <w:spacing w:after="0" w:line="240" w:lineRule="auto"/>
              <w:jc w:val="center"/>
              <w:rPr>
                <w:rFonts w:ascii="Times New Roman" w:eastAsia="Calibri"/>
                <w:b/>
                <w:sz w:val="20"/>
                <w:szCs w:val="20"/>
                <w:lang w:eastAsia="en-US"/>
              </w:rPr>
            </w:pPr>
            <w:r>
              <w:rPr>
                <w:rFonts w:ascii="Times New Roman" w:eastAsia="Calibri"/>
                <w:b/>
                <w:sz w:val="20"/>
                <w:szCs w:val="20"/>
                <w:lang w:eastAsia="en-US"/>
              </w:rPr>
              <w:t>118 517,60</w:t>
            </w:r>
          </w:p>
        </w:tc>
      </w:tr>
      <w:tr w:rsidR="00812599" w:rsidTr="00812599">
        <w:tc>
          <w:tcPr>
            <w:tcW w:w="3420" w:type="dxa"/>
            <w:tcBorders>
              <w:top w:val="single" w:sz="4" w:space="0" w:color="auto"/>
              <w:left w:val="single" w:sz="4" w:space="0" w:color="auto"/>
              <w:bottom w:val="single" w:sz="4" w:space="0" w:color="auto"/>
              <w:right w:val="single" w:sz="4" w:space="0" w:color="auto"/>
            </w:tcBorders>
            <w:vAlign w:val="center"/>
            <w:hideMark/>
          </w:tcPr>
          <w:p w:rsidR="00812599" w:rsidRDefault="00812599">
            <w:pPr>
              <w:shd w:val="clear" w:color="auto" w:fill="FFFFFF" w:themeFill="background1"/>
              <w:spacing w:after="0" w:line="240" w:lineRule="auto"/>
              <w:jc w:val="center"/>
              <w:rPr>
                <w:rFonts w:ascii="Times New Roman" w:eastAsia="Calibri"/>
                <w:b/>
                <w:sz w:val="20"/>
                <w:szCs w:val="20"/>
                <w:lang w:eastAsia="en-US"/>
              </w:rPr>
            </w:pPr>
            <w:r>
              <w:rPr>
                <w:rFonts w:ascii="Times New Roman" w:eastAsia="Calibri"/>
                <w:b/>
                <w:sz w:val="20"/>
                <w:szCs w:val="20"/>
                <w:lang w:eastAsia="en-US"/>
              </w:rPr>
              <w:t>Bendras pirkimų skaičius</w:t>
            </w:r>
          </w:p>
        </w:tc>
        <w:tc>
          <w:tcPr>
            <w:tcW w:w="3240" w:type="dxa"/>
            <w:tcBorders>
              <w:top w:val="single" w:sz="4" w:space="0" w:color="auto"/>
              <w:left w:val="single" w:sz="4" w:space="0" w:color="auto"/>
              <w:bottom w:val="single" w:sz="4" w:space="0" w:color="auto"/>
              <w:right w:val="single" w:sz="4" w:space="0" w:color="auto"/>
            </w:tcBorders>
            <w:vAlign w:val="center"/>
            <w:hideMark/>
          </w:tcPr>
          <w:p w:rsidR="00812599" w:rsidRDefault="00812599">
            <w:pPr>
              <w:shd w:val="clear" w:color="auto" w:fill="FFFFFF" w:themeFill="background1"/>
              <w:spacing w:after="0" w:line="240" w:lineRule="auto"/>
              <w:jc w:val="center"/>
              <w:rPr>
                <w:rFonts w:ascii="Times New Roman" w:eastAsia="Calibri"/>
                <w:b/>
                <w:sz w:val="20"/>
                <w:szCs w:val="20"/>
                <w:lang w:eastAsia="en-US"/>
              </w:rPr>
            </w:pPr>
            <w:r>
              <w:rPr>
                <w:rFonts w:ascii="Times New Roman" w:eastAsia="Calibri"/>
                <w:b/>
                <w:sz w:val="20"/>
                <w:szCs w:val="20"/>
                <w:lang w:eastAsia="en-US"/>
              </w:rPr>
              <w:t>Bendras pirkimų skaičius</w:t>
            </w:r>
          </w:p>
        </w:tc>
        <w:tc>
          <w:tcPr>
            <w:tcW w:w="3240" w:type="dxa"/>
            <w:tcBorders>
              <w:top w:val="single" w:sz="4" w:space="0" w:color="auto"/>
              <w:left w:val="single" w:sz="4" w:space="0" w:color="auto"/>
              <w:bottom w:val="single" w:sz="4" w:space="0" w:color="auto"/>
              <w:right w:val="single" w:sz="4" w:space="0" w:color="auto"/>
            </w:tcBorders>
            <w:hideMark/>
          </w:tcPr>
          <w:p w:rsidR="00812599" w:rsidRDefault="00812599">
            <w:pPr>
              <w:shd w:val="clear" w:color="auto" w:fill="FFFFFF" w:themeFill="background1"/>
              <w:spacing w:after="0" w:line="240" w:lineRule="auto"/>
              <w:jc w:val="center"/>
              <w:rPr>
                <w:rFonts w:ascii="Times New Roman" w:eastAsia="Calibri"/>
                <w:b/>
                <w:sz w:val="20"/>
                <w:szCs w:val="20"/>
                <w:lang w:eastAsia="en-US"/>
              </w:rPr>
            </w:pPr>
            <w:r>
              <w:rPr>
                <w:rFonts w:ascii="Times New Roman" w:eastAsia="Calibri"/>
                <w:b/>
                <w:sz w:val="20"/>
                <w:szCs w:val="20"/>
                <w:lang w:eastAsia="en-US"/>
              </w:rPr>
              <w:t>Bendras pirkimų skaičius</w:t>
            </w:r>
          </w:p>
        </w:tc>
      </w:tr>
      <w:tr w:rsidR="00812599" w:rsidTr="00812599">
        <w:tc>
          <w:tcPr>
            <w:tcW w:w="3420" w:type="dxa"/>
            <w:tcBorders>
              <w:top w:val="single" w:sz="4" w:space="0" w:color="auto"/>
              <w:left w:val="single" w:sz="4" w:space="0" w:color="auto"/>
              <w:bottom w:val="single" w:sz="4" w:space="0" w:color="auto"/>
              <w:right w:val="single" w:sz="4" w:space="0" w:color="auto"/>
            </w:tcBorders>
            <w:vAlign w:val="center"/>
          </w:tcPr>
          <w:p w:rsidR="00812599" w:rsidRDefault="00812599">
            <w:pPr>
              <w:shd w:val="clear" w:color="auto" w:fill="FFFFFF" w:themeFill="background1"/>
              <w:spacing w:after="0" w:line="240" w:lineRule="auto"/>
              <w:jc w:val="center"/>
              <w:rPr>
                <w:rFonts w:ascii="Times New Roman" w:eastAsia="Calibri"/>
                <w:b/>
                <w:sz w:val="20"/>
                <w:szCs w:val="20"/>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812599" w:rsidRDefault="00812599">
            <w:pPr>
              <w:shd w:val="clear" w:color="auto" w:fill="FFFFFF" w:themeFill="background1"/>
              <w:spacing w:after="0" w:line="240" w:lineRule="auto"/>
              <w:jc w:val="center"/>
              <w:rPr>
                <w:rFonts w:ascii="Times New Roman" w:eastAsia="Calibri"/>
                <w:b/>
                <w:sz w:val="20"/>
                <w:szCs w:val="20"/>
                <w:lang w:eastAsia="en-US"/>
              </w:rPr>
            </w:pPr>
          </w:p>
        </w:tc>
        <w:tc>
          <w:tcPr>
            <w:tcW w:w="3240" w:type="dxa"/>
            <w:tcBorders>
              <w:top w:val="single" w:sz="4" w:space="0" w:color="auto"/>
              <w:left w:val="single" w:sz="4" w:space="0" w:color="auto"/>
              <w:bottom w:val="single" w:sz="4" w:space="0" w:color="auto"/>
              <w:right w:val="single" w:sz="4" w:space="0" w:color="auto"/>
            </w:tcBorders>
          </w:tcPr>
          <w:p w:rsidR="00812599" w:rsidRDefault="005762F3">
            <w:pPr>
              <w:shd w:val="clear" w:color="auto" w:fill="FFFFFF" w:themeFill="background1"/>
              <w:spacing w:after="0" w:line="240" w:lineRule="auto"/>
              <w:jc w:val="center"/>
              <w:rPr>
                <w:rFonts w:ascii="Times New Roman" w:eastAsia="Calibri"/>
                <w:b/>
                <w:sz w:val="20"/>
                <w:szCs w:val="20"/>
                <w:lang w:eastAsia="en-US"/>
              </w:rPr>
            </w:pPr>
            <w:r>
              <w:rPr>
                <w:rFonts w:ascii="Times New Roman" w:eastAsia="Calibri"/>
                <w:b/>
                <w:sz w:val="20"/>
                <w:szCs w:val="20"/>
                <w:lang w:eastAsia="en-US"/>
              </w:rPr>
              <w:t>337</w:t>
            </w:r>
            <w:bookmarkStart w:id="0" w:name="_GoBack"/>
            <w:bookmarkEnd w:id="0"/>
          </w:p>
        </w:tc>
      </w:tr>
    </w:tbl>
    <w:p w:rsidR="00812599" w:rsidRDefault="00812599" w:rsidP="00812599">
      <w:pPr>
        <w:shd w:val="clear" w:color="auto" w:fill="FFFFFF" w:themeFill="background1"/>
        <w:spacing w:after="0" w:line="240" w:lineRule="auto"/>
        <w:rPr>
          <w:rFonts w:ascii="Times New Roman" w:eastAsia="Calibri"/>
          <w:b/>
          <w:sz w:val="20"/>
          <w:szCs w:val="20"/>
          <w:lang w:eastAsia="en-US"/>
        </w:rPr>
      </w:pPr>
    </w:p>
    <w:p w:rsidR="00812599" w:rsidRDefault="00812599" w:rsidP="00812599">
      <w:pPr>
        <w:shd w:val="clear" w:color="auto" w:fill="FFFFFF" w:themeFill="background1"/>
        <w:spacing w:after="0" w:line="240" w:lineRule="auto"/>
        <w:rPr>
          <w:rFonts w:ascii="Times New Roman" w:eastAsia="Calibri"/>
          <w:b/>
          <w:sz w:val="20"/>
          <w:szCs w:val="20"/>
          <w:lang w:eastAsia="en-US"/>
        </w:rPr>
      </w:pPr>
      <w:r>
        <w:rPr>
          <w:rFonts w:ascii="Times New Roman" w:eastAsia="Calibri"/>
          <w:b/>
          <w:sz w:val="20"/>
          <w:szCs w:val="20"/>
          <w:lang w:eastAsia="en-US"/>
        </w:rPr>
        <w:t>VII. VIEŠŲJŲ PIRKIMŲ ĮSTATYMO 10 STRAIPSNYJE ARBA KOMUNALINIO SEKTORIAUS PIRKIMŲ ĮSTATYMO 19 STRAIPSNYJE NURODYTI VIDAUS SANDORIAI</w:t>
      </w:r>
    </w:p>
    <w:p w:rsidR="00812599" w:rsidRDefault="00812599" w:rsidP="00812599">
      <w:pPr>
        <w:shd w:val="clear" w:color="auto" w:fill="FFFFFF" w:themeFill="background1"/>
        <w:spacing w:after="0" w:line="240" w:lineRule="auto"/>
        <w:rPr>
          <w:rFonts w:ascii="Times New Roman" w:eastAsia="Calibri"/>
          <w:b/>
          <w:strike/>
          <w:sz w:val="20"/>
          <w:szCs w:val="20"/>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567"/>
        <w:gridCol w:w="1101"/>
        <w:gridCol w:w="1450"/>
        <w:gridCol w:w="1276"/>
        <w:gridCol w:w="1276"/>
        <w:gridCol w:w="1417"/>
        <w:gridCol w:w="1418"/>
        <w:gridCol w:w="850"/>
      </w:tblGrid>
      <w:tr w:rsidR="00812599" w:rsidTr="00812599">
        <w:tc>
          <w:tcPr>
            <w:tcW w:w="534" w:type="dxa"/>
            <w:tcBorders>
              <w:top w:val="single" w:sz="4" w:space="0" w:color="auto"/>
              <w:left w:val="single" w:sz="4" w:space="0" w:color="auto"/>
              <w:bottom w:val="single" w:sz="4" w:space="0" w:color="auto"/>
              <w:right w:val="single" w:sz="4" w:space="0" w:color="auto"/>
            </w:tcBorders>
            <w:vAlign w:val="center"/>
            <w:hideMark/>
          </w:tcPr>
          <w:p w:rsidR="00812599" w:rsidRDefault="00812599">
            <w:pPr>
              <w:shd w:val="clear" w:color="auto" w:fill="FFFFFF" w:themeFill="background1"/>
              <w:spacing w:after="0" w:line="240" w:lineRule="auto"/>
              <w:jc w:val="center"/>
              <w:rPr>
                <w:rFonts w:ascii="Times New Roman" w:eastAsia="Calibri"/>
                <w:sz w:val="20"/>
                <w:szCs w:val="20"/>
                <w:lang w:eastAsia="en-US"/>
              </w:rPr>
            </w:pPr>
            <w:r>
              <w:rPr>
                <w:rFonts w:ascii="Times New Roman" w:eastAsia="Calibri"/>
                <w:sz w:val="20"/>
                <w:szCs w:val="20"/>
                <w:lang w:eastAsia="en-US"/>
              </w:rPr>
              <w:t>Eil. Nr.</w:t>
            </w:r>
          </w:p>
        </w:tc>
        <w:tc>
          <w:tcPr>
            <w:tcW w:w="1668" w:type="dxa"/>
            <w:gridSpan w:val="2"/>
            <w:tcBorders>
              <w:top w:val="single" w:sz="4" w:space="0" w:color="auto"/>
              <w:left w:val="single" w:sz="4" w:space="0" w:color="auto"/>
              <w:bottom w:val="single" w:sz="4" w:space="0" w:color="auto"/>
              <w:right w:val="single" w:sz="4" w:space="0" w:color="auto"/>
            </w:tcBorders>
            <w:vAlign w:val="center"/>
            <w:hideMark/>
          </w:tcPr>
          <w:p w:rsidR="00812599" w:rsidRDefault="00812599">
            <w:pPr>
              <w:shd w:val="clear" w:color="auto" w:fill="FFFFFF" w:themeFill="background1"/>
              <w:spacing w:after="0" w:line="240" w:lineRule="auto"/>
              <w:jc w:val="center"/>
              <w:rPr>
                <w:rFonts w:ascii="Times New Roman" w:eastAsia="Calibri"/>
                <w:sz w:val="20"/>
                <w:szCs w:val="20"/>
                <w:lang w:eastAsia="en-US"/>
              </w:rPr>
            </w:pPr>
            <w:r>
              <w:rPr>
                <w:rFonts w:ascii="Times New Roman" w:eastAsia="Calibri"/>
                <w:sz w:val="20"/>
                <w:szCs w:val="20"/>
                <w:lang w:eastAsia="en-US"/>
              </w:rPr>
              <w:t>Perkančiosios organizacijos arba perkančiojo subjekto, kuris yra perkančioji organizacija kontroliuojamo subjekto kodas, pavadinimas</w:t>
            </w:r>
          </w:p>
        </w:tc>
        <w:tc>
          <w:tcPr>
            <w:tcW w:w="1450" w:type="dxa"/>
            <w:tcBorders>
              <w:top w:val="single" w:sz="4" w:space="0" w:color="auto"/>
              <w:left w:val="single" w:sz="4" w:space="0" w:color="auto"/>
              <w:bottom w:val="single" w:sz="4" w:space="0" w:color="auto"/>
              <w:right w:val="single" w:sz="4" w:space="0" w:color="auto"/>
            </w:tcBorders>
            <w:vAlign w:val="center"/>
            <w:hideMark/>
          </w:tcPr>
          <w:p w:rsidR="00812599" w:rsidRDefault="00812599">
            <w:pPr>
              <w:shd w:val="clear" w:color="auto" w:fill="FFFFFF" w:themeFill="background1"/>
              <w:spacing w:after="0" w:line="240" w:lineRule="auto"/>
              <w:jc w:val="center"/>
              <w:rPr>
                <w:rFonts w:ascii="Times New Roman" w:eastAsia="Calibri"/>
                <w:sz w:val="20"/>
                <w:szCs w:val="20"/>
                <w:lang w:eastAsia="en-US"/>
              </w:rPr>
            </w:pPr>
            <w:r>
              <w:rPr>
                <w:rFonts w:ascii="Times New Roman" w:eastAsia="Calibri"/>
                <w:sz w:val="20"/>
                <w:szCs w:val="20"/>
                <w:lang w:eastAsia="en-US"/>
              </w:rPr>
              <w:t xml:space="preserve">Perkančiosios organizacijos arba perkančiojo subjekto, kuris yra perkančioji organizacija kontroliuojamo subjekto </w:t>
            </w:r>
          </w:p>
          <w:p w:rsidR="00812599" w:rsidRDefault="00812599">
            <w:pPr>
              <w:shd w:val="clear" w:color="auto" w:fill="FFFFFF" w:themeFill="background1"/>
              <w:spacing w:after="0" w:line="240" w:lineRule="auto"/>
              <w:jc w:val="center"/>
              <w:rPr>
                <w:rFonts w:ascii="Times New Roman" w:eastAsia="Calibri"/>
                <w:sz w:val="20"/>
                <w:szCs w:val="20"/>
                <w:lang w:eastAsia="en-US"/>
              </w:rPr>
            </w:pPr>
            <w:r>
              <w:rPr>
                <w:rFonts w:ascii="Times New Roman" w:eastAsia="Calibri"/>
                <w:sz w:val="20"/>
                <w:szCs w:val="20"/>
                <w:lang w:eastAsia="en-US"/>
              </w:rPr>
              <w:t>pavadinimo patikslinimas</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599" w:rsidRDefault="00812599">
            <w:pPr>
              <w:shd w:val="clear" w:color="auto" w:fill="FFFFFF" w:themeFill="background1"/>
              <w:spacing w:after="0" w:line="240" w:lineRule="auto"/>
              <w:jc w:val="center"/>
              <w:rPr>
                <w:rFonts w:ascii="Times New Roman" w:eastAsia="Calibri"/>
                <w:sz w:val="20"/>
                <w:szCs w:val="20"/>
                <w:lang w:eastAsia="en-US"/>
              </w:rPr>
            </w:pPr>
            <w:r>
              <w:rPr>
                <w:rFonts w:ascii="Times New Roman" w:eastAsia="Calibri"/>
                <w:sz w:val="20"/>
                <w:szCs w:val="20"/>
                <w:lang w:eastAsia="en-US"/>
              </w:rPr>
              <w:t>Pirkimo objekto pavadinimas</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599" w:rsidRDefault="00812599">
            <w:pPr>
              <w:shd w:val="clear" w:color="auto" w:fill="FFFFFF" w:themeFill="background1"/>
              <w:spacing w:after="0" w:line="240" w:lineRule="auto"/>
              <w:jc w:val="center"/>
              <w:rPr>
                <w:rFonts w:ascii="Times New Roman" w:eastAsia="Calibri"/>
                <w:sz w:val="20"/>
                <w:szCs w:val="20"/>
                <w:lang w:eastAsia="en-US"/>
              </w:rPr>
            </w:pPr>
            <w:r>
              <w:rPr>
                <w:rFonts w:ascii="Times New Roman" w:eastAsia="Calibri"/>
                <w:sz w:val="20"/>
                <w:szCs w:val="20"/>
                <w:lang w:eastAsia="en-US"/>
              </w:rPr>
              <w:t>Sutarties sudarymo data</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2599" w:rsidRDefault="00812599">
            <w:pPr>
              <w:shd w:val="clear" w:color="auto" w:fill="FFFFFF" w:themeFill="background1"/>
              <w:spacing w:after="0" w:line="240" w:lineRule="auto"/>
              <w:jc w:val="center"/>
              <w:rPr>
                <w:rFonts w:ascii="Times New Roman" w:eastAsia="Calibri"/>
                <w:sz w:val="20"/>
                <w:szCs w:val="20"/>
                <w:lang w:eastAsia="en-US"/>
              </w:rPr>
            </w:pPr>
            <w:r>
              <w:rPr>
                <w:rFonts w:ascii="Times New Roman" w:eastAsia="Calibri"/>
                <w:sz w:val="20"/>
                <w:szCs w:val="20"/>
                <w:lang w:eastAsia="en-US"/>
              </w:rPr>
              <w:t>Numatoma sutarties įvykdymo data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2599" w:rsidRDefault="00812599">
            <w:pPr>
              <w:shd w:val="clear" w:color="auto" w:fill="FFFFFF" w:themeFill="background1"/>
              <w:spacing w:after="0" w:line="240" w:lineRule="auto"/>
              <w:jc w:val="center"/>
              <w:rPr>
                <w:rFonts w:ascii="Times New Roman" w:eastAsia="Calibri"/>
                <w:sz w:val="20"/>
                <w:szCs w:val="20"/>
                <w:lang w:eastAsia="en-US"/>
              </w:rPr>
            </w:pPr>
            <w:r>
              <w:rPr>
                <w:rFonts w:ascii="Times New Roman" w:eastAsia="Calibri"/>
                <w:sz w:val="20"/>
                <w:szCs w:val="20"/>
                <w:lang w:eastAsia="en-US"/>
              </w:rPr>
              <w:t>Bendra sudarytos sutarties vertė (Eur)</w:t>
            </w:r>
          </w:p>
        </w:tc>
        <w:tc>
          <w:tcPr>
            <w:tcW w:w="850"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
              <w:gridCol w:w="291"/>
            </w:tblGrid>
            <w:tr w:rsidR="00812599">
              <w:tc>
                <w:tcPr>
                  <w:tcW w:w="334" w:type="dxa"/>
                  <w:tcBorders>
                    <w:top w:val="single" w:sz="4" w:space="0" w:color="auto"/>
                    <w:left w:val="single" w:sz="4" w:space="0" w:color="auto"/>
                    <w:bottom w:val="single" w:sz="4" w:space="0" w:color="auto"/>
                    <w:right w:val="single" w:sz="4" w:space="0" w:color="auto"/>
                  </w:tcBorders>
                  <w:hideMark/>
                </w:tcPr>
                <w:p w:rsidR="00812599" w:rsidRDefault="00812599">
                  <w:pPr>
                    <w:shd w:val="clear" w:color="auto" w:fill="FFFFFF" w:themeFill="background1"/>
                    <w:spacing w:after="0" w:line="240" w:lineRule="auto"/>
                    <w:rPr>
                      <w:rFonts w:ascii="Times New Roman" w:eastAsia="Calibri"/>
                      <w:sz w:val="20"/>
                      <w:szCs w:val="20"/>
                      <w:lang w:eastAsia="en-US"/>
                    </w:rPr>
                  </w:pPr>
                  <w:r>
                    <w:rPr>
                      <w:rFonts w:ascii="Times New Roman" w:eastAsia="Calibri"/>
                      <w:sz w:val="20"/>
                      <w:szCs w:val="20"/>
                      <w:lang w:eastAsia="en-US"/>
                    </w:rPr>
                    <w:t>+</w:t>
                  </w:r>
                </w:p>
              </w:tc>
              <w:tc>
                <w:tcPr>
                  <w:tcW w:w="295" w:type="dxa"/>
                  <w:tcBorders>
                    <w:top w:val="single" w:sz="4" w:space="0" w:color="auto"/>
                    <w:left w:val="single" w:sz="4" w:space="0" w:color="auto"/>
                    <w:bottom w:val="single" w:sz="4" w:space="0" w:color="auto"/>
                    <w:right w:val="single" w:sz="4" w:space="0" w:color="auto"/>
                  </w:tcBorders>
                  <w:hideMark/>
                </w:tcPr>
                <w:p w:rsidR="00812599" w:rsidRDefault="00812599">
                  <w:pPr>
                    <w:shd w:val="clear" w:color="auto" w:fill="FFFFFF" w:themeFill="background1"/>
                    <w:spacing w:after="0" w:line="240" w:lineRule="auto"/>
                    <w:rPr>
                      <w:rFonts w:ascii="Times New Roman" w:eastAsia="Calibri"/>
                      <w:sz w:val="20"/>
                      <w:szCs w:val="20"/>
                      <w:lang w:eastAsia="en-US"/>
                    </w:rPr>
                  </w:pPr>
                  <w:r>
                    <w:rPr>
                      <w:rFonts w:ascii="Times New Roman" w:eastAsia="Calibri"/>
                      <w:sz w:val="20"/>
                      <w:szCs w:val="20"/>
                      <w:lang w:eastAsia="en-US"/>
                    </w:rPr>
                    <w:t>-</w:t>
                  </w:r>
                </w:p>
              </w:tc>
            </w:tr>
          </w:tbl>
          <w:p w:rsidR="00812599" w:rsidRDefault="00812599">
            <w:pPr>
              <w:shd w:val="clear" w:color="auto" w:fill="FFFFFF" w:themeFill="background1"/>
              <w:spacing w:after="0" w:line="240" w:lineRule="auto"/>
              <w:rPr>
                <w:rFonts w:ascii="Times New Roman" w:eastAsia="Calibri"/>
                <w:sz w:val="20"/>
                <w:szCs w:val="20"/>
                <w:lang w:eastAsia="en-US"/>
              </w:rPr>
            </w:pPr>
            <w:r>
              <w:rPr>
                <w:rFonts w:ascii="Times New Roman" w:eastAsia="Calibri"/>
                <w:sz w:val="20"/>
                <w:szCs w:val="20"/>
                <w:lang w:eastAsia="en-US"/>
              </w:rPr>
              <w:t>Grupė</w:t>
            </w:r>
          </w:p>
        </w:tc>
      </w:tr>
      <w:tr w:rsidR="00812599" w:rsidTr="00812599">
        <w:tc>
          <w:tcPr>
            <w:tcW w:w="534" w:type="dxa"/>
            <w:tcBorders>
              <w:top w:val="single" w:sz="4" w:space="0" w:color="auto"/>
              <w:left w:val="single" w:sz="4" w:space="0" w:color="auto"/>
              <w:bottom w:val="single" w:sz="4" w:space="0" w:color="auto"/>
              <w:right w:val="single" w:sz="4" w:space="0" w:color="auto"/>
            </w:tcBorders>
          </w:tcPr>
          <w:p w:rsidR="00812599" w:rsidRDefault="00812599">
            <w:pPr>
              <w:shd w:val="clear" w:color="auto" w:fill="FFFFFF" w:themeFill="background1"/>
              <w:spacing w:after="0" w:line="240" w:lineRule="auto"/>
              <w:rPr>
                <w:rFonts w:ascii="Times New Roman"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812599" w:rsidRDefault="00812599">
            <w:pPr>
              <w:shd w:val="clear" w:color="auto" w:fill="FFFFFF" w:themeFill="background1"/>
              <w:spacing w:after="0" w:line="240" w:lineRule="auto"/>
              <w:jc w:val="center"/>
              <w:rPr>
                <w:rFonts w:ascii="Times New Roman" w:eastAsia="Calibri"/>
                <w:sz w:val="20"/>
                <w:szCs w:val="20"/>
                <w:lang w:eastAsia="en-US"/>
              </w:rPr>
            </w:pPr>
          </w:p>
        </w:tc>
        <w:tc>
          <w:tcPr>
            <w:tcW w:w="1101" w:type="dxa"/>
            <w:tcBorders>
              <w:top w:val="single" w:sz="4" w:space="0" w:color="auto"/>
              <w:left w:val="single" w:sz="4" w:space="0" w:color="auto"/>
              <w:bottom w:val="single" w:sz="4" w:space="0" w:color="auto"/>
              <w:right w:val="single" w:sz="4" w:space="0" w:color="auto"/>
            </w:tcBorders>
            <w:vAlign w:val="center"/>
          </w:tcPr>
          <w:p w:rsidR="00812599" w:rsidRDefault="00812599">
            <w:pPr>
              <w:shd w:val="clear" w:color="auto" w:fill="FFFFFF" w:themeFill="background1"/>
              <w:spacing w:after="0" w:line="240" w:lineRule="auto"/>
              <w:jc w:val="center"/>
              <w:rPr>
                <w:rFonts w:ascii="Times New Roman" w:eastAsia="Calibri"/>
                <w:sz w:val="20"/>
                <w:szCs w:val="20"/>
                <w:lang w:eastAsia="en-US"/>
              </w:rPr>
            </w:pPr>
          </w:p>
        </w:tc>
        <w:tc>
          <w:tcPr>
            <w:tcW w:w="1450" w:type="dxa"/>
            <w:tcBorders>
              <w:top w:val="single" w:sz="4" w:space="0" w:color="auto"/>
              <w:left w:val="single" w:sz="4" w:space="0" w:color="auto"/>
              <w:bottom w:val="single" w:sz="4" w:space="0" w:color="auto"/>
              <w:right w:val="single" w:sz="4" w:space="0" w:color="auto"/>
            </w:tcBorders>
            <w:vAlign w:val="center"/>
          </w:tcPr>
          <w:p w:rsidR="00812599" w:rsidRDefault="00812599">
            <w:pPr>
              <w:shd w:val="clear" w:color="auto" w:fill="FFFFFF" w:themeFill="background1"/>
              <w:spacing w:after="0" w:line="240" w:lineRule="auto"/>
              <w:jc w:val="center"/>
              <w:rPr>
                <w:rFonts w:ascii="Times New Roman"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12599" w:rsidRDefault="00812599">
            <w:pPr>
              <w:shd w:val="clear" w:color="auto" w:fill="FFFFFF" w:themeFill="background1"/>
              <w:spacing w:after="0" w:line="240" w:lineRule="auto"/>
              <w:jc w:val="center"/>
              <w:rPr>
                <w:rFonts w:ascii="Times New Roman"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12599" w:rsidRDefault="00812599">
            <w:pPr>
              <w:shd w:val="clear" w:color="auto" w:fill="FFFFFF" w:themeFill="background1"/>
              <w:spacing w:after="0" w:line="240" w:lineRule="auto"/>
              <w:jc w:val="center"/>
              <w:rPr>
                <w:rFonts w:ascii="Times New Roman"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812599" w:rsidRDefault="00812599">
            <w:pPr>
              <w:shd w:val="clear" w:color="auto" w:fill="FFFFFF" w:themeFill="background1"/>
              <w:spacing w:after="0" w:line="240" w:lineRule="auto"/>
              <w:jc w:val="center"/>
              <w:rPr>
                <w:rFonts w:ascii="Times New Roman" w:eastAsia="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812599" w:rsidRDefault="00812599">
            <w:pPr>
              <w:shd w:val="clear" w:color="auto" w:fill="FFFFFF" w:themeFill="background1"/>
              <w:spacing w:after="0" w:line="240" w:lineRule="auto"/>
              <w:jc w:val="center"/>
              <w:rPr>
                <w:rFonts w:ascii="Times New Roman"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812599" w:rsidRDefault="00812599">
            <w:pPr>
              <w:shd w:val="clear" w:color="auto" w:fill="FFFFFF" w:themeFill="background1"/>
              <w:spacing w:after="0" w:line="240" w:lineRule="auto"/>
              <w:jc w:val="center"/>
              <w:rPr>
                <w:rFonts w:ascii="Times New Roman" w:eastAsia="Calibri"/>
                <w:sz w:val="20"/>
                <w:szCs w:val="20"/>
                <w:lang w:eastAsia="en-US"/>
              </w:rPr>
            </w:pPr>
          </w:p>
        </w:tc>
      </w:tr>
      <w:tr w:rsidR="00812599" w:rsidTr="00812599">
        <w:tc>
          <w:tcPr>
            <w:tcW w:w="534" w:type="dxa"/>
            <w:tcBorders>
              <w:top w:val="single" w:sz="4" w:space="0" w:color="auto"/>
              <w:left w:val="single" w:sz="4" w:space="0" w:color="auto"/>
              <w:bottom w:val="single" w:sz="4" w:space="0" w:color="auto"/>
              <w:right w:val="single" w:sz="4" w:space="0" w:color="auto"/>
            </w:tcBorders>
          </w:tcPr>
          <w:p w:rsidR="00812599" w:rsidRDefault="00812599">
            <w:pPr>
              <w:shd w:val="clear" w:color="auto" w:fill="FFFFFF" w:themeFill="background1"/>
              <w:spacing w:after="0" w:line="240" w:lineRule="auto"/>
              <w:rPr>
                <w:rFonts w:ascii="Times New Roman"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812599" w:rsidRDefault="00812599">
            <w:pPr>
              <w:shd w:val="clear" w:color="auto" w:fill="FFFFFF" w:themeFill="background1"/>
              <w:spacing w:after="0" w:line="240" w:lineRule="auto"/>
              <w:rPr>
                <w:rFonts w:ascii="Times New Roman" w:eastAsia="Calibri"/>
                <w:sz w:val="20"/>
                <w:szCs w:val="20"/>
                <w:lang w:eastAsia="en-US"/>
              </w:rPr>
            </w:pPr>
          </w:p>
        </w:tc>
        <w:tc>
          <w:tcPr>
            <w:tcW w:w="1101" w:type="dxa"/>
            <w:tcBorders>
              <w:top w:val="single" w:sz="4" w:space="0" w:color="auto"/>
              <w:left w:val="single" w:sz="4" w:space="0" w:color="auto"/>
              <w:bottom w:val="single" w:sz="4" w:space="0" w:color="auto"/>
              <w:right w:val="single" w:sz="4" w:space="0" w:color="auto"/>
            </w:tcBorders>
          </w:tcPr>
          <w:p w:rsidR="00812599" w:rsidRDefault="00812599">
            <w:pPr>
              <w:shd w:val="clear" w:color="auto" w:fill="FFFFFF" w:themeFill="background1"/>
              <w:spacing w:after="0" w:line="240" w:lineRule="auto"/>
              <w:rPr>
                <w:rFonts w:ascii="Times New Roman" w:eastAsia="Calibri"/>
                <w:sz w:val="20"/>
                <w:szCs w:val="20"/>
                <w:lang w:eastAsia="en-US"/>
              </w:rPr>
            </w:pPr>
          </w:p>
        </w:tc>
        <w:tc>
          <w:tcPr>
            <w:tcW w:w="1450" w:type="dxa"/>
            <w:tcBorders>
              <w:top w:val="single" w:sz="4" w:space="0" w:color="auto"/>
              <w:left w:val="single" w:sz="4" w:space="0" w:color="auto"/>
              <w:bottom w:val="single" w:sz="4" w:space="0" w:color="auto"/>
              <w:right w:val="single" w:sz="4" w:space="0" w:color="auto"/>
            </w:tcBorders>
          </w:tcPr>
          <w:p w:rsidR="00812599" w:rsidRDefault="00812599">
            <w:pPr>
              <w:shd w:val="clear" w:color="auto" w:fill="FFFFFF" w:themeFill="background1"/>
              <w:spacing w:after="0" w:line="240" w:lineRule="auto"/>
              <w:rPr>
                <w:rFonts w:ascii="Times New Roman"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12599" w:rsidRDefault="00812599">
            <w:pPr>
              <w:shd w:val="clear" w:color="auto" w:fill="FFFFFF" w:themeFill="background1"/>
              <w:spacing w:after="0" w:line="240" w:lineRule="auto"/>
              <w:rPr>
                <w:rFonts w:ascii="Times New Roman"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12599" w:rsidRDefault="00812599">
            <w:pPr>
              <w:shd w:val="clear" w:color="auto" w:fill="FFFFFF" w:themeFill="background1"/>
              <w:spacing w:after="0" w:line="240" w:lineRule="auto"/>
              <w:rPr>
                <w:rFonts w:ascii="Times New Roman"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812599" w:rsidRDefault="00812599">
            <w:pPr>
              <w:shd w:val="clear" w:color="auto" w:fill="FFFFFF" w:themeFill="background1"/>
              <w:spacing w:after="0" w:line="240" w:lineRule="auto"/>
              <w:rPr>
                <w:rFonts w:ascii="Times New Roman" w:eastAsia="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812599" w:rsidRDefault="00812599">
            <w:pPr>
              <w:shd w:val="clear" w:color="auto" w:fill="FFFFFF" w:themeFill="background1"/>
              <w:spacing w:after="0" w:line="240" w:lineRule="auto"/>
              <w:rPr>
                <w:rFonts w:ascii="Times New Roman"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812599" w:rsidRDefault="00812599">
            <w:pPr>
              <w:shd w:val="clear" w:color="auto" w:fill="FFFFFF" w:themeFill="background1"/>
              <w:spacing w:after="0" w:line="240" w:lineRule="auto"/>
              <w:rPr>
                <w:rFonts w:ascii="Times New Roman" w:eastAsia="Calibri"/>
                <w:sz w:val="20"/>
                <w:szCs w:val="20"/>
                <w:lang w:eastAsia="en-US"/>
              </w:rPr>
            </w:pPr>
          </w:p>
        </w:tc>
      </w:tr>
    </w:tbl>
    <w:p w:rsidR="00812599" w:rsidRDefault="00812599" w:rsidP="00812599">
      <w:pPr>
        <w:keepNext/>
        <w:shd w:val="clear" w:color="auto" w:fill="FFFFFF" w:themeFill="background1"/>
        <w:spacing w:after="0" w:line="240" w:lineRule="auto"/>
        <w:outlineLvl w:val="1"/>
        <w:rPr>
          <w:rFonts w:ascii="Times New Roman" w:eastAsia="Calibri"/>
          <w:sz w:val="16"/>
          <w:szCs w:val="16"/>
          <w:lang w:eastAsia="en-US"/>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1"/>
        <w:gridCol w:w="1350"/>
        <w:gridCol w:w="2204"/>
      </w:tblGrid>
      <w:tr w:rsidR="00812599" w:rsidTr="00812599">
        <w:tc>
          <w:tcPr>
            <w:tcW w:w="6390" w:type="dxa"/>
            <w:tcBorders>
              <w:top w:val="nil"/>
              <w:left w:val="nil"/>
              <w:bottom w:val="nil"/>
              <w:right w:val="nil"/>
            </w:tcBorders>
          </w:tcPr>
          <w:p w:rsidR="00812599" w:rsidRDefault="00812599">
            <w:pPr>
              <w:shd w:val="clear" w:color="auto" w:fill="FFFFFF" w:themeFill="background1"/>
              <w:spacing w:after="0" w:line="240" w:lineRule="auto"/>
              <w:jc w:val="right"/>
              <w:rPr>
                <w:rFonts w:ascii="Times New Roman" w:eastAsia="Calibri"/>
                <w:sz w:val="20"/>
                <w:szCs w:val="20"/>
                <w:lang w:eastAsia="en-US"/>
              </w:rPr>
            </w:pPr>
          </w:p>
        </w:tc>
        <w:tc>
          <w:tcPr>
            <w:tcW w:w="1350" w:type="dxa"/>
            <w:tcBorders>
              <w:top w:val="nil"/>
              <w:left w:val="nil"/>
              <w:bottom w:val="nil"/>
              <w:right w:val="single" w:sz="4" w:space="0" w:color="auto"/>
            </w:tcBorders>
            <w:hideMark/>
          </w:tcPr>
          <w:p w:rsidR="00812599" w:rsidRDefault="00812599">
            <w:pPr>
              <w:shd w:val="clear" w:color="auto" w:fill="FFFFFF" w:themeFill="background1"/>
              <w:spacing w:after="0" w:line="240" w:lineRule="auto"/>
              <w:rPr>
                <w:rFonts w:ascii="Times New Roman" w:eastAsia="Calibri"/>
                <w:sz w:val="20"/>
                <w:szCs w:val="20"/>
                <w:lang w:eastAsia="en-US"/>
              </w:rPr>
            </w:pPr>
            <w:r>
              <w:rPr>
                <w:rFonts w:ascii="Times New Roman" w:eastAsia="Calibri"/>
                <w:sz w:val="20"/>
                <w:szCs w:val="20"/>
                <w:lang w:eastAsia="en-US"/>
              </w:rPr>
              <w:t>Iš viso</w:t>
            </w:r>
          </w:p>
        </w:tc>
        <w:tc>
          <w:tcPr>
            <w:tcW w:w="2204" w:type="dxa"/>
            <w:tcBorders>
              <w:top w:val="single" w:sz="4" w:space="0" w:color="auto"/>
              <w:left w:val="single" w:sz="4" w:space="0" w:color="auto"/>
              <w:bottom w:val="single" w:sz="4" w:space="0" w:color="auto"/>
              <w:right w:val="single" w:sz="4" w:space="0" w:color="auto"/>
            </w:tcBorders>
          </w:tcPr>
          <w:p w:rsidR="00812599" w:rsidRDefault="00812599">
            <w:pPr>
              <w:shd w:val="clear" w:color="auto" w:fill="FFFFFF" w:themeFill="background1"/>
              <w:spacing w:after="0" w:line="240" w:lineRule="auto"/>
              <w:rPr>
                <w:rFonts w:ascii="Times New Roman" w:eastAsia="Calibri"/>
                <w:sz w:val="20"/>
                <w:szCs w:val="20"/>
                <w:lang w:eastAsia="en-US"/>
              </w:rPr>
            </w:pPr>
          </w:p>
        </w:tc>
      </w:tr>
    </w:tbl>
    <w:p w:rsidR="00812599" w:rsidRDefault="00812599" w:rsidP="00812599">
      <w:pPr>
        <w:shd w:val="clear" w:color="auto" w:fill="FFFFFF" w:themeFill="background1"/>
        <w:spacing w:after="0" w:line="240" w:lineRule="auto"/>
        <w:outlineLvl w:val="0"/>
        <w:rPr>
          <w:rFonts w:ascii="Times New Roman" w:eastAsia="Calibri"/>
          <w:b/>
          <w:caps/>
          <w:kern w:val="32"/>
          <w:sz w:val="20"/>
          <w:szCs w:val="20"/>
          <w:lang w:eastAsia="en-US"/>
        </w:rPr>
      </w:pPr>
      <w:r>
        <w:rPr>
          <w:rFonts w:ascii="Times New Roman" w:eastAsia="Calibri"/>
          <w:b/>
          <w:caps/>
          <w:kern w:val="32"/>
          <w:sz w:val="20"/>
          <w:szCs w:val="20"/>
          <w:lang w:eastAsia="en-US"/>
        </w:rPr>
        <w:t>VIII. Kita informacija</w:t>
      </w:r>
    </w:p>
    <w:p w:rsidR="00812599" w:rsidRDefault="00812599" w:rsidP="00812599">
      <w:pPr>
        <w:shd w:val="clear" w:color="auto" w:fill="FFFFFF" w:themeFill="background1"/>
        <w:spacing w:after="0" w:line="240" w:lineRule="auto"/>
        <w:rPr>
          <w:rFonts w:ascii="Times New Roman" w:eastAsia="Calibri"/>
          <w:sz w:val="12"/>
          <w:szCs w:val="12"/>
          <w:lang w:eastAsia="en-US"/>
        </w:rPr>
      </w:pPr>
    </w:p>
    <w:p w:rsidR="00812599" w:rsidRDefault="00812599" w:rsidP="00812599">
      <w:pPr>
        <w:keepNext/>
        <w:shd w:val="clear" w:color="auto" w:fill="FFFFFF" w:themeFill="background1"/>
        <w:spacing w:after="0" w:line="240" w:lineRule="auto"/>
        <w:outlineLvl w:val="0"/>
        <w:rPr>
          <w:rFonts w:ascii="Times New Roman" w:eastAsia="Calibri"/>
          <w:b/>
          <w:caps/>
          <w:kern w:val="32"/>
          <w:sz w:val="20"/>
          <w:szCs w:val="20"/>
          <w:lang w:eastAsia="en-US"/>
        </w:rPr>
      </w:pPr>
      <w:r>
        <w:rPr>
          <w:rFonts w:ascii="Times New Roman" w:eastAsia="Calibri"/>
          <w:b/>
          <w:caps/>
          <w:kern w:val="32"/>
          <w:sz w:val="20"/>
          <w:szCs w:val="20"/>
          <w:lang w:eastAsia="en-US"/>
        </w:rPr>
        <w:t>1. Asmuo, atsakingas už ataskaitos pildymą</w:t>
      </w:r>
    </w:p>
    <w:p w:rsidR="00812599" w:rsidRDefault="00812599" w:rsidP="00812599">
      <w:pPr>
        <w:shd w:val="clear" w:color="auto" w:fill="FFFFFF" w:themeFill="background1"/>
        <w:spacing w:after="0" w:line="240" w:lineRule="auto"/>
        <w:rPr>
          <w:rFonts w:ascii="Times New Roman" w:eastAsia="Calibri"/>
          <w:sz w:val="12"/>
          <w:szCs w:val="1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7"/>
        <w:gridCol w:w="4927"/>
      </w:tblGrid>
      <w:tr w:rsidR="00812599" w:rsidTr="00812599">
        <w:tc>
          <w:tcPr>
            <w:tcW w:w="4927" w:type="dxa"/>
            <w:tcBorders>
              <w:top w:val="nil"/>
              <w:left w:val="nil"/>
              <w:bottom w:val="nil"/>
              <w:right w:val="single" w:sz="4" w:space="0" w:color="auto"/>
            </w:tcBorders>
            <w:hideMark/>
          </w:tcPr>
          <w:p w:rsidR="00812599" w:rsidRDefault="00812599">
            <w:pPr>
              <w:shd w:val="clear" w:color="auto" w:fill="FFFFFF" w:themeFill="background1"/>
              <w:spacing w:after="0" w:line="240" w:lineRule="auto"/>
              <w:rPr>
                <w:rFonts w:ascii="Times New Roman" w:eastAsia="Calibri"/>
                <w:sz w:val="20"/>
                <w:szCs w:val="20"/>
                <w:lang w:eastAsia="en-US"/>
              </w:rPr>
            </w:pPr>
            <w:r>
              <w:rPr>
                <w:rFonts w:ascii="Times New Roman" w:eastAsia="Calibri"/>
                <w:sz w:val="20"/>
                <w:szCs w:val="20"/>
                <w:lang w:eastAsia="en-US"/>
              </w:rPr>
              <w:t>Vardas, pavardė</w:t>
            </w:r>
          </w:p>
        </w:tc>
        <w:tc>
          <w:tcPr>
            <w:tcW w:w="4927" w:type="dxa"/>
            <w:tcBorders>
              <w:top w:val="single" w:sz="4" w:space="0" w:color="auto"/>
              <w:left w:val="single" w:sz="4" w:space="0" w:color="auto"/>
              <w:bottom w:val="single" w:sz="4" w:space="0" w:color="auto"/>
              <w:right w:val="single" w:sz="4" w:space="0" w:color="auto"/>
            </w:tcBorders>
          </w:tcPr>
          <w:p w:rsidR="00812599" w:rsidRDefault="003E3925" w:rsidP="003E3925">
            <w:pPr>
              <w:shd w:val="clear" w:color="auto" w:fill="FFFFFF" w:themeFill="background1"/>
              <w:spacing w:after="0" w:line="240" w:lineRule="auto"/>
              <w:rPr>
                <w:rFonts w:ascii="Times New Roman" w:eastAsia="Calibri"/>
                <w:sz w:val="20"/>
                <w:szCs w:val="20"/>
                <w:lang w:eastAsia="en-US"/>
              </w:rPr>
            </w:pPr>
            <w:r>
              <w:rPr>
                <w:rFonts w:ascii="Times New Roman" w:eastAsia="Calibri"/>
                <w:sz w:val="20"/>
                <w:szCs w:val="20"/>
                <w:lang w:eastAsia="en-US"/>
              </w:rPr>
              <w:t xml:space="preserve">Alina </w:t>
            </w:r>
            <w:proofErr w:type="spellStart"/>
            <w:r>
              <w:rPr>
                <w:rFonts w:ascii="Times New Roman" w:eastAsia="Calibri"/>
                <w:sz w:val="20"/>
                <w:szCs w:val="20"/>
                <w:lang w:eastAsia="en-US"/>
              </w:rPr>
              <w:t>Guzenko</w:t>
            </w:r>
            <w:proofErr w:type="spellEnd"/>
          </w:p>
        </w:tc>
      </w:tr>
    </w:tbl>
    <w:p w:rsidR="00812599" w:rsidRDefault="00812599" w:rsidP="00812599">
      <w:pPr>
        <w:shd w:val="clear" w:color="auto" w:fill="FFFFFF" w:themeFill="background1"/>
        <w:spacing w:after="0" w:line="240" w:lineRule="auto"/>
        <w:rPr>
          <w:rFonts w:ascii="Times New Roman" w:eastAsia="Calibri"/>
          <w:sz w:val="12"/>
          <w:szCs w:val="1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7"/>
        <w:gridCol w:w="4927"/>
      </w:tblGrid>
      <w:tr w:rsidR="00812599" w:rsidTr="00812599">
        <w:tc>
          <w:tcPr>
            <w:tcW w:w="4927" w:type="dxa"/>
            <w:tcBorders>
              <w:top w:val="nil"/>
              <w:left w:val="nil"/>
              <w:bottom w:val="nil"/>
              <w:right w:val="single" w:sz="4" w:space="0" w:color="auto"/>
            </w:tcBorders>
            <w:hideMark/>
          </w:tcPr>
          <w:p w:rsidR="00812599" w:rsidRDefault="00812599">
            <w:pPr>
              <w:shd w:val="clear" w:color="auto" w:fill="FFFFFF" w:themeFill="background1"/>
              <w:spacing w:after="0" w:line="240" w:lineRule="auto"/>
              <w:rPr>
                <w:rFonts w:ascii="Times New Roman" w:eastAsia="Calibri"/>
                <w:sz w:val="20"/>
                <w:szCs w:val="20"/>
                <w:lang w:eastAsia="en-US"/>
              </w:rPr>
            </w:pPr>
            <w:r>
              <w:rPr>
                <w:rFonts w:ascii="Times New Roman" w:eastAsia="Calibri"/>
                <w:sz w:val="20"/>
                <w:szCs w:val="20"/>
                <w:lang w:eastAsia="en-US"/>
              </w:rPr>
              <w:t>Telefonas</w:t>
            </w:r>
          </w:p>
        </w:tc>
        <w:tc>
          <w:tcPr>
            <w:tcW w:w="4927" w:type="dxa"/>
            <w:tcBorders>
              <w:top w:val="single" w:sz="4" w:space="0" w:color="auto"/>
              <w:left w:val="single" w:sz="4" w:space="0" w:color="auto"/>
              <w:bottom w:val="single" w:sz="4" w:space="0" w:color="auto"/>
              <w:right w:val="single" w:sz="4" w:space="0" w:color="auto"/>
            </w:tcBorders>
          </w:tcPr>
          <w:p w:rsidR="00812599" w:rsidRDefault="003E3925">
            <w:pPr>
              <w:shd w:val="clear" w:color="auto" w:fill="FFFFFF" w:themeFill="background1"/>
              <w:spacing w:after="0" w:line="240" w:lineRule="auto"/>
              <w:rPr>
                <w:rFonts w:ascii="Times New Roman" w:eastAsia="Calibri"/>
                <w:sz w:val="20"/>
                <w:szCs w:val="20"/>
                <w:lang w:eastAsia="en-US"/>
              </w:rPr>
            </w:pPr>
            <w:r>
              <w:rPr>
                <w:rFonts w:ascii="Times New Roman" w:eastAsia="Calibri"/>
                <w:sz w:val="20"/>
                <w:szCs w:val="20"/>
                <w:lang w:eastAsia="en-US"/>
              </w:rPr>
              <w:t>867406395</w:t>
            </w:r>
          </w:p>
        </w:tc>
      </w:tr>
    </w:tbl>
    <w:p w:rsidR="00812599" w:rsidRDefault="00812599" w:rsidP="00812599">
      <w:pPr>
        <w:shd w:val="clear" w:color="auto" w:fill="FFFFFF" w:themeFill="background1"/>
        <w:spacing w:after="0" w:line="240" w:lineRule="auto"/>
        <w:rPr>
          <w:rFonts w:ascii="Times New Roman" w:eastAsia="Calibri"/>
          <w:sz w:val="12"/>
          <w:szCs w:val="12"/>
          <w:lang w:eastAsia="en-US"/>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7"/>
        <w:gridCol w:w="4928"/>
      </w:tblGrid>
      <w:tr w:rsidR="00812599" w:rsidTr="00812599">
        <w:tc>
          <w:tcPr>
            <w:tcW w:w="4927" w:type="dxa"/>
            <w:tcBorders>
              <w:top w:val="nil"/>
              <w:left w:val="nil"/>
              <w:bottom w:val="nil"/>
              <w:right w:val="single" w:sz="4" w:space="0" w:color="auto"/>
            </w:tcBorders>
            <w:hideMark/>
          </w:tcPr>
          <w:p w:rsidR="00812599" w:rsidRDefault="00812599">
            <w:pPr>
              <w:shd w:val="clear" w:color="auto" w:fill="FFFFFF" w:themeFill="background1"/>
              <w:spacing w:after="0" w:line="240" w:lineRule="auto"/>
              <w:rPr>
                <w:rFonts w:ascii="Times New Roman" w:eastAsia="Calibri"/>
                <w:sz w:val="20"/>
                <w:szCs w:val="20"/>
                <w:lang w:eastAsia="en-US"/>
              </w:rPr>
            </w:pPr>
            <w:r>
              <w:rPr>
                <w:rFonts w:ascii="Times New Roman" w:eastAsia="Calibri"/>
                <w:sz w:val="20"/>
                <w:szCs w:val="20"/>
                <w:lang w:eastAsia="en-US"/>
              </w:rPr>
              <w:t>Elektroninio pašto adresas</w:t>
            </w:r>
          </w:p>
        </w:tc>
        <w:tc>
          <w:tcPr>
            <w:tcW w:w="4927" w:type="dxa"/>
            <w:tcBorders>
              <w:top w:val="single" w:sz="4" w:space="0" w:color="auto"/>
              <w:left w:val="single" w:sz="4" w:space="0" w:color="auto"/>
              <w:bottom w:val="single" w:sz="4" w:space="0" w:color="auto"/>
              <w:right w:val="single" w:sz="4" w:space="0" w:color="auto"/>
            </w:tcBorders>
          </w:tcPr>
          <w:p w:rsidR="00812599" w:rsidRPr="003E3925" w:rsidRDefault="003E3925">
            <w:pPr>
              <w:shd w:val="clear" w:color="auto" w:fill="FFFFFF" w:themeFill="background1"/>
              <w:spacing w:after="0" w:line="240" w:lineRule="auto"/>
              <w:rPr>
                <w:rFonts w:ascii="Times New Roman" w:eastAsia="Calibri"/>
                <w:sz w:val="20"/>
                <w:szCs w:val="20"/>
                <w:lang w:val="en-US" w:eastAsia="en-US"/>
              </w:rPr>
            </w:pPr>
            <w:proofErr w:type="spellStart"/>
            <w:r>
              <w:rPr>
                <w:rFonts w:ascii="Times New Roman" w:eastAsia="Calibri"/>
                <w:sz w:val="20"/>
                <w:szCs w:val="20"/>
                <w:lang w:eastAsia="en-US"/>
              </w:rPr>
              <w:t>alina.guzenko</w:t>
            </w:r>
            <w:proofErr w:type="spellEnd"/>
            <w:r>
              <w:rPr>
                <w:rFonts w:ascii="Times New Roman" w:eastAsia="Calibri"/>
                <w:sz w:val="20"/>
                <w:szCs w:val="20"/>
                <w:lang w:val="en-US" w:eastAsia="en-US"/>
              </w:rPr>
              <w:t>@</w:t>
            </w:r>
            <w:proofErr w:type="spellStart"/>
            <w:r>
              <w:rPr>
                <w:rFonts w:ascii="Times New Roman" w:eastAsia="Calibri"/>
                <w:sz w:val="20"/>
                <w:szCs w:val="20"/>
                <w:lang w:val="en-US" w:eastAsia="en-US"/>
              </w:rPr>
              <w:t>vtmc.lt</w:t>
            </w:r>
            <w:proofErr w:type="spellEnd"/>
          </w:p>
        </w:tc>
      </w:tr>
    </w:tbl>
    <w:p w:rsidR="00812599" w:rsidRDefault="00812599" w:rsidP="00812599">
      <w:pPr>
        <w:shd w:val="clear" w:color="auto" w:fill="FFFFFF" w:themeFill="background1"/>
        <w:spacing w:after="0" w:line="240" w:lineRule="auto"/>
        <w:rPr>
          <w:rFonts w:ascii="Times New Roman" w:eastAsia="Calibri"/>
          <w:sz w:val="12"/>
          <w:szCs w:val="12"/>
          <w:lang w:eastAsia="en-US"/>
        </w:rPr>
      </w:pPr>
    </w:p>
    <w:p w:rsidR="00812599" w:rsidRDefault="00812599" w:rsidP="00812599">
      <w:pPr>
        <w:keepNext/>
        <w:shd w:val="clear" w:color="auto" w:fill="FFFFFF" w:themeFill="background1"/>
        <w:spacing w:after="0" w:line="240" w:lineRule="auto"/>
        <w:outlineLvl w:val="0"/>
        <w:rPr>
          <w:rFonts w:ascii="Times New Roman" w:eastAsia="Calibri"/>
          <w:b/>
          <w:caps/>
          <w:kern w:val="32"/>
          <w:sz w:val="20"/>
          <w:szCs w:val="20"/>
          <w:lang w:eastAsia="en-US"/>
        </w:rPr>
      </w:pPr>
      <w:r>
        <w:rPr>
          <w:rFonts w:ascii="Times New Roman" w:eastAsia="Calibri"/>
          <w:b/>
          <w:caps/>
          <w:kern w:val="32"/>
          <w:sz w:val="20"/>
          <w:szCs w:val="20"/>
          <w:lang w:eastAsia="en-US"/>
        </w:rPr>
        <w:t>2. PAPILDOMA INFORMACIJA</w:t>
      </w:r>
    </w:p>
    <w:tbl>
      <w:tblPr>
        <w:tblW w:w="9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1"/>
        <w:gridCol w:w="604"/>
        <w:gridCol w:w="273"/>
        <w:gridCol w:w="1707"/>
        <w:gridCol w:w="701"/>
        <w:gridCol w:w="2295"/>
        <w:gridCol w:w="180"/>
        <w:gridCol w:w="44"/>
      </w:tblGrid>
      <w:tr w:rsidR="00812599" w:rsidTr="00812599">
        <w:tc>
          <w:tcPr>
            <w:tcW w:w="9854" w:type="dxa"/>
            <w:gridSpan w:val="8"/>
            <w:tcBorders>
              <w:top w:val="single" w:sz="4" w:space="0" w:color="auto"/>
              <w:left w:val="single" w:sz="4" w:space="0" w:color="auto"/>
              <w:bottom w:val="single" w:sz="4" w:space="0" w:color="auto"/>
              <w:right w:val="single" w:sz="4" w:space="0" w:color="auto"/>
            </w:tcBorders>
          </w:tcPr>
          <w:p w:rsidR="00812599" w:rsidRDefault="00812599">
            <w:pPr>
              <w:shd w:val="clear" w:color="auto" w:fill="FFFFFF" w:themeFill="background1"/>
              <w:spacing w:after="0" w:line="240" w:lineRule="auto"/>
              <w:rPr>
                <w:rFonts w:ascii="Times New Roman" w:eastAsia="Calibri"/>
                <w:sz w:val="20"/>
                <w:szCs w:val="20"/>
                <w:lang w:eastAsia="en-US"/>
              </w:rPr>
            </w:pPr>
          </w:p>
        </w:tc>
      </w:tr>
      <w:tr w:rsidR="00812599" w:rsidTr="00812599">
        <w:trPr>
          <w:gridAfter w:val="5"/>
          <w:wAfter w:w="4927" w:type="dxa"/>
        </w:trPr>
        <w:tc>
          <w:tcPr>
            <w:tcW w:w="4927" w:type="dxa"/>
            <w:gridSpan w:val="3"/>
            <w:tcBorders>
              <w:top w:val="nil"/>
              <w:left w:val="nil"/>
              <w:bottom w:val="nil"/>
              <w:right w:val="nil"/>
            </w:tcBorders>
          </w:tcPr>
          <w:p w:rsidR="00812599" w:rsidRDefault="00812599">
            <w:pPr>
              <w:shd w:val="clear" w:color="auto" w:fill="FFFFFF" w:themeFill="background1"/>
              <w:spacing w:after="0" w:line="240" w:lineRule="auto"/>
              <w:rPr>
                <w:rFonts w:ascii="Times New Roman" w:eastAsia="Calibri"/>
                <w:sz w:val="20"/>
                <w:szCs w:val="20"/>
                <w:lang w:eastAsia="en-US"/>
              </w:rPr>
            </w:pPr>
          </w:p>
          <w:p w:rsidR="005F3356" w:rsidRDefault="005F3356">
            <w:pPr>
              <w:shd w:val="clear" w:color="auto" w:fill="FFFFFF" w:themeFill="background1"/>
              <w:spacing w:after="0" w:line="240" w:lineRule="auto"/>
              <w:rPr>
                <w:rFonts w:ascii="Times New Roman" w:eastAsia="Calibri"/>
                <w:sz w:val="20"/>
                <w:szCs w:val="20"/>
                <w:lang w:eastAsia="en-US"/>
              </w:rPr>
            </w:pPr>
          </w:p>
          <w:p w:rsidR="005F3356" w:rsidRDefault="005F3356">
            <w:pPr>
              <w:shd w:val="clear" w:color="auto" w:fill="FFFFFF" w:themeFill="background1"/>
              <w:spacing w:after="0" w:line="240" w:lineRule="auto"/>
              <w:rPr>
                <w:rFonts w:ascii="Times New Roman" w:eastAsia="Calibri"/>
                <w:sz w:val="20"/>
                <w:szCs w:val="20"/>
                <w:lang w:eastAsia="en-US"/>
              </w:rPr>
            </w:pPr>
          </w:p>
        </w:tc>
      </w:tr>
      <w:tr w:rsidR="00812599" w:rsidTr="00812599">
        <w:trPr>
          <w:gridAfter w:val="1"/>
          <w:wAfter w:w="44" w:type="dxa"/>
          <w:trHeight w:val="285"/>
        </w:trPr>
        <w:tc>
          <w:tcPr>
            <w:tcW w:w="4050" w:type="dxa"/>
            <w:tcBorders>
              <w:top w:val="nil"/>
              <w:left w:val="nil"/>
              <w:bottom w:val="single" w:sz="4" w:space="0" w:color="auto"/>
              <w:right w:val="nil"/>
            </w:tcBorders>
          </w:tcPr>
          <w:p w:rsidR="00812599" w:rsidRDefault="00812599" w:rsidP="003556D1">
            <w:pPr>
              <w:numPr>
                <w:ilvl w:val="0"/>
                <w:numId w:val="1"/>
              </w:numPr>
              <w:shd w:val="clear" w:color="auto" w:fill="FFFFFF" w:themeFill="background1"/>
              <w:spacing w:after="0" w:line="240" w:lineRule="auto"/>
              <w:ind w:left="255" w:hanging="270"/>
              <w:contextualSpacing/>
              <w:rPr>
                <w:rFonts w:ascii="Times New Roman" w:eastAsia="Calibri"/>
                <w:b/>
                <w:sz w:val="20"/>
                <w:szCs w:val="20"/>
                <w:lang w:eastAsia="en-US"/>
              </w:rPr>
            </w:pPr>
            <w:r>
              <w:rPr>
                <w:rFonts w:ascii="Times New Roman" w:eastAsia="Calibri"/>
                <w:b/>
                <w:sz w:val="20"/>
                <w:szCs w:val="20"/>
                <w:lang w:eastAsia="en-US"/>
              </w:rPr>
              <w:t>ATASKAITĄ PASIRAŠANTIS ASMUO</w:t>
            </w:r>
          </w:p>
          <w:p w:rsidR="00812599" w:rsidRDefault="003E3925">
            <w:pPr>
              <w:shd w:val="clear" w:color="auto" w:fill="FFFFFF" w:themeFill="background1"/>
              <w:spacing w:after="0" w:line="240" w:lineRule="auto"/>
              <w:rPr>
                <w:rFonts w:ascii="Times New Roman" w:eastAsia="Calibri"/>
                <w:sz w:val="20"/>
                <w:szCs w:val="20"/>
                <w:lang w:eastAsia="en-US"/>
              </w:rPr>
            </w:pPr>
            <w:r>
              <w:rPr>
                <w:rFonts w:ascii="Times New Roman" w:eastAsia="Calibri"/>
                <w:sz w:val="20"/>
                <w:szCs w:val="20"/>
                <w:lang w:eastAsia="en-US"/>
              </w:rPr>
              <w:t xml:space="preserve">Direktorius </w:t>
            </w:r>
          </w:p>
        </w:tc>
        <w:tc>
          <w:tcPr>
            <w:tcW w:w="604" w:type="dxa"/>
            <w:tcBorders>
              <w:top w:val="nil"/>
              <w:left w:val="nil"/>
              <w:bottom w:val="nil"/>
              <w:right w:val="nil"/>
            </w:tcBorders>
          </w:tcPr>
          <w:p w:rsidR="00812599" w:rsidRDefault="00812599">
            <w:pPr>
              <w:shd w:val="clear" w:color="auto" w:fill="FFFFFF" w:themeFill="background1"/>
              <w:spacing w:after="0" w:line="240" w:lineRule="auto"/>
              <w:jc w:val="center"/>
              <w:rPr>
                <w:rFonts w:ascii="Times New Roman" w:eastAsia="Calibri"/>
                <w:sz w:val="20"/>
                <w:szCs w:val="20"/>
                <w:lang w:eastAsia="en-US"/>
              </w:rPr>
            </w:pPr>
          </w:p>
        </w:tc>
        <w:tc>
          <w:tcPr>
            <w:tcW w:w="1980" w:type="dxa"/>
            <w:gridSpan w:val="2"/>
            <w:tcBorders>
              <w:top w:val="nil"/>
              <w:left w:val="nil"/>
              <w:bottom w:val="single" w:sz="4" w:space="0" w:color="auto"/>
              <w:right w:val="nil"/>
            </w:tcBorders>
          </w:tcPr>
          <w:p w:rsidR="00812599" w:rsidRDefault="00812599">
            <w:pPr>
              <w:shd w:val="clear" w:color="auto" w:fill="FFFFFF" w:themeFill="background1"/>
              <w:spacing w:after="0" w:line="240" w:lineRule="auto"/>
              <w:jc w:val="center"/>
              <w:rPr>
                <w:rFonts w:ascii="Times New Roman" w:eastAsia="Calibri"/>
                <w:sz w:val="20"/>
                <w:szCs w:val="20"/>
                <w:lang w:eastAsia="en-US"/>
              </w:rPr>
            </w:pPr>
          </w:p>
        </w:tc>
        <w:tc>
          <w:tcPr>
            <w:tcW w:w="701" w:type="dxa"/>
            <w:tcBorders>
              <w:top w:val="nil"/>
              <w:left w:val="nil"/>
              <w:bottom w:val="nil"/>
              <w:right w:val="nil"/>
            </w:tcBorders>
          </w:tcPr>
          <w:p w:rsidR="00812599" w:rsidRDefault="00812599">
            <w:pPr>
              <w:shd w:val="clear" w:color="auto" w:fill="FFFFFF" w:themeFill="background1"/>
              <w:spacing w:after="0" w:line="240" w:lineRule="auto"/>
              <w:jc w:val="center"/>
              <w:rPr>
                <w:rFonts w:ascii="Times New Roman" w:eastAsia="Calibri"/>
                <w:sz w:val="20"/>
                <w:szCs w:val="20"/>
                <w:lang w:eastAsia="en-US"/>
              </w:rPr>
            </w:pPr>
          </w:p>
          <w:p w:rsidR="003E3925" w:rsidRDefault="003E3925">
            <w:pPr>
              <w:shd w:val="clear" w:color="auto" w:fill="FFFFFF" w:themeFill="background1"/>
              <w:spacing w:after="0" w:line="240" w:lineRule="auto"/>
              <w:jc w:val="center"/>
              <w:rPr>
                <w:rFonts w:ascii="Times New Roman" w:eastAsia="Calibri"/>
                <w:sz w:val="20"/>
                <w:szCs w:val="20"/>
                <w:lang w:eastAsia="en-US"/>
              </w:rPr>
            </w:pPr>
            <w:r>
              <w:rPr>
                <w:rFonts w:ascii="Times New Roman" w:eastAsia="Calibri"/>
                <w:sz w:val="20"/>
                <w:szCs w:val="20"/>
                <w:lang w:eastAsia="en-US"/>
              </w:rPr>
              <w:t xml:space="preserve">        </w:t>
            </w:r>
          </w:p>
        </w:tc>
        <w:tc>
          <w:tcPr>
            <w:tcW w:w="2475" w:type="dxa"/>
            <w:gridSpan w:val="2"/>
            <w:tcBorders>
              <w:top w:val="nil"/>
              <w:left w:val="nil"/>
              <w:bottom w:val="single" w:sz="4" w:space="0" w:color="auto"/>
              <w:right w:val="nil"/>
            </w:tcBorders>
          </w:tcPr>
          <w:p w:rsidR="00812599" w:rsidRDefault="00812599">
            <w:pPr>
              <w:shd w:val="clear" w:color="auto" w:fill="FFFFFF" w:themeFill="background1"/>
              <w:spacing w:after="0" w:line="240" w:lineRule="auto"/>
              <w:jc w:val="right"/>
              <w:rPr>
                <w:rFonts w:ascii="Times New Roman" w:eastAsia="Calibri"/>
                <w:sz w:val="20"/>
                <w:szCs w:val="20"/>
                <w:lang w:eastAsia="en-US"/>
              </w:rPr>
            </w:pPr>
          </w:p>
          <w:p w:rsidR="003E3925" w:rsidRDefault="005F3356">
            <w:pPr>
              <w:shd w:val="clear" w:color="auto" w:fill="FFFFFF" w:themeFill="background1"/>
              <w:spacing w:after="0" w:line="240" w:lineRule="auto"/>
              <w:jc w:val="right"/>
              <w:rPr>
                <w:rFonts w:ascii="Times New Roman" w:eastAsia="Calibri"/>
                <w:sz w:val="20"/>
                <w:szCs w:val="20"/>
                <w:lang w:eastAsia="en-US"/>
              </w:rPr>
            </w:pPr>
            <w:r>
              <w:rPr>
                <w:rFonts w:ascii="Times New Roman" w:eastAsia="Calibri"/>
                <w:sz w:val="20"/>
                <w:szCs w:val="20"/>
                <w:lang w:eastAsia="en-US"/>
              </w:rPr>
              <w:t xml:space="preserve">    </w:t>
            </w:r>
            <w:r w:rsidR="003E3925">
              <w:rPr>
                <w:rFonts w:ascii="Times New Roman" w:eastAsia="Calibri"/>
                <w:sz w:val="20"/>
                <w:szCs w:val="20"/>
                <w:lang w:eastAsia="en-US"/>
              </w:rPr>
              <w:t xml:space="preserve">Vincentas </w:t>
            </w:r>
            <w:proofErr w:type="spellStart"/>
            <w:r w:rsidR="003E3925">
              <w:rPr>
                <w:rFonts w:ascii="Times New Roman" w:eastAsia="Calibri"/>
                <w:sz w:val="20"/>
                <w:szCs w:val="20"/>
                <w:lang w:eastAsia="en-US"/>
              </w:rPr>
              <w:t>Klemka</w:t>
            </w:r>
            <w:proofErr w:type="spellEnd"/>
          </w:p>
        </w:tc>
      </w:tr>
      <w:tr w:rsidR="00812599" w:rsidTr="00812599">
        <w:trPr>
          <w:gridAfter w:val="2"/>
          <w:wAfter w:w="224" w:type="dxa"/>
          <w:trHeight w:val="186"/>
        </w:trPr>
        <w:tc>
          <w:tcPr>
            <w:tcW w:w="4050" w:type="dxa"/>
            <w:tcBorders>
              <w:top w:val="single" w:sz="4" w:space="0" w:color="auto"/>
              <w:left w:val="nil"/>
              <w:bottom w:val="nil"/>
              <w:right w:val="nil"/>
            </w:tcBorders>
            <w:hideMark/>
          </w:tcPr>
          <w:p w:rsidR="00812599" w:rsidRDefault="00812599">
            <w:pPr>
              <w:shd w:val="clear" w:color="auto" w:fill="FFFFFF" w:themeFill="background1"/>
              <w:spacing w:after="0" w:line="240" w:lineRule="auto"/>
              <w:jc w:val="center"/>
              <w:rPr>
                <w:rFonts w:ascii="Times New Roman" w:eastAsia="Calibri"/>
                <w:sz w:val="20"/>
                <w:szCs w:val="20"/>
                <w:lang w:eastAsia="en-US"/>
              </w:rPr>
            </w:pPr>
            <w:r>
              <w:rPr>
                <w:rFonts w:ascii="Times New Roman" w:eastAsia="Calibri"/>
                <w:i/>
                <w:sz w:val="20"/>
                <w:szCs w:val="20"/>
                <w:lang w:eastAsia="en-US"/>
              </w:rPr>
              <w:t>(Vadovo arba jo įgalioto asmens pareigų pavadinimas)</w:t>
            </w:r>
          </w:p>
        </w:tc>
        <w:tc>
          <w:tcPr>
            <w:tcW w:w="604" w:type="dxa"/>
            <w:tcBorders>
              <w:top w:val="nil"/>
              <w:left w:val="nil"/>
              <w:bottom w:val="nil"/>
              <w:right w:val="nil"/>
            </w:tcBorders>
          </w:tcPr>
          <w:p w:rsidR="00812599" w:rsidRDefault="00812599">
            <w:pPr>
              <w:shd w:val="clear" w:color="auto" w:fill="FFFFFF" w:themeFill="background1"/>
              <w:spacing w:after="0" w:line="240" w:lineRule="auto"/>
              <w:jc w:val="center"/>
              <w:rPr>
                <w:rFonts w:ascii="Times New Roman" w:eastAsia="Calibri"/>
                <w:sz w:val="20"/>
                <w:szCs w:val="20"/>
                <w:lang w:eastAsia="en-US"/>
              </w:rPr>
            </w:pPr>
          </w:p>
        </w:tc>
        <w:tc>
          <w:tcPr>
            <w:tcW w:w="1980" w:type="dxa"/>
            <w:gridSpan w:val="2"/>
            <w:tcBorders>
              <w:top w:val="single" w:sz="4" w:space="0" w:color="auto"/>
              <w:left w:val="nil"/>
              <w:bottom w:val="nil"/>
              <w:right w:val="nil"/>
            </w:tcBorders>
            <w:hideMark/>
          </w:tcPr>
          <w:p w:rsidR="00812599" w:rsidRDefault="00812599">
            <w:pPr>
              <w:shd w:val="clear" w:color="auto" w:fill="FFFFFF" w:themeFill="background1"/>
              <w:spacing w:after="0" w:line="240" w:lineRule="auto"/>
              <w:jc w:val="center"/>
              <w:rPr>
                <w:rFonts w:ascii="Times New Roman" w:eastAsia="Calibri"/>
                <w:sz w:val="20"/>
                <w:szCs w:val="20"/>
                <w:lang w:eastAsia="en-US"/>
              </w:rPr>
            </w:pPr>
            <w:r>
              <w:rPr>
                <w:rFonts w:ascii="Times New Roman" w:eastAsia="Calibri"/>
                <w:i/>
                <w:sz w:val="20"/>
                <w:szCs w:val="20"/>
                <w:lang w:eastAsia="en-US"/>
              </w:rPr>
              <w:t>(Parašas)</w:t>
            </w:r>
          </w:p>
        </w:tc>
        <w:tc>
          <w:tcPr>
            <w:tcW w:w="701" w:type="dxa"/>
            <w:tcBorders>
              <w:top w:val="nil"/>
              <w:left w:val="nil"/>
              <w:bottom w:val="nil"/>
              <w:right w:val="nil"/>
            </w:tcBorders>
          </w:tcPr>
          <w:p w:rsidR="00812599" w:rsidRDefault="00812599">
            <w:pPr>
              <w:shd w:val="clear" w:color="auto" w:fill="FFFFFF" w:themeFill="background1"/>
              <w:spacing w:after="0" w:line="240" w:lineRule="auto"/>
              <w:jc w:val="center"/>
              <w:rPr>
                <w:rFonts w:ascii="Times New Roman" w:eastAsia="Calibri"/>
                <w:sz w:val="20"/>
                <w:szCs w:val="20"/>
                <w:lang w:eastAsia="en-US"/>
              </w:rPr>
            </w:pPr>
          </w:p>
        </w:tc>
        <w:tc>
          <w:tcPr>
            <w:tcW w:w="2295" w:type="dxa"/>
            <w:tcBorders>
              <w:top w:val="single" w:sz="4" w:space="0" w:color="auto"/>
              <w:left w:val="nil"/>
              <w:bottom w:val="nil"/>
              <w:right w:val="nil"/>
            </w:tcBorders>
            <w:hideMark/>
          </w:tcPr>
          <w:p w:rsidR="00812599" w:rsidRDefault="003E3925" w:rsidP="003E3925">
            <w:pPr>
              <w:shd w:val="clear" w:color="auto" w:fill="FFFFFF" w:themeFill="background1"/>
              <w:spacing w:after="0" w:line="240" w:lineRule="auto"/>
              <w:jc w:val="center"/>
              <w:rPr>
                <w:rFonts w:ascii="Times New Roman" w:eastAsia="Calibri"/>
                <w:sz w:val="20"/>
                <w:szCs w:val="20"/>
                <w:lang w:eastAsia="en-US"/>
              </w:rPr>
            </w:pPr>
            <w:r>
              <w:rPr>
                <w:rFonts w:ascii="Times New Roman" w:eastAsia="Calibri"/>
                <w:i/>
                <w:sz w:val="20"/>
                <w:szCs w:val="20"/>
                <w:lang w:eastAsia="en-US"/>
              </w:rPr>
              <w:t xml:space="preserve">           </w:t>
            </w:r>
            <w:r w:rsidR="00812599">
              <w:rPr>
                <w:rFonts w:ascii="Times New Roman" w:eastAsia="Calibri"/>
                <w:i/>
                <w:sz w:val="20"/>
                <w:szCs w:val="20"/>
                <w:lang w:eastAsia="en-US"/>
              </w:rPr>
              <w:t>(Vardas, pavardė)</w:t>
            </w:r>
          </w:p>
        </w:tc>
      </w:tr>
    </w:tbl>
    <w:p w:rsidR="00812599" w:rsidRDefault="00812599" w:rsidP="00812599">
      <w:pPr>
        <w:shd w:val="clear" w:color="auto" w:fill="FFFFFF" w:themeFill="background1"/>
      </w:pPr>
    </w:p>
    <w:p w:rsidR="008E6D07" w:rsidRDefault="008E6D07"/>
    <w:p w:rsidR="00C72FF8" w:rsidRDefault="00C72FF8"/>
    <w:p w:rsidR="00C72FF8" w:rsidRDefault="00C72FF8"/>
    <w:p w:rsidR="00C72FF8" w:rsidRDefault="00C72FF8"/>
    <w:p w:rsidR="00C72FF8" w:rsidRDefault="00C72FF8"/>
    <w:p w:rsidR="00C72FF8" w:rsidRDefault="00C72FF8"/>
    <w:p w:rsidR="00C72FF8" w:rsidRDefault="00C72FF8"/>
    <w:p w:rsidR="00C72FF8" w:rsidRDefault="00C72FF8"/>
    <w:p w:rsidR="00C72FF8" w:rsidRDefault="00C72FF8"/>
    <w:p w:rsidR="00C72FF8" w:rsidRDefault="00C72FF8"/>
    <w:p w:rsidR="00C72FF8" w:rsidRDefault="00C72FF8"/>
    <w:p w:rsidR="00C72FF8" w:rsidRDefault="00C72FF8"/>
    <w:p w:rsidR="00C72FF8" w:rsidRPr="00C72FF8" w:rsidRDefault="00C72FF8">
      <w:pPr>
        <w:rPr>
          <w:sz w:val="18"/>
          <w:szCs w:val="18"/>
        </w:rPr>
      </w:pPr>
      <w:r w:rsidRPr="00C72FF8">
        <w:rPr>
          <w:sz w:val="18"/>
          <w:szCs w:val="18"/>
        </w:rPr>
        <w:t>Vie</w:t>
      </w:r>
      <w:r w:rsidRPr="00C72FF8">
        <w:rPr>
          <w:sz w:val="18"/>
          <w:szCs w:val="18"/>
        </w:rPr>
        <w:t>šų</w:t>
      </w:r>
      <w:r w:rsidRPr="00C72FF8">
        <w:rPr>
          <w:sz w:val="18"/>
          <w:szCs w:val="18"/>
        </w:rPr>
        <w:t>j</w:t>
      </w:r>
      <w:r w:rsidRPr="00C72FF8">
        <w:rPr>
          <w:sz w:val="18"/>
          <w:szCs w:val="18"/>
        </w:rPr>
        <w:t>ų</w:t>
      </w:r>
      <w:r w:rsidRPr="00C72FF8">
        <w:rPr>
          <w:sz w:val="18"/>
          <w:szCs w:val="18"/>
        </w:rPr>
        <w:t xml:space="preserve"> pirkim</w:t>
      </w:r>
      <w:r w:rsidRPr="00C72FF8">
        <w:rPr>
          <w:sz w:val="18"/>
          <w:szCs w:val="18"/>
        </w:rPr>
        <w:t>ų</w:t>
      </w:r>
      <w:r w:rsidRPr="00C72FF8">
        <w:rPr>
          <w:sz w:val="18"/>
          <w:szCs w:val="18"/>
        </w:rPr>
        <w:t xml:space="preserve"> organizator</w:t>
      </w:r>
      <w:r w:rsidRPr="00C72FF8">
        <w:rPr>
          <w:sz w:val="18"/>
          <w:szCs w:val="18"/>
        </w:rPr>
        <w:t>ė</w:t>
      </w:r>
    </w:p>
    <w:p w:rsidR="00C72FF8" w:rsidRPr="00C72FF8" w:rsidRDefault="00C72FF8">
      <w:pPr>
        <w:rPr>
          <w:sz w:val="18"/>
          <w:szCs w:val="18"/>
        </w:rPr>
      </w:pPr>
      <w:r w:rsidRPr="00C72FF8">
        <w:rPr>
          <w:sz w:val="18"/>
          <w:szCs w:val="18"/>
        </w:rPr>
        <w:t xml:space="preserve">Alina </w:t>
      </w:r>
      <w:proofErr w:type="spellStart"/>
      <w:r w:rsidRPr="00C72FF8">
        <w:rPr>
          <w:sz w:val="18"/>
          <w:szCs w:val="18"/>
        </w:rPr>
        <w:t>Guzenko</w:t>
      </w:r>
      <w:proofErr w:type="spellEnd"/>
    </w:p>
    <w:sectPr w:rsidR="00C72FF8" w:rsidRPr="00C72FF8" w:rsidSect="00825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1C48"/>
    <w:multiLevelType w:val="hybridMultilevel"/>
    <w:tmpl w:val="A7003E80"/>
    <w:lvl w:ilvl="0" w:tplc="C94E6B30">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296"/>
  <w:hyphenationZone w:val="396"/>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99"/>
    <w:rsid w:val="000926FD"/>
    <w:rsid w:val="003E3925"/>
    <w:rsid w:val="004A4965"/>
    <w:rsid w:val="004E3C4F"/>
    <w:rsid w:val="005762F3"/>
    <w:rsid w:val="005F3356"/>
    <w:rsid w:val="00640971"/>
    <w:rsid w:val="00691F94"/>
    <w:rsid w:val="007A7C54"/>
    <w:rsid w:val="00812599"/>
    <w:rsid w:val="008253EC"/>
    <w:rsid w:val="008409D4"/>
    <w:rsid w:val="008617D2"/>
    <w:rsid w:val="008E6D07"/>
    <w:rsid w:val="009B0D8E"/>
    <w:rsid w:val="009D7B6E"/>
    <w:rsid w:val="00B25BE1"/>
    <w:rsid w:val="00C72FF8"/>
    <w:rsid w:val="00D42F3A"/>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12599"/>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812599"/>
    <w:pPr>
      <w:spacing w:after="0" w:line="240" w:lineRule="auto"/>
    </w:pPr>
    <w:rPr>
      <w:rFonts w:asci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72FF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2F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12599"/>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812599"/>
    <w:pPr>
      <w:spacing w:after="0" w:line="240" w:lineRule="auto"/>
    </w:pPr>
    <w:rPr>
      <w:rFonts w:asci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72FF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2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92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3180</Words>
  <Characters>1813</Characters>
  <Application>Microsoft Office Word</Application>
  <DocSecurity>0</DocSecurity>
  <Lines>15</Lines>
  <Paragraphs>9</Paragraphs>
  <ScaleCrop>false</ScaleCrop>
  <HeadingPairs>
    <vt:vector size="6" baseType="variant">
      <vt:variant>
        <vt:lpstr>Pavadinimas</vt:lpstr>
      </vt:variant>
      <vt:variant>
        <vt:i4>1</vt:i4>
      </vt:variant>
      <vt:variant>
        <vt:lpstr>Antraštės</vt:lpstr>
      </vt:variant>
      <vt:variant>
        <vt:i4>4</vt:i4>
      </vt:variant>
      <vt:variant>
        <vt:lpstr>Title</vt:lpstr>
      </vt:variant>
      <vt:variant>
        <vt:i4>1</vt:i4>
      </vt:variant>
    </vt:vector>
  </HeadingPairs>
  <TitlesOfParts>
    <vt:vector size="6" baseType="lpstr">
      <vt:lpstr/>
      <vt:lpstr>    </vt:lpstr>
      <vt:lpstr>VIII. Kita informacija</vt:lpstr>
      <vt:lpstr>1. Asmuo, atsakingas už ataskaitos pildymą</vt:lpstr>
      <vt:lpstr>2. PAPILDOMA INFORMACIJA</vt:lpstr>
      <vt:lpstr/>
    </vt:vector>
  </TitlesOfParts>
  <Company>VTVPMC</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Politikienė</dc:creator>
  <cp:lastModifiedBy>VTVPMC</cp:lastModifiedBy>
  <cp:revision>10</cp:revision>
  <cp:lastPrinted>2021-01-27T09:36:00Z</cp:lastPrinted>
  <dcterms:created xsi:type="dcterms:W3CDTF">2020-01-29T07:17:00Z</dcterms:created>
  <dcterms:modified xsi:type="dcterms:W3CDTF">2021-01-27T10:47:00Z</dcterms:modified>
</cp:coreProperties>
</file>