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right" w:tblpY="44"/>
        <w:tblOverlap w:val="never"/>
        <w:tblW w:w="4920" w:type="dxa"/>
        <w:tblLayout w:type="fixed"/>
        <w:tblLook w:val="04A0" w:firstRow="1" w:lastRow="0" w:firstColumn="1" w:lastColumn="0" w:noHBand="0" w:noVBand="1"/>
      </w:tblPr>
      <w:tblGrid>
        <w:gridCol w:w="4920"/>
      </w:tblGrid>
      <w:tr w:rsidR="00812599" w:rsidTr="00812599">
        <w:tc>
          <w:tcPr>
            <w:tcW w:w="4922" w:type="dxa"/>
            <w:hideMark/>
          </w:tcPr>
          <w:p w:rsidR="00812599" w:rsidRDefault="00812599">
            <w:pPr>
              <w:shd w:val="clear" w:color="auto" w:fill="FFFFFF" w:themeFill="background1"/>
              <w:spacing w:after="0" w:line="240" w:lineRule="auto"/>
              <w:ind w:left="-14" w:firstLine="14"/>
              <w:rPr>
                <w:rFonts w:ascii="Times New Roman" w:eastAsia="Calibri"/>
                <w:sz w:val="24"/>
                <w:szCs w:val="24"/>
                <w:lang w:eastAsia="en-US"/>
              </w:rPr>
            </w:pPr>
            <w:proofErr w:type="spellStart"/>
            <w:r>
              <w:rPr>
                <w:rFonts w:ascii="Times New Roman" w:eastAsia="Calibri"/>
                <w:sz w:val="24"/>
                <w:szCs w:val="24"/>
                <w:lang w:eastAsia="en-US"/>
              </w:rPr>
              <w:t>Atn</w:t>
            </w:r>
            <w:proofErr w:type="spellEnd"/>
            <w:r>
              <w:rPr>
                <w:rFonts w:ascii="Times New Roman" w:eastAsia="Calibri"/>
                <w:sz w:val="24"/>
                <w:szCs w:val="24"/>
                <w:lang w:eastAsia="en-US"/>
              </w:rPr>
              <w:t xml:space="preserve"> - 3 tipinė forma,</w:t>
            </w:r>
          </w:p>
        </w:tc>
      </w:tr>
      <w:tr w:rsidR="00812599" w:rsidTr="00812599">
        <w:tc>
          <w:tcPr>
            <w:tcW w:w="4922" w:type="dxa"/>
            <w:hideMark/>
          </w:tcPr>
          <w:p w:rsidR="00812599" w:rsidRDefault="00812599">
            <w:pPr>
              <w:shd w:val="clear" w:color="auto" w:fill="FFFFFF" w:themeFill="background1"/>
              <w:spacing w:after="0" w:line="240" w:lineRule="auto"/>
              <w:ind w:left="-14" w:firstLine="14"/>
              <w:rPr>
                <w:rFonts w:ascii="Times New Roman" w:eastAsia="Calibri"/>
                <w:sz w:val="24"/>
                <w:szCs w:val="24"/>
                <w:lang w:eastAsia="en-US"/>
              </w:rPr>
            </w:pPr>
            <w:r>
              <w:rPr>
                <w:rFonts w:ascii="Times New Roman" w:eastAsia="Calibri"/>
                <w:sz w:val="24"/>
                <w:szCs w:val="24"/>
                <w:lang w:eastAsia="en-US"/>
              </w:rPr>
              <w:t>patvirtinta Viešųjų pirkimų tarnybos direktoriaus</w:t>
            </w:r>
          </w:p>
          <w:p w:rsidR="00812599" w:rsidRDefault="00812599">
            <w:pPr>
              <w:shd w:val="clear" w:color="auto" w:fill="FFFFFF" w:themeFill="background1"/>
              <w:spacing w:after="0" w:line="240" w:lineRule="auto"/>
              <w:ind w:left="-14" w:firstLine="14"/>
              <w:rPr>
                <w:rFonts w:ascii="Times New Roman" w:eastAsia="Calibri"/>
                <w:sz w:val="24"/>
                <w:szCs w:val="24"/>
                <w:lang w:eastAsia="en-US"/>
              </w:rPr>
            </w:pPr>
            <w:r>
              <w:rPr>
                <w:rFonts w:ascii="Times New Roman" w:eastAsia="Calibri"/>
                <w:sz w:val="24"/>
                <w:szCs w:val="24"/>
                <w:lang w:eastAsia="en-US"/>
              </w:rPr>
              <w:t>2017 m. birželio 6 d. įsakymu Nr. 1S-80</w:t>
            </w:r>
          </w:p>
        </w:tc>
      </w:tr>
      <w:tr w:rsidR="00812599" w:rsidTr="00812599">
        <w:tc>
          <w:tcPr>
            <w:tcW w:w="4922" w:type="dxa"/>
          </w:tcPr>
          <w:p w:rsidR="00812599" w:rsidRDefault="00812599">
            <w:pPr>
              <w:shd w:val="clear" w:color="auto" w:fill="FFFFFF" w:themeFill="background1"/>
              <w:spacing w:after="0" w:line="240" w:lineRule="auto"/>
              <w:rPr>
                <w:rFonts w:ascii="Times New Roman" w:eastAsia="Calibri"/>
                <w:sz w:val="24"/>
                <w:szCs w:val="24"/>
                <w:lang w:eastAsia="en-US"/>
              </w:rPr>
            </w:pPr>
          </w:p>
        </w:tc>
      </w:tr>
    </w:tbl>
    <w:p w:rsidR="00812599" w:rsidRDefault="00812599" w:rsidP="00812599">
      <w:pPr>
        <w:shd w:val="clear" w:color="auto" w:fill="FFFFFF" w:themeFill="background1"/>
        <w:spacing w:after="0" w:line="240" w:lineRule="auto"/>
        <w:jc w:val="right"/>
        <w:rPr>
          <w:rFonts w:ascii="Times New Roman" w:eastAsia="Calibri"/>
          <w:sz w:val="20"/>
          <w:szCs w:val="20"/>
          <w:lang w:eastAsia="en-US"/>
        </w:rPr>
      </w:pPr>
      <w:r>
        <w:rPr>
          <w:rFonts w:ascii="Times New Roman" w:eastAsia="Calibri"/>
          <w:sz w:val="20"/>
          <w:szCs w:val="20"/>
          <w:lang w:eastAsia="en-US"/>
        </w:rPr>
        <w:t xml:space="preserve"> </w:t>
      </w:r>
    </w:p>
    <w:p w:rsidR="00812599" w:rsidRDefault="00812599" w:rsidP="00812599">
      <w:pPr>
        <w:shd w:val="clear" w:color="auto" w:fill="FFFFFF" w:themeFill="background1"/>
        <w:spacing w:after="0" w:line="240" w:lineRule="auto"/>
        <w:jc w:val="right"/>
        <w:rPr>
          <w:rFonts w:ascii="Times New Roman" w:eastAsia="Calibri"/>
          <w:sz w:val="20"/>
          <w:szCs w:val="20"/>
          <w:lang w:eastAsia="en-US"/>
        </w:rPr>
      </w:pPr>
    </w:p>
    <w:p w:rsidR="00812599" w:rsidRDefault="00812599" w:rsidP="00812599">
      <w:pPr>
        <w:shd w:val="clear" w:color="auto" w:fill="FFFFFF" w:themeFill="background1"/>
        <w:spacing w:after="0" w:line="240" w:lineRule="auto"/>
        <w:jc w:val="right"/>
        <w:rPr>
          <w:rFonts w:ascii="Times New Roman" w:eastAsia="Calibri"/>
          <w:sz w:val="20"/>
          <w:szCs w:val="20"/>
          <w:lang w:eastAsia="en-US"/>
        </w:rPr>
      </w:pPr>
    </w:p>
    <w:p w:rsidR="00812599" w:rsidRDefault="00812599" w:rsidP="00812599">
      <w:pPr>
        <w:shd w:val="clear" w:color="auto" w:fill="FFFFFF" w:themeFill="background1"/>
        <w:spacing w:after="0" w:line="240" w:lineRule="auto"/>
        <w:jc w:val="right"/>
        <w:rPr>
          <w:rFonts w:ascii="Times New Roman" w:eastAsia="Calibri"/>
          <w:sz w:val="20"/>
          <w:szCs w:val="20"/>
          <w:lang w:eastAsia="en-US"/>
        </w:rPr>
      </w:pPr>
    </w:p>
    <w:p w:rsidR="00812599" w:rsidRDefault="00812599" w:rsidP="00812599">
      <w:pPr>
        <w:shd w:val="clear" w:color="auto" w:fill="FFFFFF" w:themeFill="background1"/>
        <w:spacing w:after="0" w:line="240" w:lineRule="auto"/>
        <w:jc w:val="right"/>
        <w:rPr>
          <w:rFonts w:ascii="Times New Roman" w:eastAsia="Calibri"/>
          <w:sz w:val="20"/>
          <w:szCs w:val="20"/>
          <w:lang w:eastAsia="en-US"/>
        </w:rPr>
      </w:pPr>
    </w:p>
    <w:p w:rsidR="00812599" w:rsidRDefault="00812599" w:rsidP="00812599">
      <w:pPr>
        <w:shd w:val="clear" w:color="auto" w:fill="FFFFFF" w:themeFill="background1"/>
        <w:spacing w:after="0" w:line="240" w:lineRule="auto"/>
        <w:jc w:val="right"/>
        <w:rPr>
          <w:rFonts w:ascii="Times New Roman" w:eastAsia="Calibri"/>
          <w:sz w:val="20"/>
          <w:szCs w:val="20"/>
          <w:lang w:eastAsia="en-US"/>
        </w:rPr>
      </w:pPr>
    </w:p>
    <w:p w:rsidR="00812599" w:rsidRDefault="00D42F3A" w:rsidP="00D42F3A">
      <w:pPr>
        <w:shd w:val="clear" w:color="auto" w:fill="FFFFFF" w:themeFill="background1"/>
        <w:spacing w:after="0" w:line="240" w:lineRule="auto"/>
        <w:ind w:right="-178" w:firstLine="1296"/>
        <w:jc w:val="center"/>
        <w:rPr>
          <w:rFonts w:ascii="Times New Roman" w:eastAsia="Calibri"/>
          <w:b/>
          <w:sz w:val="20"/>
          <w:szCs w:val="20"/>
          <w:lang w:eastAsia="en-US"/>
        </w:rPr>
      </w:pPr>
      <w:r>
        <w:rPr>
          <w:rFonts w:ascii="Times New Roman" w:eastAsia="Calibri"/>
          <w:b/>
          <w:sz w:val="20"/>
          <w:szCs w:val="20"/>
          <w:lang w:eastAsia="en-US"/>
        </w:rPr>
        <w:t xml:space="preserve">    </w:t>
      </w:r>
      <w:r w:rsidR="00812599">
        <w:rPr>
          <w:rFonts w:ascii="Times New Roman" w:eastAsia="Calibri"/>
          <w:b/>
          <w:sz w:val="20"/>
          <w:szCs w:val="20"/>
          <w:lang w:eastAsia="en-US"/>
        </w:rPr>
        <w:t>(</w:t>
      </w:r>
      <w:proofErr w:type="spellStart"/>
      <w:r w:rsidR="00812599">
        <w:rPr>
          <w:rFonts w:ascii="Times New Roman" w:eastAsia="Calibri"/>
          <w:b/>
          <w:sz w:val="20"/>
          <w:szCs w:val="20"/>
          <w:lang w:eastAsia="en-US"/>
        </w:rPr>
        <w:t>Atn</w:t>
      </w:r>
      <w:r w:rsidR="00812599">
        <w:rPr>
          <w:rFonts w:ascii="Times New Roman" w:eastAsia="Calibri"/>
          <w:b/>
          <w:strike/>
          <w:sz w:val="20"/>
          <w:szCs w:val="20"/>
          <w:lang w:eastAsia="en-US"/>
        </w:rPr>
        <w:t>-</w:t>
      </w:r>
      <w:proofErr w:type="spellEnd"/>
      <w:r w:rsidR="00812599">
        <w:rPr>
          <w:rFonts w:ascii="Times New Roman" w:eastAsia="Calibri"/>
          <w:b/>
          <w:sz w:val="20"/>
          <w:szCs w:val="20"/>
          <w:lang w:eastAsia="en-US"/>
        </w:rPr>
        <w:t xml:space="preserve"> 3 tipinė forma)</w:t>
      </w:r>
    </w:p>
    <w:p w:rsidR="00D42F3A" w:rsidRDefault="00D42F3A" w:rsidP="00D42F3A">
      <w:pPr>
        <w:shd w:val="clear" w:color="auto" w:fill="FFFFFF" w:themeFill="background1"/>
        <w:spacing w:after="0" w:line="240" w:lineRule="auto"/>
        <w:ind w:right="-178" w:firstLine="1296"/>
        <w:jc w:val="center"/>
        <w:rPr>
          <w:rFonts w:ascii="Times New Roman" w:eastAsia="Calibri"/>
          <w:b/>
          <w:sz w:val="20"/>
          <w:szCs w:val="20"/>
          <w:lang w:eastAsia="en-US"/>
        </w:rPr>
      </w:pPr>
    </w:p>
    <w:tbl>
      <w:tblPr>
        <w:tblW w:w="0" w:type="auto"/>
        <w:tblBorders>
          <w:bottom w:val="single" w:sz="4" w:space="0" w:color="auto"/>
        </w:tblBorders>
        <w:tblLook w:val="04A0" w:firstRow="1" w:lastRow="0" w:firstColumn="1" w:lastColumn="0" w:noHBand="0" w:noVBand="1"/>
      </w:tblPr>
      <w:tblGrid>
        <w:gridCol w:w="9576"/>
      </w:tblGrid>
      <w:tr w:rsidR="00812599" w:rsidTr="00812599">
        <w:tc>
          <w:tcPr>
            <w:tcW w:w="9638" w:type="dxa"/>
            <w:tcBorders>
              <w:top w:val="nil"/>
              <w:left w:val="nil"/>
              <w:bottom w:val="single" w:sz="4" w:space="0" w:color="auto"/>
              <w:right w:val="nil"/>
            </w:tcBorders>
          </w:tcPr>
          <w:p w:rsidR="00812599" w:rsidRDefault="00691F94" w:rsidP="00691F94">
            <w:pPr>
              <w:shd w:val="clear" w:color="auto" w:fill="FFFFFF" w:themeFill="background1"/>
              <w:spacing w:after="0" w:line="240" w:lineRule="auto"/>
              <w:ind w:right="-178"/>
              <w:jc w:val="center"/>
              <w:rPr>
                <w:rFonts w:ascii="Times New Roman"/>
                <w:sz w:val="20"/>
                <w:szCs w:val="20"/>
                <w:lang w:eastAsia="en-US"/>
              </w:rPr>
            </w:pPr>
            <w:r>
              <w:rPr>
                <w:rFonts w:ascii="Times New Roman"/>
                <w:sz w:val="20"/>
                <w:szCs w:val="20"/>
                <w:lang w:eastAsia="en-US"/>
              </w:rPr>
              <w:t>VILNIAUS TECHNOLOGIJŲ MOKYMO CENTRAS</w:t>
            </w:r>
          </w:p>
        </w:tc>
      </w:tr>
    </w:tbl>
    <w:p w:rsidR="00812599" w:rsidRDefault="00812599" w:rsidP="00812599">
      <w:pPr>
        <w:shd w:val="clear" w:color="auto" w:fill="FFFFFF" w:themeFill="background1"/>
        <w:spacing w:after="0" w:line="240" w:lineRule="auto"/>
        <w:ind w:right="-178"/>
        <w:jc w:val="center"/>
        <w:rPr>
          <w:rFonts w:ascii="Times New Roman"/>
          <w:sz w:val="20"/>
          <w:szCs w:val="20"/>
          <w:lang w:eastAsia="en-US"/>
        </w:rPr>
      </w:pPr>
      <w:r>
        <w:rPr>
          <w:rFonts w:ascii="Times New Roman" w:eastAsia="Calibri"/>
          <w:sz w:val="20"/>
          <w:szCs w:val="20"/>
          <w:lang w:eastAsia="en-US"/>
        </w:rPr>
        <w:t>(perkančiosios organizacijos arba perkančiojo subjekto pavadinimas)</w:t>
      </w:r>
    </w:p>
    <w:tbl>
      <w:tblPr>
        <w:tblW w:w="0" w:type="auto"/>
        <w:tblBorders>
          <w:bottom w:val="single" w:sz="4" w:space="0" w:color="auto"/>
        </w:tblBorders>
        <w:tblLook w:val="04A0" w:firstRow="1" w:lastRow="0" w:firstColumn="1" w:lastColumn="0" w:noHBand="0" w:noVBand="1"/>
      </w:tblPr>
      <w:tblGrid>
        <w:gridCol w:w="9576"/>
      </w:tblGrid>
      <w:tr w:rsidR="00812599" w:rsidTr="00812599">
        <w:tc>
          <w:tcPr>
            <w:tcW w:w="9638" w:type="dxa"/>
            <w:tcBorders>
              <w:top w:val="nil"/>
              <w:left w:val="nil"/>
              <w:bottom w:val="single" w:sz="4" w:space="0" w:color="auto"/>
              <w:right w:val="nil"/>
            </w:tcBorders>
          </w:tcPr>
          <w:p w:rsidR="00812599" w:rsidRDefault="00691F94">
            <w:pPr>
              <w:shd w:val="clear" w:color="auto" w:fill="FFFFFF" w:themeFill="background1"/>
              <w:spacing w:after="0" w:line="240" w:lineRule="auto"/>
              <w:ind w:right="-178"/>
              <w:jc w:val="center"/>
              <w:rPr>
                <w:rFonts w:ascii="Times New Roman"/>
                <w:sz w:val="20"/>
                <w:szCs w:val="20"/>
                <w:lang w:eastAsia="en-US"/>
              </w:rPr>
            </w:pPr>
            <w:r>
              <w:rPr>
                <w:rFonts w:ascii="Times New Roman"/>
                <w:sz w:val="20"/>
                <w:szCs w:val="20"/>
                <w:lang w:eastAsia="en-US"/>
              </w:rPr>
              <w:t>Kalvarijų g. 159, Vilnius</w:t>
            </w:r>
          </w:p>
        </w:tc>
      </w:tr>
    </w:tbl>
    <w:p w:rsidR="00812599" w:rsidRDefault="00812599" w:rsidP="00812599">
      <w:pPr>
        <w:shd w:val="clear" w:color="auto" w:fill="FFFFFF" w:themeFill="background1"/>
        <w:spacing w:after="0" w:line="240" w:lineRule="auto"/>
        <w:ind w:right="-178"/>
        <w:jc w:val="center"/>
        <w:rPr>
          <w:rFonts w:ascii="Times New Roman"/>
          <w:sz w:val="20"/>
          <w:szCs w:val="20"/>
          <w:lang w:eastAsia="en-US"/>
        </w:rPr>
      </w:pPr>
      <w:r>
        <w:rPr>
          <w:rFonts w:ascii="Times New Roman" w:eastAsia="Calibri"/>
          <w:sz w:val="20"/>
          <w:szCs w:val="20"/>
          <w:lang w:eastAsia="en-US"/>
        </w:rPr>
        <w:t>(įstaigos duomenys)</w:t>
      </w:r>
    </w:p>
    <w:p w:rsidR="00812599" w:rsidRDefault="00812599" w:rsidP="00812599">
      <w:pPr>
        <w:shd w:val="clear" w:color="auto" w:fill="FFFFFF" w:themeFill="background1"/>
        <w:spacing w:after="0" w:line="240" w:lineRule="auto"/>
        <w:jc w:val="both"/>
        <w:rPr>
          <w:rFonts w:ascii="Times New Roman" w:eastAsia="Calibri"/>
          <w:sz w:val="20"/>
          <w:szCs w:val="20"/>
          <w:lang w:eastAsia="en-US"/>
        </w:rPr>
      </w:pPr>
    </w:p>
    <w:p w:rsidR="00812599" w:rsidRDefault="00812599" w:rsidP="00812599">
      <w:pPr>
        <w:shd w:val="clear" w:color="auto" w:fill="FFFFFF" w:themeFill="background1"/>
        <w:spacing w:after="0" w:line="240" w:lineRule="auto"/>
        <w:jc w:val="both"/>
        <w:rPr>
          <w:rFonts w:ascii="Times New Roman" w:eastAsia="Calibri"/>
          <w:sz w:val="20"/>
          <w:szCs w:val="20"/>
          <w:lang w:eastAsia="en-US"/>
        </w:rPr>
      </w:pPr>
      <w:r>
        <w:rPr>
          <w:rFonts w:ascii="Times New Roman" w:eastAsia="Calibri"/>
          <w:sz w:val="20"/>
          <w:szCs w:val="20"/>
          <w:lang w:eastAsia="en-US"/>
        </w:rPr>
        <w:t xml:space="preserve">Viešųjų pirkimų tarnybai </w:t>
      </w:r>
      <w:r>
        <w:rPr>
          <w:rFonts w:ascii="Times New Roman" w:eastAsia="Calibri"/>
          <w:sz w:val="20"/>
          <w:szCs w:val="20"/>
          <w:lang w:eastAsia="en-US"/>
        </w:rPr>
        <w:tab/>
      </w:r>
    </w:p>
    <w:p w:rsidR="00812599" w:rsidRDefault="00812599" w:rsidP="00812599">
      <w:pPr>
        <w:shd w:val="clear" w:color="auto" w:fill="FFFFFF" w:themeFill="background1"/>
        <w:spacing w:after="0" w:line="240" w:lineRule="auto"/>
        <w:jc w:val="both"/>
        <w:rPr>
          <w:rFonts w:ascii="Times New Roman" w:eastAsia="Calibri"/>
          <w:sz w:val="20"/>
          <w:szCs w:val="20"/>
          <w:lang w:eastAsia="en-US"/>
        </w:rPr>
      </w:pPr>
      <w:r>
        <w:rPr>
          <w:rFonts w:ascii="Times New Roman" w:eastAsia="Calibri"/>
          <w:sz w:val="20"/>
          <w:szCs w:val="20"/>
          <w:lang w:eastAsia="en-US"/>
        </w:rPr>
        <w:tab/>
      </w:r>
      <w:r>
        <w:rPr>
          <w:rFonts w:ascii="Times New Roman" w:eastAsia="Calibri"/>
          <w:sz w:val="20"/>
          <w:szCs w:val="20"/>
          <w:lang w:eastAsia="en-US"/>
        </w:rPr>
        <w:tab/>
      </w:r>
      <w:r>
        <w:rPr>
          <w:rFonts w:ascii="Times New Roman" w:eastAsia="Calibri"/>
          <w:sz w:val="20"/>
          <w:szCs w:val="20"/>
          <w:lang w:eastAsia="en-US"/>
        </w:rPr>
        <w:tab/>
      </w:r>
    </w:p>
    <w:p w:rsidR="00812599" w:rsidRDefault="00812599" w:rsidP="00812599">
      <w:pPr>
        <w:shd w:val="clear" w:color="auto" w:fill="FFFFFF" w:themeFill="background1"/>
        <w:spacing w:after="0" w:line="240" w:lineRule="auto"/>
        <w:jc w:val="center"/>
        <w:rPr>
          <w:rFonts w:ascii="Times New Roman" w:eastAsia="Calibri"/>
          <w:b/>
          <w:sz w:val="24"/>
          <w:szCs w:val="24"/>
          <w:lang w:eastAsia="en-US"/>
        </w:rPr>
      </w:pPr>
      <w:r>
        <w:rPr>
          <w:rFonts w:ascii="Times New Roman" w:eastAsia="Calibri"/>
          <w:b/>
          <w:sz w:val="24"/>
          <w:szCs w:val="24"/>
          <w:lang w:eastAsia="en-US"/>
        </w:rPr>
        <w:t xml:space="preserve">VIEŠOJO PIRKIMO SUTARČIŲ, PIRKIMO SUTARČIŲ IR VIDAUS SANDORIŲ </w:t>
      </w:r>
    </w:p>
    <w:p w:rsidR="00812599" w:rsidRDefault="00812599" w:rsidP="00812599">
      <w:pPr>
        <w:shd w:val="clear" w:color="auto" w:fill="FFFFFF" w:themeFill="background1"/>
        <w:spacing w:after="0" w:line="240" w:lineRule="auto"/>
        <w:jc w:val="center"/>
        <w:rPr>
          <w:rFonts w:ascii="Times New Roman" w:eastAsia="Calibri"/>
          <w:b/>
          <w:sz w:val="24"/>
          <w:szCs w:val="24"/>
          <w:lang w:eastAsia="en-US"/>
        </w:rPr>
      </w:pPr>
      <w:r>
        <w:rPr>
          <w:rFonts w:ascii="Times New Roman" w:eastAsia="Calibri"/>
          <w:b/>
          <w:sz w:val="24"/>
          <w:szCs w:val="24"/>
          <w:lang w:eastAsia="en-US"/>
        </w:rPr>
        <w:t>ATASKAITA</w:t>
      </w:r>
    </w:p>
    <w:p w:rsidR="00812599" w:rsidRDefault="00812599" w:rsidP="00812599">
      <w:pPr>
        <w:shd w:val="clear" w:color="auto" w:fill="FFFFFF" w:themeFill="background1"/>
        <w:spacing w:after="0" w:line="240" w:lineRule="auto"/>
        <w:rPr>
          <w:rFonts w:ascii="Times New Roman" w:eastAsia="Calibri"/>
          <w:sz w:val="24"/>
          <w:szCs w:val="24"/>
          <w:lang w:eastAsia="en-US"/>
        </w:rPr>
      </w:pPr>
    </w:p>
    <w:p w:rsidR="00812599" w:rsidRDefault="00812599" w:rsidP="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sz w:val="20"/>
          <w:szCs w:val="20"/>
          <w:lang w:eastAsia="en-US"/>
        </w:rPr>
        <w:t>20</w:t>
      </w:r>
      <w:r w:rsidR="005762F3">
        <w:rPr>
          <w:rFonts w:ascii="Times New Roman" w:eastAsia="Calibri"/>
          <w:sz w:val="20"/>
          <w:szCs w:val="20"/>
          <w:lang w:eastAsia="en-US"/>
        </w:rPr>
        <w:t>21</w:t>
      </w:r>
      <w:r>
        <w:rPr>
          <w:rFonts w:ascii="Times New Roman" w:eastAsia="Calibri"/>
          <w:sz w:val="20"/>
          <w:szCs w:val="20"/>
          <w:lang w:eastAsia="en-US"/>
        </w:rPr>
        <w:t xml:space="preserve"> m.</w:t>
      </w:r>
      <w:r w:rsidR="00691F94">
        <w:rPr>
          <w:rFonts w:ascii="Times New Roman" w:eastAsia="Calibri"/>
          <w:sz w:val="20"/>
          <w:szCs w:val="20"/>
          <w:lang w:eastAsia="en-US"/>
        </w:rPr>
        <w:t xml:space="preserve"> sausio 2</w:t>
      </w:r>
      <w:r w:rsidR="005762F3">
        <w:rPr>
          <w:rFonts w:ascii="Times New Roman" w:eastAsia="Calibri"/>
          <w:sz w:val="20"/>
          <w:szCs w:val="20"/>
          <w:lang w:eastAsia="en-US"/>
        </w:rPr>
        <w:t>7</w:t>
      </w:r>
      <w:r w:rsidR="00691F94">
        <w:rPr>
          <w:rFonts w:ascii="Times New Roman" w:eastAsia="Calibri"/>
          <w:sz w:val="20"/>
          <w:szCs w:val="20"/>
          <w:lang w:eastAsia="en-US"/>
        </w:rPr>
        <w:t xml:space="preserve"> d</w:t>
      </w:r>
      <w:r>
        <w:rPr>
          <w:rFonts w:ascii="Times New Roman" w:eastAsia="Calibri"/>
          <w:sz w:val="20"/>
          <w:szCs w:val="20"/>
          <w:lang w:eastAsia="en-US"/>
        </w:rPr>
        <w:t>. Nr.</w:t>
      </w:r>
      <w:r w:rsidR="005762F3">
        <w:rPr>
          <w:rFonts w:ascii="Times New Roman" w:eastAsia="Calibri"/>
          <w:sz w:val="20"/>
          <w:szCs w:val="20"/>
          <w:lang w:eastAsia="en-US"/>
        </w:rPr>
        <w:t xml:space="preserve"> 6</w:t>
      </w:r>
    </w:p>
    <w:p w:rsidR="00812599" w:rsidRDefault="00812599" w:rsidP="00812599">
      <w:pPr>
        <w:shd w:val="clear" w:color="auto" w:fill="FFFFFF" w:themeFill="background1"/>
        <w:spacing w:after="0" w:line="240" w:lineRule="auto"/>
        <w:jc w:val="center"/>
        <w:rPr>
          <w:rFonts w:ascii="Times New Roman" w:eastAsia="Calibri"/>
          <w:sz w:val="20"/>
          <w:szCs w:val="20"/>
          <w:lang w:eastAsia="en-US"/>
        </w:rPr>
      </w:pPr>
    </w:p>
    <w:tbl>
      <w:tblPr>
        <w:tblStyle w:val="Lentelstinklelis"/>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7"/>
        <w:gridCol w:w="558"/>
        <w:gridCol w:w="425"/>
      </w:tblGrid>
      <w:tr w:rsidR="00812599" w:rsidTr="00812599">
        <w:tc>
          <w:tcPr>
            <w:tcW w:w="8460" w:type="dxa"/>
            <w:shd w:val="clear" w:color="auto" w:fill="FFFFFF" w:themeFill="background1"/>
            <w:hideMark/>
          </w:tcPr>
          <w:p w:rsidR="00812599" w:rsidRDefault="00812599">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Ataskaita teikiama vadovaujantis Lietuvos Respublikos viešųjų pirkimų įstatymu</w:t>
            </w:r>
          </w:p>
        </w:tc>
        <w:tc>
          <w:tcPr>
            <w:tcW w:w="558" w:type="dxa"/>
            <w:shd w:val="clear" w:color="auto" w:fill="FFFFFF" w:themeFill="background1"/>
            <w:hideMark/>
          </w:tcPr>
          <w:p w:rsidR="00812599" w:rsidRDefault="00C72FF8" w:rsidP="00C72FF8">
            <w:pPr>
              <w:shd w:val="clear" w:color="auto" w:fill="FFFFFF" w:themeFill="background1"/>
              <w:tabs>
                <w:tab w:val="right" w:leader="underscore" w:pos="9071"/>
              </w:tabs>
              <w:spacing w:line="240" w:lineRule="auto"/>
              <w:jc w:val="both"/>
              <w:rPr>
                <w:rFonts w:eastAsia="Calibri"/>
                <w:lang w:eastAsia="en-US"/>
              </w:rPr>
            </w:pPr>
            <w:r>
              <w:rPr>
                <w:rFonts w:ascii="Calibri" w:eastAsia="Calibri" w:hAnsi="Calibri"/>
                <w:lang w:eastAsia="en-US"/>
              </w:rPr>
              <w:t>x</w:t>
            </w:r>
          </w:p>
        </w:tc>
        <w:tc>
          <w:tcPr>
            <w:tcW w:w="425" w:type="dxa"/>
            <w:shd w:val="clear" w:color="auto" w:fill="FFFFFF" w:themeFill="background1"/>
          </w:tcPr>
          <w:p w:rsidR="00812599" w:rsidRDefault="00812599">
            <w:pPr>
              <w:shd w:val="clear" w:color="auto" w:fill="FFFFFF" w:themeFill="background1"/>
              <w:tabs>
                <w:tab w:val="right" w:leader="underscore" w:pos="9071"/>
              </w:tabs>
              <w:spacing w:line="240" w:lineRule="auto"/>
              <w:jc w:val="both"/>
              <w:rPr>
                <w:rFonts w:eastAsia="Calibri"/>
                <w:lang w:eastAsia="en-US"/>
              </w:rPr>
            </w:pPr>
          </w:p>
        </w:tc>
      </w:tr>
      <w:tr w:rsidR="00812599" w:rsidTr="00812599">
        <w:tc>
          <w:tcPr>
            <w:tcW w:w="8460" w:type="dxa"/>
            <w:shd w:val="clear" w:color="auto" w:fill="FFFFFF" w:themeFill="background1"/>
            <w:hideMark/>
          </w:tcPr>
          <w:p w:rsidR="00812599" w:rsidRDefault="00812599">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(toliau – Viešųjų pirkimų įstatymas)</w:t>
            </w:r>
          </w:p>
        </w:tc>
        <w:tc>
          <w:tcPr>
            <w:tcW w:w="558" w:type="dxa"/>
            <w:shd w:val="clear" w:color="auto" w:fill="FFFFFF" w:themeFill="background1"/>
          </w:tcPr>
          <w:p w:rsidR="00812599" w:rsidRDefault="00812599">
            <w:pPr>
              <w:shd w:val="clear" w:color="auto" w:fill="FFFFFF" w:themeFill="background1"/>
              <w:tabs>
                <w:tab w:val="right" w:leader="underscore" w:pos="9071"/>
              </w:tabs>
              <w:spacing w:line="240" w:lineRule="auto"/>
              <w:jc w:val="both"/>
              <w:rPr>
                <w:rFonts w:eastAsia="Calibri"/>
                <w:lang w:eastAsia="en-US"/>
              </w:rPr>
            </w:pPr>
          </w:p>
          <w:p w:rsidR="00812599" w:rsidRDefault="00812599">
            <w:pPr>
              <w:shd w:val="clear" w:color="auto" w:fill="FFFFFF" w:themeFill="background1"/>
              <w:tabs>
                <w:tab w:val="right" w:leader="underscore" w:pos="9071"/>
              </w:tabs>
              <w:spacing w:line="240" w:lineRule="auto"/>
              <w:jc w:val="both"/>
              <w:rPr>
                <w:rFonts w:eastAsia="Calibri"/>
                <w:lang w:eastAsia="en-US"/>
              </w:rPr>
            </w:pPr>
          </w:p>
        </w:tc>
        <w:tc>
          <w:tcPr>
            <w:tcW w:w="425" w:type="dxa"/>
            <w:shd w:val="clear" w:color="auto" w:fill="FFFFFF" w:themeFill="background1"/>
          </w:tcPr>
          <w:p w:rsidR="00812599" w:rsidRDefault="00812599">
            <w:pPr>
              <w:shd w:val="clear" w:color="auto" w:fill="FFFFFF" w:themeFill="background1"/>
              <w:tabs>
                <w:tab w:val="right" w:leader="underscore" w:pos="9071"/>
              </w:tabs>
              <w:spacing w:line="240" w:lineRule="auto"/>
              <w:jc w:val="both"/>
              <w:rPr>
                <w:rFonts w:eastAsia="Calibri"/>
                <w:lang w:eastAsia="en-US"/>
              </w:rPr>
            </w:pPr>
          </w:p>
        </w:tc>
      </w:tr>
      <w:tr w:rsidR="00812599" w:rsidTr="00812599">
        <w:trPr>
          <w:trHeight w:val="162"/>
        </w:trPr>
        <w:tc>
          <w:tcPr>
            <w:tcW w:w="8460" w:type="dxa"/>
            <w:shd w:val="clear" w:color="auto" w:fill="FFFFFF" w:themeFill="background1"/>
            <w:hideMark/>
          </w:tcPr>
          <w:p w:rsidR="00812599" w:rsidRDefault="00812599">
            <w:pPr>
              <w:shd w:val="clear" w:color="auto" w:fill="FFFFFF" w:themeFill="background1"/>
              <w:spacing w:line="240" w:lineRule="auto"/>
              <w:rPr>
                <w:lang w:eastAsia="en-US"/>
              </w:rPr>
            </w:pPr>
            <w:r>
              <w:rPr>
                <w:rFonts w:eastAsia="Calibri"/>
                <w:lang w:eastAsia="en-US"/>
              </w:rPr>
              <w:t>Ataskaita teikiama vadovaujantis Lietuvos Respublikos</w:t>
            </w:r>
            <w:r>
              <w:rPr>
                <w:rFonts w:eastAsia="Calibri"/>
                <w:caps/>
                <w:lang w:eastAsia="en-US"/>
              </w:rPr>
              <w:t xml:space="preserve"> </w:t>
            </w:r>
            <w:r>
              <w:rPr>
                <w:rFonts w:eastAsia="Calibri"/>
                <w:lang w:eastAsia="en-US"/>
              </w:rPr>
              <w:t xml:space="preserve">pirkimų, atliekamų </w:t>
            </w:r>
          </w:p>
        </w:tc>
        <w:tc>
          <w:tcPr>
            <w:tcW w:w="558" w:type="dxa"/>
            <w:shd w:val="clear" w:color="auto" w:fill="FFFFFF" w:themeFill="background1"/>
            <w:hideMark/>
          </w:tcPr>
          <w:p w:rsidR="00812599" w:rsidRDefault="00C72FF8">
            <w:pPr>
              <w:shd w:val="clear" w:color="auto" w:fill="FFFFFF" w:themeFill="background1"/>
              <w:tabs>
                <w:tab w:val="right" w:leader="underscore" w:pos="9071"/>
              </w:tabs>
              <w:spacing w:line="240" w:lineRule="auto"/>
              <w:jc w:val="both"/>
              <w:rPr>
                <w:rFonts w:eastAsia="Calibri"/>
                <w:lang w:eastAsia="en-US"/>
              </w:rPr>
            </w:pPr>
            <w:r>
              <w:rPr>
                <w:rFonts w:ascii="Calibri" w:eastAsia="Calibri" w:hAnsi="Calibri"/>
                <w:lang w:eastAsia="en-US"/>
              </w:rPr>
              <w:t>x</w:t>
            </w:r>
          </w:p>
        </w:tc>
        <w:tc>
          <w:tcPr>
            <w:tcW w:w="425" w:type="dxa"/>
            <w:shd w:val="clear" w:color="auto" w:fill="FFFFFF" w:themeFill="background1"/>
          </w:tcPr>
          <w:p w:rsidR="00812599" w:rsidRDefault="00812599">
            <w:pPr>
              <w:shd w:val="clear" w:color="auto" w:fill="FFFFFF" w:themeFill="background1"/>
              <w:tabs>
                <w:tab w:val="right" w:leader="underscore" w:pos="9071"/>
              </w:tabs>
              <w:spacing w:line="240" w:lineRule="auto"/>
              <w:jc w:val="both"/>
              <w:rPr>
                <w:rFonts w:eastAsia="Calibri"/>
                <w:lang w:eastAsia="en-US"/>
              </w:rPr>
            </w:pPr>
          </w:p>
        </w:tc>
      </w:tr>
      <w:tr w:rsidR="00812599" w:rsidTr="00812599">
        <w:tc>
          <w:tcPr>
            <w:tcW w:w="8460" w:type="dxa"/>
            <w:shd w:val="clear" w:color="auto" w:fill="FFFFFF" w:themeFill="background1"/>
            <w:hideMark/>
          </w:tcPr>
          <w:p w:rsidR="00812599" w:rsidRDefault="00812599">
            <w:pPr>
              <w:shd w:val="clear" w:color="auto" w:fill="FFFFFF" w:themeFill="background1"/>
              <w:spacing w:line="240" w:lineRule="auto"/>
              <w:rPr>
                <w:lang w:eastAsia="en-US"/>
              </w:rPr>
            </w:pPr>
            <w:r>
              <w:rPr>
                <w:rFonts w:eastAsia="Calibri"/>
                <w:lang w:eastAsia="en-US"/>
              </w:rPr>
              <w:t>vandentvarkos, energetikos, transporto ar pašto paslaugų srities perkančiųjų subjektų</w:t>
            </w:r>
            <w:r>
              <w:rPr>
                <w:rFonts w:eastAsia="Calibri"/>
                <w:caps/>
                <w:lang w:eastAsia="en-US"/>
              </w:rPr>
              <w:t xml:space="preserve">, </w:t>
            </w:r>
          </w:p>
        </w:tc>
        <w:tc>
          <w:tcPr>
            <w:tcW w:w="558" w:type="dxa"/>
            <w:shd w:val="clear" w:color="auto" w:fill="FFFFFF" w:themeFill="background1"/>
          </w:tcPr>
          <w:p w:rsidR="00812599" w:rsidRDefault="00812599">
            <w:pPr>
              <w:shd w:val="clear" w:color="auto" w:fill="FFFFFF" w:themeFill="background1"/>
              <w:tabs>
                <w:tab w:val="right" w:leader="underscore" w:pos="9071"/>
              </w:tabs>
              <w:spacing w:line="240" w:lineRule="auto"/>
              <w:jc w:val="both"/>
              <w:rPr>
                <w:rFonts w:eastAsia="Calibri"/>
                <w:lang w:eastAsia="en-US"/>
              </w:rPr>
            </w:pPr>
          </w:p>
        </w:tc>
        <w:tc>
          <w:tcPr>
            <w:tcW w:w="425" w:type="dxa"/>
            <w:shd w:val="clear" w:color="auto" w:fill="FFFFFF" w:themeFill="background1"/>
          </w:tcPr>
          <w:p w:rsidR="00812599" w:rsidRDefault="00812599">
            <w:pPr>
              <w:shd w:val="clear" w:color="auto" w:fill="FFFFFF" w:themeFill="background1"/>
              <w:tabs>
                <w:tab w:val="right" w:leader="underscore" w:pos="9071"/>
              </w:tabs>
              <w:spacing w:line="240" w:lineRule="auto"/>
              <w:jc w:val="both"/>
              <w:rPr>
                <w:rFonts w:eastAsia="Calibri"/>
                <w:lang w:eastAsia="en-US"/>
              </w:rPr>
            </w:pPr>
          </w:p>
        </w:tc>
      </w:tr>
      <w:tr w:rsidR="00812599" w:rsidTr="00812599">
        <w:tc>
          <w:tcPr>
            <w:tcW w:w="8460" w:type="dxa"/>
            <w:shd w:val="clear" w:color="auto" w:fill="FFFFFF" w:themeFill="background1"/>
            <w:hideMark/>
          </w:tcPr>
          <w:p w:rsidR="00812599" w:rsidRDefault="00812599">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įstatymu (toliau – Komunalinio sektoriaus pirkimų įstatymas)</w:t>
            </w:r>
          </w:p>
        </w:tc>
        <w:tc>
          <w:tcPr>
            <w:tcW w:w="558" w:type="dxa"/>
            <w:shd w:val="clear" w:color="auto" w:fill="FFFFFF" w:themeFill="background1"/>
          </w:tcPr>
          <w:p w:rsidR="00812599" w:rsidRDefault="00812599">
            <w:pPr>
              <w:shd w:val="clear" w:color="auto" w:fill="FFFFFF" w:themeFill="background1"/>
              <w:tabs>
                <w:tab w:val="right" w:leader="underscore" w:pos="9071"/>
              </w:tabs>
              <w:spacing w:line="240" w:lineRule="auto"/>
              <w:jc w:val="both"/>
              <w:rPr>
                <w:rFonts w:eastAsia="Calibri"/>
                <w:lang w:eastAsia="en-US"/>
              </w:rPr>
            </w:pPr>
          </w:p>
        </w:tc>
        <w:tc>
          <w:tcPr>
            <w:tcW w:w="425" w:type="dxa"/>
            <w:shd w:val="clear" w:color="auto" w:fill="FFFFFF" w:themeFill="background1"/>
          </w:tcPr>
          <w:p w:rsidR="00812599" w:rsidRDefault="00812599">
            <w:pPr>
              <w:shd w:val="clear" w:color="auto" w:fill="FFFFFF" w:themeFill="background1"/>
              <w:tabs>
                <w:tab w:val="right" w:leader="underscore" w:pos="9071"/>
              </w:tabs>
              <w:spacing w:line="240" w:lineRule="auto"/>
              <w:jc w:val="both"/>
              <w:rPr>
                <w:rFonts w:eastAsia="Calibri"/>
                <w:lang w:eastAsia="en-US"/>
              </w:rPr>
            </w:pPr>
          </w:p>
        </w:tc>
      </w:tr>
    </w:tbl>
    <w:p w:rsidR="00812599" w:rsidRDefault="00812599" w:rsidP="00812599">
      <w:pPr>
        <w:shd w:val="clear" w:color="auto" w:fill="FFFFFF" w:themeFill="background1"/>
        <w:spacing w:after="0" w:line="240" w:lineRule="auto"/>
        <w:jc w:val="center"/>
        <w:rPr>
          <w:rFonts w:ascii="Times New Roman" w:eastAsia="Calibri"/>
          <w:sz w:val="20"/>
          <w:szCs w:val="20"/>
          <w:lang w:eastAsia="en-U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6840"/>
        <w:gridCol w:w="1417"/>
      </w:tblGrid>
      <w:tr w:rsidR="00812599" w:rsidTr="00812599">
        <w:trPr>
          <w:trHeight w:val="116"/>
        </w:trPr>
        <w:tc>
          <w:tcPr>
            <w:tcW w:w="6840" w:type="dxa"/>
            <w:tcBorders>
              <w:top w:val="nil"/>
              <w:left w:val="nil"/>
              <w:bottom w:val="nil"/>
              <w:right w:val="nil"/>
            </w:tcBorders>
            <w:shd w:val="clear" w:color="auto" w:fill="FFFFFF" w:themeFill="background1"/>
            <w:hideMark/>
          </w:tcPr>
          <w:p w:rsidR="00812599" w:rsidRDefault="00812599">
            <w:pPr>
              <w:keepNext/>
              <w:shd w:val="clear" w:color="auto" w:fill="FFFFFF" w:themeFill="background1"/>
              <w:spacing w:after="0" w:line="240" w:lineRule="auto"/>
              <w:ind w:firstLine="75"/>
              <w:outlineLvl w:val="0"/>
              <w:rPr>
                <w:rFonts w:ascii="Times New Roman" w:eastAsia="Calibri"/>
                <w:b/>
                <w:caps/>
                <w:kern w:val="32"/>
                <w:sz w:val="20"/>
                <w:szCs w:val="20"/>
                <w:lang w:eastAsia="en-US"/>
              </w:rPr>
            </w:pPr>
            <w:r>
              <w:rPr>
                <w:rFonts w:ascii="Times New Roman" w:eastAsia="Calibri"/>
                <w:b/>
                <w:caps/>
                <w:kern w:val="32"/>
                <w:sz w:val="20"/>
                <w:szCs w:val="20"/>
                <w:lang w:eastAsia="en-US"/>
              </w:rPr>
              <w:t>i. </w:t>
            </w:r>
            <w:r>
              <w:rPr>
                <w:rFonts w:ascii="Times New Roman" w:eastAsia="Calibri"/>
                <w:b/>
                <w:caps/>
                <w:spacing w:val="-4"/>
                <w:kern w:val="32"/>
                <w:sz w:val="20"/>
                <w:szCs w:val="20"/>
                <w:lang w:eastAsia="en-US"/>
              </w:rPr>
              <w:t xml:space="preserve"> </w:t>
            </w:r>
            <w:r>
              <w:rPr>
                <w:rFonts w:ascii="Times New Roman" w:eastAsia="Calibri"/>
                <w:b/>
                <w:caps/>
                <w:kern w:val="32"/>
                <w:sz w:val="20"/>
                <w:szCs w:val="20"/>
                <w:lang w:eastAsia="en-US"/>
              </w:rPr>
              <w:t>aTASKAITINIAI KALENDORINIAI METAI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12599" w:rsidRDefault="005762F3" w:rsidP="00691F94">
            <w:pPr>
              <w:keepNext/>
              <w:shd w:val="clear" w:color="auto" w:fill="FFFFFF" w:themeFill="background1"/>
              <w:spacing w:after="0" w:line="240" w:lineRule="auto"/>
              <w:outlineLvl w:val="0"/>
              <w:rPr>
                <w:rFonts w:ascii="Times New Roman" w:eastAsia="Calibri"/>
                <w:b/>
                <w:caps/>
                <w:kern w:val="32"/>
                <w:sz w:val="20"/>
                <w:szCs w:val="20"/>
                <w:lang w:eastAsia="en-US"/>
              </w:rPr>
            </w:pPr>
            <w:r>
              <w:rPr>
                <w:rFonts w:ascii="Times New Roman" w:eastAsia="Calibri"/>
                <w:b/>
                <w:caps/>
                <w:kern w:val="32"/>
                <w:sz w:val="20"/>
                <w:szCs w:val="20"/>
                <w:lang w:eastAsia="en-US"/>
              </w:rPr>
              <w:t>2020</w:t>
            </w:r>
            <w:r w:rsidR="00691F94">
              <w:rPr>
                <w:rFonts w:ascii="Times New Roman" w:eastAsia="Calibri"/>
                <w:b/>
                <w:caps/>
                <w:kern w:val="32"/>
                <w:sz w:val="20"/>
                <w:szCs w:val="20"/>
                <w:lang w:eastAsia="en-US"/>
              </w:rPr>
              <w:t xml:space="preserve"> </w:t>
            </w:r>
          </w:p>
        </w:tc>
      </w:tr>
    </w:tbl>
    <w:p w:rsidR="00812599" w:rsidRDefault="00812599" w:rsidP="00812599">
      <w:pPr>
        <w:shd w:val="clear" w:color="auto" w:fill="FFFFFF" w:themeFill="background1"/>
        <w:spacing w:after="0" w:line="240" w:lineRule="auto"/>
        <w:rPr>
          <w:rFonts w:ascii="Times New Roman" w:eastAsia="Calibri"/>
          <w:sz w:val="20"/>
          <w:szCs w:val="20"/>
          <w:lang w:eastAsia="en-US"/>
        </w:rPr>
      </w:pPr>
    </w:p>
    <w:p w:rsidR="00812599" w:rsidRDefault="00812599" w:rsidP="00812599">
      <w:pPr>
        <w:shd w:val="clear" w:color="auto" w:fill="FFFFFF" w:themeFill="background1"/>
        <w:tabs>
          <w:tab w:val="right" w:leader="underscore" w:pos="9071"/>
        </w:tabs>
        <w:spacing w:after="0" w:line="240" w:lineRule="auto"/>
        <w:jc w:val="both"/>
        <w:rPr>
          <w:rFonts w:ascii="Times New Roman" w:eastAsia="Calibri"/>
          <w:b/>
          <w:sz w:val="20"/>
          <w:szCs w:val="20"/>
          <w:lang w:eastAsia="en-US"/>
        </w:rPr>
      </w:pPr>
      <w:r>
        <w:rPr>
          <w:rFonts w:ascii="Times New Roman" w:eastAsia="Calibri"/>
          <w:b/>
          <w:sz w:val="20"/>
          <w:szCs w:val="20"/>
          <w:lang w:eastAsia="en-US"/>
        </w:rPr>
        <w:t>II. PERKANČIOJI ORGANIZACIJA ARBA PERKANTYSIS SUBJEKTAS</w:t>
      </w:r>
    </w:p>
    <w:p w:rsidR="00812599" w:rsidRDefault="00812599" w:rsidP="00812599">
      <w:pPr>
        <w:shd w:val="clear" w:color="auto" w:fill="FFFFFF" w:themeFill="background1"/>
        <w:tabs>
          <w:tab w:val="right" w:leader="underscore" w:pos="9071"/>
        </w:tabs>
        <w:spacing w:after="0" w:line="240" w:lineRule="auto"/>
        <w:jc w:val="both"/>
        <w:rPr>
          <w:rFonts w:ascii="Times New Roman" w:eastAsia="Calibri"/>
          <w:sz w:val="20"/>
          <w:szCs w:val="20"/>
          <w:lang w:eastAsia="en-US"/>
        </w:rPr>
      </w:pPr>
    </w:p>
    <w:tbl>
      <w:tblPr>
        <w:tblStyle w:val="Lentelstinklelis"/>
        <w:tblW w:w="9378" w:type="dxa"/>
        <w:tblLook w:val="04A0" w:firstRow="1" w:lastRow="0" w:firstColumn="1" w:lastColumn="0" w:noHBand="0" w:noVBand="1"/>
      </w:tblPr>
      <w:tblGrid>
        <w:gridCol w:w="5389"/>
        <w:gridCol w:w="1998"/>
        <w:gridCol w:w="1991"/>
      </w:tblGrid>
      <w:tr w:rsidR="00812599" w:rsidTr="00812599">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Default="00812599">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Oficialus pavadinimas:</w:t>
            </w:r>
            <w:r w:rsidR="00691F94">
              <w:rPr>
                <w:rFonts w:eastAsia="Calibri"/>
                <w:lang w:eastAsia="en-US"/>
              </w:rPr>
              <w:t xml:space="preserve"> Vilniaus technologijų mokymo centras</w:t>
            </w:r>
          </w:p>
        </w:tc>
        <w:tc>
          <w:tcPr>
            <w:tcW w:w="39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Default="00812599">
            <w:pPr>
              <w:shd w:val="clear" w:color="auto" w:fill="FFFFFF" w:themeFill="background1"/>
              <w:tabs>
                <w:tab w:val="right" w:leader="underscore" w:pos="9071"/>
              </w:tabs>
              <w:spacing w:line="240" w:lineRule="auto"/>
              <w:rPr>
                <w:rFonts w:eastAsia="Calibri"/>
                <w:lang w:eastAsia="en-US"/>
              </w:rPr>
            </w:pPr>
            <w:r>
              <w:rPr>
                <w:rFonts w:eastAsia="Calibri"/>
                <w:lang w:eastAsia="en-US"/>
              </w:rPr>
              <w:t>Juridinio asmens kodas:</w:t>
            </w:r>
            <w:r w:rsidR="00691F94">
              <w:rPr>
                <w:rFonts w:eastAsia="Calibri"/>
                <w:lang w:eastAsia="en-US"/>
              </w:rPr>
              <w:t xml:space="preserve"> 300039885</w:t>
            </w:r>
          </w:p>
        </w:tc>
      </w:tr>
      <w:tr w:rsidR="00812599" w:rsidTr="00812599">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Default="00812599">
            <w:pPr>
              <w:shd w:val="clear" w:color="auto" w:fill="FFFFFF" w:themeFill="background1"/>
              <w:tabs>
                <w:tab w:val="right" w:leader="underscore" w:pos="9071"/>
              </w:tabs>
              <w:spacing w:line="240" w:lineRule="auto"/>
              <w:rPr>
                <w:rFonts w:eastAsia="Calibri"/>
                <w:lang w:eastAsia="en-US"/>
              </w:rPr>
            </w:pPr>
            <w:r>
              <w:rPr>
                <w:rFonts w:eastAsia="Calibri"/>
                <w:lang w:eastAsia="en-US"/>
              </w:rPr>
              <w:t>Adresas:</w:t>
            </w:r>
            <w:r w:rsidR="00691F94">
              <w:rPr>
                <w:rFonts w:eastAsia="Calibri"/>
                <w:lang w:eastAsia="en-US"/>
              </w:rPr>
              <w:t xml:space="preserve"> Kalvarijų g.159</w:t>
            </w:r>
          </w:p>
        </w:tc>
      </w:tr>
      <w:tr w:rsidR="00812599" w:rsidTr="00812599">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Default="00812599">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Miestas:</w:t>
            </w:r>
            <w:r w:rsidR="00691F94">
              <w:rPr>
                <w:rFonts w:eastAsia="Calibri"/>
                <w:lang w:eastAsia="en-US"/>
              </w:rPr>
              <w:t xml:space="preserve"> Vilnius</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Default="00812599">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Pašto kodas:</w:t>
            </w:r>
            <w:r w:rsidR="00691F94">
              <w:rPr>
                <w:rFonts w:eastAsia="Calibri"/>
                <w:lang w:eastAsia="en-US"/>
              </w:rPr>
              <w:t>LT08313</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Default="00812599">
            <w:pPr>
              <w:shd w:val="clear" w:color="auto" w:fill="FFFFFF" w:themeFill="background1"/>
              <w:tabs>
                <w:tab w:val="right" w:leader="underscore" w:pos="9071"/>
              </w:tabs>
              <w:spacing w:line="240" w:lineRule="auto"/>
              <w:rPr>
                <w:rFonts w:eastAsia="Calibri"/>
                <w:lang w:eastAsia="en-US"/>
              </w:rPr>
            </w:pPr>
            <w:r>
              <w:rPr>
                <w:rFonts w:eastAsia="Calibri"/>
                <w:lang w:eastAsia="en-US"/>
              </w:rPr>
              <w:t>Šalis:</w:t>
            </w:r>
            <w:r w:rsidR="004A4965">
              <w:rPr>
                <w:rFonts w:eastAsia="Calibri"/>
                <w:lang w:eastAsia="en-US"/>
              </w:rPr>
              <w:t xml:space="preserve"> </w:t>
            </w:r>
            <w:r w:rsidR="00691F94">
              <w:rPr>
                <w:rFonts w:eastAsia="Calibri"/>
                <w:lang w:eastAsia="en-US"/>
              </w:rPr>
              <w:t>Lietuva</w:t>
            </w:r>
          </w:p>
        </w:tc>
      </w:tr>
      <w:tr w:rsidR="00812599" w:rsidTr="00812599">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Default="00812599">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Asmuo ryšiams:</w:t>
            </w:r>
            <w:r w:rsidR="00691F94">
              <w:rPr>
                <w:rFonts w:eastAsia="Calibri"/>
                <w:lang w:eastAsia="en-US"/>
              </w:rPr>
              <w:t xml:space="preserve"> Alina </w:t>
            </w:r>
            <w:proofErr w:type="spellStart"/>
            <w:r w:rsidR="00691F94">
              <w:rPr>
                <w:rFonts w:eastAsia="Calibri"/>
                <w:lang w:eastAsia="en-US"/>
              </w:rPr>
              <w:t>Guzenko</w:t>
            </w:r>
            <w:proofErr w:type="spellEnd"/>
          </w:p>
        </w:tc>
        <w:tc>
          <w:tcPr>
            <w:tcW w:w="39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Default="00812599" w:rsidP="00D42F3A">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Telefonas:</w:t>
            </w:r>
            <w:r w:rsidR="00691F94">
              <w:rPr>
                <w:rFonts w:eastAsia="Calibri"/>
                <w:lang w:eastAsia="en-US"/>
              </w:rPr>
              <w:t xml:space="preserve"> </w:t>
            </w:r>
            <w:r w:rsidR="00D42F3A">
              <w:rPr>
                <w:rFonts w:eastAsia="Calibri"/>
                <w:lang w:eastAsia="en-US"/>
              </w:rPr>
              <w:t>867406395</w:t>
            </w:r>
          </w:p>
        </w:tc>
      </w:tr>
      <w:tr w:rsidR="00812599" w:rsidTr="00812599">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Pr="00691F94" w:rsidRDefault="00812599" w:rsidP="00691F94">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El. paštas:</w:t>
            </w:r>
            <w:r w:rsidR="00691F94">
              <w:rPr>
                <w:rFonts w:eastAsia="Calibri"/>
                <w:lang w:eastAsia="en-US"/>
              </w:rPr>
              <w:t xml:space="preserve"> </w:t>
            </w:r>
            <w:proofErr w:type="spellStart"/>
            <w:r w:rsidR="00691F94">
              <w:rPr>
                <w:rFonts w:eastAsia="Calibri"/>
                <w:lang w:eastAsia="en-US"/>
              </w:rPr>
              <w:t>alina.guzenko</w:t>
            </w:r>
            <w:proofErr w:type="spellEnd"/>
            <w:r w:rsidR="00691F94">
              <w:rPr>
                <w:rFonts w:eastAsia="Calibri"/>
                <w:lang w:val="en-US" w:eastAsia="en-US"/>
              </w:rPr>
              <w:t>@</w:t>
            </w:r>
            <w:proofErr w:type="spellStart"/>
            <w:r w:rsidR="00691F94">
              <w:rPr>
                <w:rFonts w:eastAsia="Calibri"/>
                <w:lang w:val="en-US" w:eastAsia="en-US"/>
              </w:rPr>
              <w:t>vtmc.lt</w:t>
            </w:r>
            <w:proofErr w:type="spellEnd"/>
          </w:p>
        </w:tc>
        <w:tc>
          <w:tcPr>
            <w:tcW w:w="39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Default="00812599">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Faksas:</w:t>
            </w:r>
            <w:r w:rsidR="00691F94">
              <w:rPr>
                <w:rFonts w:eastAsia="Calibri"/>
                <w:lang w:eastAsia="en-US"/>
              </w:rPr>
              <w:t xml:space="preserve"> </w:t>
            </w:r>
            <w:r w:rsidR="00D42F3A">
              <w:rPr>
                <w:rFonts w:eastAsia="Calibri"/>
                <w:lang w:eastAsia="en-US"/>
              </w:rPr>
              <w:t>85 2477560</w:t>
            </w:r>
          </w:p>
        </w:tc>
      </w:tr>
      <w:tr w:rsidR="00812599" w:rsidTr="00812599">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12599" w:rsidRDefault="00812599">
            <w:pPr>
              <w:shd w:val="clear" w:color="auto" w:fill="FFFFFF" w:themeFill="background1"/>
              <w:tabs>
                <w:tab w:val="right" w:leader="underscore" w:pos="9071"/>
              </w:tabs>
              <w:spacing w:line="240" w:lineRule="auto"/>
              <w:jc w:val="both"/>
              <w:rPr>
                <w:rFonts w:eastAsia="Calibri"/>
                <w:b/>
                <w:lang w:eastAsia="en-US"/>
              </w:rPr>
            </w:pPr>
            <w:r>
              <w:rPr>
                <w:rFonts w:eastAsia="Calibri"/>
                <w:b/>
                <w:lang w:eastAsia="en-US"/>
              </w:rPr>
              <w:t>Interneto adresas (-ai)</w:t>
            </w:r>
          </w:p>
          <w:p w:rsidR="00812599" w:rsidRDefault="00812599">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 xml:space="preserve">Pagrindinis </w:t>
            </w:r>
            <w:proofErr w:type="spellStart"/>
            <w:r>
              <w:rPr>
                <w:rFonts w:eastAsia="Calibri"/>
                <w:lang w:eastAsia="en-US"/>
              </w:rPr>
              <w:t>adresas:</w:t>
            </w:r>
            <w:r w:rsidR="00691F94">
              <w:rPr>
                <w:rFonts w:eastAsia="Calibri"/>
                <w:lang w:eastAsia="en-US"/>
              </w:rPr>
              <w:t>www.vtmc.lt</w:t>
            </w:r>
            <w:proofErr w:type="spellEnd"/>
          </w:p>
          <w:p w:rsidR="00812599" w:rsidRDefault="00812599">
            <w:pPr>
              <w:shd w:val="clear" w:color="auto" w:fill="FFFFFF" w:themeFill="background1"/>
              <w:tabs>
                <w:tab w:val="right" w:leader="underscore" w:pos="9071"/>
              </w:tabs>
              <w:spacing w:line="240" w:lineRule="auto"/>
              <w:jc w:val="both"/>
              <w:rPr>
                <w:rFonts w:eastAsia="Calibri"/>
                <w:lang w:eastAsia="en-US"/>
              </w:rPr>
            </w:pPr>
            <w:r>
              <w:rPr>
                <w:rFonts w:eastAsia="Calibri"/>
                <w:lang w:eastAsia="en-US"/>
              </w:rPr>
              <w:t>Pirkėjo profilio adresas:</w:t>
            </w:r>
          </w:p>
        </w:tc>
      </w:tr>
    </w:tbl>
    <w:p w:rsidR="00812599" w:rsidRDefault="00812599" w:rsidP="00812599">
      <w:pPr>
        <w:shd w:val="clear" w:color="auto" w:fill="FFFFFF" w:themeFill="background1"/>
        <w:spacing w:after="0" w:line="240" w:lineRule="auto"/>
        <w:rPr>
          <w:rFonts w:ascii="Times New Roman" w:eastAsia="Calibri"/>
          <w:sz w:val="20"/>
          <w:szCs w:val="20"/>
          <w:lang w:eastAsia="en-U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720"/>
        <w:gridCol w:w="236"/>
        <w:gridCol w:w="1654"/>
      </w:tblGrid>
      <w:tr w:rsidR="00812599" w:rsidTr="00812599">
        <w:tc>
          <w:tcPr>
            <w:tcW w:w="6745" w:type="dxa"/>
            <w:tcBorders>
              <w:top w:val="nil"/>
              <w:left w:val="nil"/>
              <w:bottom w:val="nil"/>
              <w:right w:val="single" w:sz="4" w:space="0" w:color="auto"/>
            </w:tcBorders>
            <w:shd w:val="clear" w:color="auto" w:fill="FFFFFF" w:themeFill="background1"/>
            <w:hideMark/>
          </w:tcPr>
          <w:p w:rsidR="00812599" w:rsidRDefault="00812599">
            <w:pPr>
              <w:shd w:val="clear" w:color="auto" w:fill="FFFFFF" w:themeFill="background1"/>
              <w:spacing w:line="240" w:lineRule="auto"/>
              <w:rPr>
                <w:rFonts w:eastAsia="Calibri"/>
                <w:lang w:eastAsia="en-US"/>
              </w:rPr>
            </w:pPr>
            <w:r>
              <w:rPr>
                <w:rFonts w:eastAsia="Calibri"/>
                <w:lang w:eastAsia="en-US"/>
              </w:rPr>
              <w:t>Perkančiosios organizacijos arba perkančiojo subjekto tipo kodas: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812599" w:rsidRDefault="004E3C4F">
            <w:pPr>
              <w:shd w:val="clear" w:color="auto" w:fill="FFFFFF" w:themeFill="background1"/>
              <w:spacing w:line="240" w:lineRule="auto"/>
              <w:rPr>
                <w:rFonts w:eastAsia="Calibri"/>
                <w:lang w:eastAsia="en-US"/>
              </w:rPr>
            </w:pPr>
            <w:r>
              <w:rPr>
                <w:rFonts w:eastAsia="Calibri"/>
                <w:lang w:eastAsia="en-US"/>
              </w:rPr>
              <w:t>4</w:t>
            </w:r>
          </w:p>
        </w:tc>
        <w:tc>
          <w:tcPr>
            <w:tcW w:w="236" w:type="dxa"/>
            <w:tcBorders>
              <w:top w:val="nil"/>
              <w:left w:val="single" w:sz="4" w:space="0" w:color="auto"/>
              <w:bottom w:val="nil"/>
              <w:right w:val="single" w:sz="4" w:space="0" w:color="auto"/>
            </w:tcBorders>
            <w:shd w:val="clear" w:color="auto" w:fill="FFFFFF" w:themeFill="background1"/>
          </w:tcPr>
          <w:p w:rsidR="00812599" w:rsidRDefault="00812599">
            <w:pPr>
              <w:shd w:val="clear" w:color="auto" w:fill="FFFFFF" w:themeFill="background1"/>
              <w:spacing w:line="240" w:lineRule="auto"/>
              <w:rPr>
                <w:rFonts w:eastAsia="Calibri"/>
                <w:lang w:eastAsia="en-US"/>
              </w:rPr>
            </w:pP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812599" w:rsidRDefault="004E3C4F" w:rsidP="000926FD">
            <w:pPr>
              <w:shd w:val="clear" w:color="auto" w:fill="FFFFFF" w:themeFill="background1"/>
              <w:spacing w:line="240" w:lineRule="auto"/>
              <w:rPr>
                <w:rFonts w:eastAsia="Calibri"/>
                <w:lang w:eastAsia="en-US"/>
              </w:rPr>
            </w:pPr>
            <w:r>
              <w:rPr>
                <w:rFonts w:eastAsia="Calibri"/>
                <w:lang w:eastAsia="en-US"/>
              </w:rPr>
              <w:t>Viešasis juridinis asmuo, kuris atitinka L</w:t>
            </w:r>
            <w:r w:rsidR="00C72FF8">
              <w:rPr>
                <w:rFonts w:eastAsia="Calibri"/>
                <w:lang w:eastAsia="en-US"/>
              </w:rPr>
              <w:t xml:space="preserve">ietuvos </w:t>
            </w:r>
            <w:r>
              <w:rPr>
                <w:rFonts w:eastAsia="Calibri"/>
                <w:lang w:eastAsia="en-US"/>
              </w:rPr>
              <w:t>R</w:t>
            </w:r>
            <w:r w:rsidR="00C72FF8">
              <w:rPr>
                <w:rFonts w:eastAsia="Calibri"/>
                <w:lang w:eastAsia="en-US"/>
              </w:rPr>
              <w:t>espublikos</w:t>
            </w:r>
            <w:r>
              <w:rPr>
                <w:rFonts w:eastAsia="Calibri"/>
                <w:lang w:eastAsia="en-US"/>
              </w:rPr>
              <w:t xml:space="preserve"> viešųjų pirkimų įstatymo </w:t>
            </w:r>
            <w:r w:rsidR="000926FD">
              <w:rPr>
                <w:rFonts w:eastAsia="Calibri"/>
                <w:lang w:eastAsia="en-US"/>
              </w:rPr>
              <w:t>2 str. 25 dalies 2 punkte nustatytas sąlygas</w:t>
            </w:r>
          </w:p>
        </w:tc>
      </w:tr>
      <w:tr w:rsidR="00812599" w:rsidTr="00812599">
        <w:tc>
          <w:tcPr>
            <w:tcW w:w="6745" w:type="dxa"/>
          </w:tcPr>
          <w:p w:rsidR="00812599" w:rsidRDefault="00812599">
            <w:pPr>
              <w:shd w:val="clear" w:color="auto" w:fill="FFFFFF" w:themeFill="background1"/>
              <w:spacing w:line="240" w:lineRule="auto"/>
              <w:rPr>
                <w:rFonts w:eastAsia="Calibri"/>
                <w:lang w:eastAsia="en-US"/>
              </w:rPr>
            </w:pPr>
          </w:p>
        </w:tc>
        <w:tc>
          <w:tcPr>
            <w:tcW w:w="720" w:type="dxa"/>
            <w:tcBorders>
              <w:top w:val="single" w:sz="4" w:space="0" w:color="auto"/>
              <w:left w:val="nil"/>
              <w:bottom w:val="nil"/>
              <w:right w:val="nil"/>
            </w:tcBorders>
          </w:tcPr>
          <w:p w:rsidR="00812599" w:rsidRDefault="00812599">
            <w:pPr>
              <w:shd w:val="clear" w:color="auto" w:fill="FFFFFF" w:themeFill="background1"/>
              <w:spacing w:line="240" w:lineRule="auto"/>
              <w:rPr>
                <w:rFonts w:eastAsia="Calibri"/>
                <w:lang w:eastAsia="en-US"/>
              </w:rPr>
            </w:pPr>
          </w:p>
        </w:tc>
        <w:tc>
          <w:tcPr>
            <w:tcW w:w="236" w:type="dxa"/>
          </w:tcPr>
          <w:p w:rsidR="00812599" w:rsidRDefault="00812599">
            <w:pPr>
              <w:shd w:val="clear" w:color="auto" w:fill="FFFFFF" w:themeFill="background1"/>
              <w:spacing w:line="240" w:lineRule="auto"/>
              <w:rPr>
                <w:rFonts w:eastAsia="Calibri"/>
                <w:lang w:eastAsia="en-US"/>
              </w:rPr>
            </w:pPr>
          </w:p>
        </w:tc>
        <w:tc>
          <w:tcPr>
            <w:tcW w:w="1654" w:type="dxa"/>
            <w:tcBorders>
              <w:top w:val="single" w:sz="4" w:space="0" w:color="auto"/>
              <w:left w:val="nil"/>
              <w:bottom w:val="nil"/>
              <w:right w:val="nil"/>
            </w:tcBorders>
          </w:tcPr>
          <w:p w:rsidR="00812599" w:rsidRDefault="00812599">
            <w:pPr>
              <w:shd w:val="clear" w:color="auto" w:fill="FFFFFF" w:themeFill="background1"/>
              <w:spacing w:line="240" w:lineRule="auto"/>
              <w:rPr>
                <w:rFonts w:eastAsia="Calibri"/>
                <w:lang w:eastAsia="en-US"/>
              </w:rPr>
            </w:pPr>
          </w:p>
        </w:tc>
      </w:tr>
    </w:tbl>
    <w:tbl>
      <w:tblPr>
        <w:tblW w:w="0" w:type="auto"/>
        <w:tblLook w:val="00A0" w:firstRow="1" w:lastRow="0" w:firstColumn="1" w:lastColumn="0" w:noHBand="0" w:noVBand="0"/>
      </w:tblPr>
      <w:tblGrid>
        <w:gridCol w:w="9576"/>
      </w:tblGrid>
      <w:tr w:rsidR="00812599" w:rsidTr="00812599">
        <w:tc>
          <w:tcPr>
            <w:tcW w:w="9638" w:type="dxa"/>
            <w:hideMark/>
          </w:tcPr>
          <w:p w:rsidR="00812599" w:rsidRDefault="00812599">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III. MAŽOS VERTĖS PIRKIMAI</w:t>
            </w:r>
          </w:p>
        </w:tc>
      </w:tr>
    </w:tbl>
    <w:p w:rsidR="00812599" w:rsidRDefault="00812599" w:rsidP="00812599">
      <w:pPr>
        <w:shd w:val="clear" w:color="auto" w:fill="FFFFFF" w:themeFill="background1"/>
        <w:spacing w:after="0" w:line="240" w:lineRule="auto"/>
        <w:contextualSpacing/>
        <w:jc w:val="both"/>
        <w:rPr>
          <w:rFonts w:ascii="Times New Roman" w:eastAsia="Calibri"/>
          <w:b/>
          <w:sz w:val="20"/>
          <w:szCs w:val="20"/>
          <w:lang w:eastAsia="en-US"/>
        </w:rPr>
      </w:pPr>
    </w:p>
    <w:p w:rsidR="00812599" w:rsidRDefault="00812599" w:rsidP="00812599">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1. Mažos vertės pirkimų bendra visų sudarytų sutarčių vertė ir pirkimų skaičius (išskyrus mažos vertės pirkimus, atliktus vadovaujantis Viešųjų pirkimų įstatymo 25 straipsnio 3 dalimi, 4 dalimi, 86 straipsnio 9 dalimi arba Komunalinio sektoriaus pirkimų įstatymo 94 straipsnio 9 dalimi)</w:t>
      </w:r>
    </w:p>
    <w:p w:rsidR="00812599" w:rsidRDefault="00812599" w:rsidP="00812599">
      <w:pPr>
        <w:shd w:val="clear" w:color="auto" w:fill="FFFFFF" w:themeFill="background1"/>
        <w:spacing w:after="0" w:line="240" w:lineRule="auto"/>
        <w:contextualSpacing/>
        <w:jc w:val="both"/>
        <w:rPr>
          <w:rFonts w:ascii="Times New Roman" w:eastAsia="Calibri"/>
          <w:b/>
          <w:sz w:val="20"/>
          <w:szCs w:val="20"/>
          <w:lang w:eastAsia="en-US"/>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3"/>
        <w:gridCol w:w="3544"/>
        <w:gridCol w:w="2693"/>
      </w:tblGrid>
      <w:tr w:rsidR="00812599" w:rsidTr="00812599">
        <w:tc>
          <w:tcPr>
            <w:tcW w:w="3544"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Pirkimo objekto rūšis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Bendra sudarytų sutarčių vertė (Eur)</w:t>
            </w:r>
          </w:p>
        </w:tc>
        <w:tc>
          <w:tcPr>
            <w:tcW w:w="2693"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Bendras pirkimų skaičius</w:t>
            </w:r>
          </w:p>
        </w:tc>
      </w:tr>
      <w:tr w:rsidR="00812599" w:rsidTr="00812599">
        <w:tc>
          <w:tcPr>
            <w:tcW w:w="3544" w:type="dxa"/>
            <w:tcBorders>
              <w:top w:val="single" w:sz="4" w:space="0" w:color="auto"/>
              <w:left w:val="single" w:sz="4" w:space="0" w:color="auto"/>
              <w:bottom w:val="single" w:sz="4" w:space="0" w:color="auto"/>
              <w:right w:val="single" w:sz="4" w:space="0" w:color="auto"/>
            </w:tcBorders>
            <w:hideMark/>
          </w:tcPr>
          <w:p w:rsidR="00812599" w:rsidRDefault="00812599">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Prekės</w:t>
            </w:r>
          </w:p>
        </w:tc>
        <w:tc>
          <w:tcPr>
            <w:tcW w:w="3544" w:type="dxa"/>
            <w:tcBorders>
              <w:top w:val="single" w:sz="4" w:space="0" w:color="auto"/>
              <w:left w:val="single" w:sz="4" w:space="0" w:color="auto"/>
              <w:bottom w:val="single" w:sz="4" w:space="0" w:color="auto"/>
              <w:right w:val="single" w:sz="4" w:space="0" w:color="auto"/>
            </w:tcBorders>
          </w:tcPr>
          <w:p w:rsidR="00812599" w:rsidRDefault="005762F3">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12</w:t>
            </w:r>
            <w:r w:rsidR="009B0D8E">
              <w:rPr>
                <w:rFonts w:ascii="Times New Roman" w:eastAsia="Calibri"/>
                <w:b/>
                <w:sz w:val="20"/>
                <w:szCs w:val="20"/>
                <w:lang w:eastAsia="en-US"/>
              </w:rPr>
              <w:t xml:space="preserve"> </w:t>
            </w:r>
            <w:r>
              <w:rPr>
                <w:rFonts w:ascii="Times New Roman" w:eastAsia="Calibri"/>
                <w:b/>
                <w:sz w:val="20"/>
                <w:szCs w:val="20"/>
                <w:lang w:eastAsia="en-US"/>
              </w:rPr>
              <w:t>555,73</w:t>
            </w:r>
          </w:p>
        </w:tc>
        <w:tc>
          <w:tcPr>
            <w:tcW w:w="2693" w:type="dxa"/>
            <w:tcBorders>
              <w:top w:val="single" w:sz="4" w:space="0" w:color="auto"/>
              <w:left w:val="single" w:sz="4" w:space="0" w:color="auto"/>
              <w:bottom w:val="single" w:sz="4" w:space="0" w:color="auto"/>
              <w:right w:val="single" w:sz="4" w:space="0" w:color="auto"/>
            </w:tcBorders>
          </w:tcPr>
          <w:p w:rsidR="00812599" w:rsidRDefault="005762F3">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4</w:t>
            </w:r>
          </w:p>
        </w:tc>
      </w:tr>
      <w:tr w:rsidR="00812599" w:rsidTr="00812599">
        <w:tc>
          <w:tcPr>
            <w:tcW w:w="3544" w:type="dxa"/>
            <w:tcBorders>
              <w:top w:val="single" w:sz="4" w:space="0" w:color="auto"/>
              <w:left w:val="single" w:sz="4" w:space="0" w:color="auto"/>
              <w:bottom w:val="single" w:sz="4" w:space="0" w:color="auto"/>
              <w:right w:val="single" w:sz="4" w:space="0" w:color="auto"/>
            </w:tcBorders>
            <w:hideMark/>
          </w:tcPr>
          <w:p w:rsidR="00812599" w:rsidRDefault="00812599">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Paslaugos</w:t>
            </w:r>
          </w:p>
        </w:tc>
        <w:tc>
          <w:tcPr>
            <w:tcW w:w="3544" w:type="dxa"/>
            <w:tcBorders>
              <w:top w:val="single" w:sz="4" w:space="0" w:color="auto"/>
              <w:left w:val="single" w:sz="4" w:space="0" w:color="auto"/>
              <w:bottom w:val="single" w:sz="4" w:space="0" w:color="auto"/>
              <w:right w:val="single" w:sz="4" w:space="0" w:color="auto"/>
            </w:tcBorders>
          </w:tcPr>
          <w:p w:rsidR="00812599" w:rsidRDefault="005762F3" w:rsidP="005762F3">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21</w:t>
            </w:r>
            <w:r w:rsidR="009B0D8E">
              <w:rPr>
                <w:rFonts w:ascii="Times New Roman" w:eastAsia="Calibri"/>
                <w:b/>
                <w:sz w:val="20"/>
                <w:szCs w:val="20"/>
                <w:lang w:eastAsia="en-US"/>
              </w:rPr>
              <w:t xml:space="preserve"> </w:t>
            </w:r>
            <w:r>
              <w:rPr>
                <w:rFonts w:ascii="Times New Roman" w:eastAsia="Calibri"/>
                <w:b/>
                <w:sz w:val="20"/>
                <w:szCs w:val="20"/>
                <w:lang w:eastAsia="en-US"/>
              </w:rPr>
              <w:t>858,18</w:t>
            </w:r>
          </w:p>
        </w:tc>
        <w:tc>
          <w:tcPr>
            <w:tcW w:w="2693" w:type="dxa"/>
            <w:tcBorders>
              <w:top w:val="single" w:sz="4" w:space="0" w:color="auto"/>
              <w:left w:val="single" w:sz="4" w:space="0" w:color="auto"/>
              <w:bottom w:val="single" w:sz="4" w:space="0" w:color="auto"/>
              <w:right w:val="single" w:sz="4" w:space="0" w:color="auto"/>
            </w:tcBorders>
          </w:tcPr>
          <w:p w:rsidR="00812599" w:rsidRDefault="005762F3" w:rsidP="005762F3">
            <w:pPr>
              <w:shd w:val="clear" w:color="auto" w:fill="FFFFFF" w:themeFill="background1"/>
              <w:tabs>
                <w:tab w:val="left" w:pos="766"/>
              </w:tabs>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11</w:t>
            </w:r>
          </w:p>
        </w:tc>
      </w:tr>
      <w:tr w:rsidR="00812599" w:rsidTr="00812599">
        <w:tc>
          <w:tcPr>
            <w:tcW w:w="3544" w:type="dxa"/>
            <w:tcBorders>
              <w:top w:val="single" w:sz="4" w:space="0" w:color="auto"/>
              <w:left w:val="single" w:sz="4" w:space="0" w:color="auto"/>
              <w:bottom w:val="single" w:sz="4" w:space="0" w:color="auto"/>
              <w:right w:val="single" w:sz="4" w:space="0" w:color="auto"/>
            </w:tcBorders>
            <w:hideMark/>
          </w:tcPr>
          <w:p w:rsidR="00812599" w:rsidRDefault="00812599">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Darbai</w:t>
            </w:r>
          </w:p>
        </w:tc>
        <w:tc>
          <w:tcPr>
            <w:tcW w:w="3544" w:type="dxa"/>
            <w:tcBorders>
              <w:top w:val="single" w:sz="4" w:space="0" w:color="auto"/>
              <w:left w:val="single" w:sz="4" w:space="0" w:color="auto"/>
              <w:bottom w:val="single" w:sz="4" w:space="0" w:color="auto"/>
              <w:right w:val="single" w:sz="4" w:space="0" w:color="auto"/>
            </w:tcBorders>
          </w:tcPr>
          <w:p w:rsidR="00812599" w:rsidRDefault="005762F3">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11</w:t>
            </w:r>
            <w:r w:rsidR="009B0D8E">
              <w:rPr>
                <w:rFonts w:ascii="Times New Roman" w:eastAsia="Calibri"/>
                <w:b/>
                <w:sz w:val="20"/>
                <w:szCs w:val="20"/>
                <w:lang w:eastAsia="en-US"/>
              </w:rPr>
              <w:t xml:space="preserve"> </w:t>
            </w:r>
            <w:r>
              <w:rPr>
                <w:rFonts w:ascii="Times New Roman" w:eastAsia="Calibri"/>
                <w:b/>
                <w:sz w:val="20"/>
                <w:szCs w:val="20"/>
                <w:lang w:eastAsia="en-US"/>
              </w:rPr>
              <w:t>967,04</w:t>
            </w:r>
          </w:p>
        </w:tc>
        <w:tc>
          <w:tcPr>
            <w:tcW w:w="2693" w:type="dxa"/>
            <w:tcBorders>
              <w:top w:val="single" w:sz="4" w:space="0" w:color="auto"/>
              <w:left w:val="single" w:sz="4" w:space="0" w:color="auto"/>
              <w:bottom w:val="single" w:sz="4" w:space="0" w:color="auto"/>
              <w:right w:val="single" w:sz="4" w:space="0" w:color="auto"/>
            </w:tcBorders>
          </w:tcPr>
          <w:p w:rsidR="00812599" w:rsidRDefault="005762F3">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1</w:t>
            </w:r>
          </w:p>
        </w:tc>
      </w:tr>
    </w:tbl>
    <w:p w:rsidR="00812599" w:rsidRDefault="00812599" w:rsidP="00812599">
      <w:pPr>
        <w:shd w:val="clear" w:color="auto" w:fill="FFFFFF" w:themeFill="background1"/>
        <w:spacing w:after="0" w:line="240" w:lineRule="auto"/>
        <w:contextualSpacing/>
        <w:jc w:val="both"/>
        <w:rPr>
          <w:rFonts w:ascii="Times New Roman" w:eastAsia="Calibri"/>
          <w:b/>
          <w:sz w:val="20"/>
          <w:szCs w:val="20"/>
          <w:lang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1"/>
        <w:gridCol w:w="3545"/>
        <w:gridCol w:w="2694"/>
      </w:tblGrid>
      <w:tr w:rsidR="00812599" w:rsidTr="00812599">
        <w:tc>
          <w:tcPr>
            <w:tcW w:w="3510" w:type="dxa"/>
            <w:tcBorders>
              <w:top w:val="nil"/>
              <w:left w:val="nil"/>
              <w:bottom w:val="nil"/>
              <w:right w:val="single" w:sz="4" w:space="0" w:color="auto"/>
            </w:tcBorders>
            <w:hideMark/>
          </w:tcPr>
          <w:p w:rsidR="00812599" w:rsidRDefault="00812599">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Iš viso</w:t>
            </w:r>
          </w:p>
        </w:tc>
        <w:tc>
          <w:tcPr>
            <w:tcW w:w="3544" w:type="dxa"/>
            <w:tcBorders>
              <w:top w:val="single" w:sz="4" w:space="0" w:color="auto"/>
              <w:left w:val="single" w:sz="4" w:space="0" w:color="auto"/>
              <w:bottom w:val="single" w:sz="4" w:space="0" w:color="auto"/>
              <w:right w:val="single" w:sz="4" w:space="0" w:color="auto"/>
            </w:tcBorders>
          </w:tcPr>
          <w:p w:rsidR="00812599" w:rsidRDefault="005762F3">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46380,95</w:t>
            </w:r>
          </w:p>
        </w:tc>
        <w:tc>
          <w:tcPr>
            <w:tcW w:w="2693" w:type="dxa"/>
            <w:tcBorders>
              <w:top w:val="single" w:sz="4" w:space="0" w:color="auto"/>
              <w:left w:val="single" w:sz="4" w:space="0" w:color="auto"/>
              <w:bottom w:val="single" w:sz="4" w:space="0" w:color="auto"/>
              <w:right w:val="single" w:sz="4" w:space="0" w:color="auto"/>
            </w:tcBorders>
          </w:tcPr>
          <w:p w:rsidR="00812599" w:rsidRDefault="005762F3">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16</w:t>
            </w:r>
          </w:p>
        </w:tc>
      </w:tr>
    </w:tbl>
    <w:p w:rsidR="00812599" w:rsidRDefault="00812599" w:rsidP="00812599">
      <w:pPr>
        <w:shd w:val="clear" w:color="auto" w:fill="FFFFFF" w:themeFill="background1"/>
        <w:spacing w:after="0" w:line="240" w:lineRule="auto"/>
        <w:contextualSpacing/>
        <w:jc w:val="both"/>
        <w:rPr>
          <w:rFonts w:ascii="Times New Roman" w:eastAsia="Calibri"/>
          <w:b/>
          <w:sz w:val="16"/>
          <w:szCs w:val="16"/>
          <w:lang w:eastAsia="en-US"/>
        </w:rPr>
      </w:pPr>
    </w:p>
    <w:p w:rsidR="00812599" w:rsidRDefault="00812599" w:rsidP="00812599">
      <w:pPr>
        <w:shd w:val="clear" w:color="auto" w:fill="FFFFFF" w:themeFill="background1"/>
        <w:spacing w:after="0" w:line="240" w:lineRule="auto"/>
        <w:contextualSpacing/>
        <w:jc w:val="both"/>
        <w:rPr>
          <w:rFonts w:ascii="Times New Roman" w:eastAsia="Calibri"/>
          <w:sz w:val="20"/>
          <w:szCs w:val="20"/>
          <w:lang w:eastAsia="en-US"/>
        </w:rPr>
      </w:pPr>
      <w:r>
        <w:rPr>
          <w:rFonts w:ascii="Times New Roman" w:eastAsia="Calibri"/>
          <w:b/>
          <w:sz w:val="20"/>
          <w:szCs w:val="20"/>
          <w:lang w:eastAsia="en-US"/>
        </w:rPr>
        <w:t>IV.</w:t>
      </w:r>
      <w:r>
        <w:rPr>
          <w:rFonts w:ascii="Times New Roman" w:eastAsia="Calibri"/>
          <w:sz w:val="20"/>
          <w:szCs w:val="20"/>
          <w:lang w:eastAsia="en-US"/>
        </w:rPr>
        <w:t xml:space="preserve"> </w:t>
      </w:r>
      <w:r>
        <w:rPr>
          <w:rFonts w:ascii="Times New Roman" w:eastAsia="Calibri"/>
          <w:b/>
          <w:sz w:val="20"/>
          <w:szCs w:val="20"/>
          <w:lang w:eastAsia="en-US"/>
        </w:rPr>
        <w:t>SUPAPRASTINTI PIRKIMAI, NURODYTI VIEŠŲJŲ PIRKIMŲ ĮSTATYMO 23 STRAIPSNIO 2 DALYJE</w:t>
      </w:r>
      <w:r>
        <w:rPr>
          <w:rFonts w:ascii="Times New Roman" w:eastAsia="Calibri"/>
          <w:sz w:val="20"/>
          <w:szCs w:val="20"/>
          <w:lang w:eastAsia="en-US"/>
        </w:rPr>
        <w:t xml:space="preserve"> </w:t>
      </w:r>
    </w:p>
    <w:p w:rsidR="00812599" w:rsidRDefault="00812599" w:rsidP="00812599">
      <w:pPr>
        <w:shd w:val="clear" w:color="auto" w:fill="FFFFFF" w:themeFill="background1"/>
        <w:spacing w:after="0" w:line="240" w:lineRule="auto"/>
        <w:contextualSpacing/>
        <w:jc w:val="both"/>
        <w:rPr>
          <w:rFonts w:ascii="Times New Roman" w:eastAsia="Calibri"/>
          <w:b/>
          <w:sz w:val="20"/>
          <w:szCs w:val="20"/>
          <w:lang w:eastAsia="en-US"/>
        </w:rPr>
      </w:pPr>
    </w:p>
    <w:p w:rsidR="00812599" w:rsidRDefault="00812599" w:rsidP="00812599">
      <w:pPr>
        <w:shd w:val="clear" w:color="auto" w:fill="FFFFFF" w:themeFill="background1"/>
        <w:spacing w:after="0" w:line="240" w:lineRule="auto"/>
        <w:contextualSpacing/>
        <w:jc w:val="both"/>
        <w:rPr>
          <w:rFonts w:ascii="Times New Roman" w:eastAsia="Calibri"/>
          <w:b/>
          <w:sz w:val="20"/>
          <w:szCs w:val="20"/>
          <w:lang w:eastAsia="en-US"/>
        </w:rPr>
      </w:pPr>
      <w:r>
        <w:rPr>
          <w:rFonts w:ascii="Times New Roman" w:eastAsia="Calibri"/>
          <w:b/>
          <w:sz w:val="20"/>
          <w:szCs w:val="20"/>
          <w:lang w:eastAsia="en-US"/>
        </w:rPr>
        <w:t xml:space="preserve">1. Supaprastinti pirkimai pagal Viešųjų pirkimų įstatymo 23 straipsnio 2 dalies reikalavimus (įskaitant ir mažos vertės pirkimus) </w:t>
      </w:r>
      <w:r>
        <w:rPr>
          <w:rFonts w:ascii="Times New Roman" w:eastAsia="Calibri"/>
          <w:b/>
          <w:i/>
          <w:sz w:val="20"/>
          <w:szCs w:val="20"/>
          <w:lang w:eastAsia="en-US"/>
        </w:rPr>
        <w:t>(tik pagal Viešųjų pirkimų įstatymą)</w:t>
      </w:r>
    </w:p>
    <w:p w:rsidR="00812599" w:rsidRDefault="00812599" w:rsidP="00812599">
      <w:pPr>
        <w:shd w:val="clear" w:color="auto" w:fill="FFFFFF" w:themeFill="background1"/>
        <w:spacing w:after="0" w:line="240" w:lineRule="auto"/>
        <w:contextualSpacing/>
        <w:jc w:val="both"/>
        <w:rPr>
          <w:rFonts w:ascii="Times New Roman" w:eastAsia="Calibri"/>
          <w:sz w:val="20"/>
          <w:szCs w:val="20"/>
          <w:lang w:eastAsia="en-US"/>
        </w:rPr>
      </w:pPr>
    </w:p>
    <w:tbl>
      <w:tblPr>
        <w:tblW w:w="6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0"/>
      </w:tblGrid>
      <w:tr w:rsidR="00812599" w:rsidTr="00812599">
        <w:tc>
          <w:tcPr>
            <w:tcW w:w="6689" w:type="dxa"/>
            <w:tcBorders>
              <w:top w:val="single" w:sz="4" w:space="0" w:color="auto"/>
              <w:left w:val="single" w:sz="4" w:space="0" w:color="auto"/>
              <w:bottom w:val="single" w:sz="4" w:space="0" w:color="auto"/>
              <w:right w:val="single" w:sz="4" w:space="0" w:color="auto"/>
            </w:tcBorders>
            <w:hideMark/>
          </w:tcPr>
          <w:p w:rsidR="00812599" w:rsidRDefault="00812599">
            <w:pPr>
              <w:shd w:val="clear" w:color="auto" w:fill="FFFFFF" w:themeFill="background1"/>
              <w:spacing w:after="0" w:line="240" w:lineRule="auto"/>
              <w:jc w:val="center"/>
              <w:rPr>
                <w:rFonts w:ascii="Times New Roman" w:eastAsia="Calibri"/>
                <w:b/>
                <w:sz w:val="20"/>
                <w:szCs w:val="20"/>
                <w:lang w:eastAsia="en-US"/>
              </w:rPr>
            </w:pPr>
            <w:r>
              <w:rPr>
                <w:rFonts w:ascii="Times New Roman" w:eastAsia="Calibri"/>
                <w:b/>
                <w:sz w:val="20"/>
                <w:szCs w:val="20"/>
                <w:lang w:eastAsia="en-US"/>
              </w:rPr>
              <w:t>Bendra sudarytų sutarčių, atlikus supaprastintus pirkimus, vertė (Eur)</w:t>
            </w:r>
          </w:p>
        </w:tc>
      </w:tr>
      <w:tr w:rsidR="00812599" w:rsidTr="00812599">
        <w:tc>
          <w:tcPr>
            <w:tcW w:w="6689" w:type="dxa"/>
            <w:tcBorders>
              <w:top w:val="single" w:sz="4" w:space="0" w:color="auto"/>
              <w:left w:val="single" w:sz="4" w:space="0" w:color="auto"/>
              <w:bottom w:val="single" w:sz="4" w:space="0" w:color="auto"/>
              <w:right w:val="single" w:sz="4" w:space="0" w:color="auto"/>
            </w:tcBorders>
          </w:tcPr>
          <w:p w:rsidR="00812599" w:rsidRDefault="003E3925">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0,00</w:t>
            </w:r>
          </w:p>
        </w:tc>
      </w:tr>
    </w:tbl>
    <w:p w:rsidR="00812599" w:rsidRDefault="00812599" w:rsidP="00812599">
      <w:pPr>
        <w:shd w:val="clear" w:color="auto" w:fill="FFFFFF" w:themeFill="background1"/>
        <w:spacing w:after="0" w:line="240" w:lineRule="auto"/>
        <w:jc w:val="both"/>
        <w:rPr>
          <w:rFonts w:ascii="Times New Roman" w:eastAsia="Calibri"/>
          <w:b/>
          <w:i/>
          <w:sz w:val="20"/>
          <w:szCs w:val="20"/>
          <w:lang w:eastAsia="en-US"/>
        </w:rPr>
      </w:pPr>
      <w:r>
        <w:rPr>
          <w:rFonts w:ascii="Times New Roman" w:eastAsia="Calibri"/>
          <w:b/>
          <w:sz w:val="20"/>
          <w:szCs w:val="20"/>
          <w:lang w:eastAsia="en-US"/>
        </w:rPr>
        <w:t xml:space="preserve">V. SUPAPRASTINTI PIRKIMAI, NURODYTI VIEŠŲJŲ PIRKIMŲ ĮSTATYMO 25 STRAIPSNIO  3 ir 4 dalyse </w:t>
      </w:r>
      <w:r>
        <w:rPr>
          <w:rFonts w:ascii="Times New Roman" w:eastAsia="Calibri"/>
          <w:b/>
          <w:i/>
          <w:sz w:val="20"/>
          <w:szCs w:val="20"/>
          <w:lang w:eastAsia="en-US"/>
        </w:rPr>
        <w:t>(tik pagal Viešųjų pirkimų įstatymą)</w:t>
      </w:r>
    </w:p>
    <w:p w:rsidR="00812599" w:rsidRDefault="00812599" w:rsidP="00812599">
      <w:pPr>
        <w:shd w:val="clear" w:color="auto" w:fill="FFFFFF" w:themeFill="background1"/>
        <w:spacing w:after="0" w:line="240" w:lineRule="auto"/>
        <w:jc w:val="both"/>
        <w:rPr>
          <w:rFonts w:ascii="Times New Roman" w:eastAsia="Calibri"/>
          <w:b/>
          <w:sz w:val="20"/>
          <w:szCs w:val="20"/>
          <w:lang w:eastAsia="en-US"/>
        </w:rPr>
      </w:pPr>
      <w:r>
        <w:rPr>
          <w:rFonts w:ascii="Times New Roman" w:eastAsia="Calibri"/>
          <w:b/>
          <w:sz w:val="20"/>
          <w:szCs w:val="20"/>
          <w:lang w:eastAsia="en-US"/>
        </w:rPr>
        <w:t>1. Sutartys, sudarytos atliekant Viešųjų pirkimų įstatymo 25 straipsnio 3 dalyje numatytus viešuosius pirkimus</w:t>
      </w:r>
    </w:p>
    <w:p w:rsidR="00812599" w:rsidRDefault="00812599" w:rsidP="00812599">
      <w:pPr>
        <w:shd w:val="clear" w:color="auto" w:fill="FFFFFF" w:themeFill="background1"/>
        <w:spacing w:after="0" w:line="240" w:lineRule="auto"/>
        <w:contextualSpacing/>
        <w:jc w:val="both"/>
        <w:rPr>
          <w:rFonts w:ascii="Times New Roman" w:eastAsia="Calibri"/>
          <w:i/>
          <w:sz w:val="20"/>
          <w:szCs w:val="20"/>
          <w:lang w:eastAsia="en-US"/>
        </w:rPr>
      </w:pPr>
      <w:r>
        <w:rPr>
          <w:rFonts w:ascii="Times New Roman" w:eastAsia="Calibri"/>
          <w:i/>
          <w:sz w:val="20"/>
          <w:szCs w:val="20"/>
          <w:lang w:eastAsia="en-US"/>
        </w:rPr>
        <w:t>(</w:t>
      </w:r>
      <w:r>
        <w:rPr>
          <w:rFonts w:ascii="Times New Roman" w:eastAsia="Calibri"/>
          <w:i/>
          <w:color w:val="000000"/>
          <w:sz w:val="20"/>
          <w:szCs w:val="20"/>
          <w:lang w:eastAsia="en-US"/>
        </w:rPr>
        <w:t xml:space="preserve">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w:t>
      </w:r>
      <w:r>
        <w:rPr>
          <w:rFonts w:ascii="Times New Roman" w:eastAsia="Calibri"/>
          <w:i/>
          <w:sz w:val="20"/>
          <w:szCs w:val="20"/>
          <w:lang w:eastAsia="en-US"/>
        </w:rPr>
        <w:t>supaprastinti pirkimai)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860"/>
      </w:tblGrid>
      <w:tr w:rsidR="00812599" w:rsidTr="00812599">
        <w:tc>
          <w:tcPr>
            <w:tcW w:w="5069"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jc w:val="center"/>
              <w:rPr>
                <w:rFonts w:ascii="Times New Roman" w:eastAsia="Calibri"/>
                <w:b/>
                <w:strike/>
                <w:sz w:val="20"/>
                <w:szCs w:val="20"/>
                <w:lang w:eastAsia="en-US"/>
              </w:rPr>
            </w:pPr>
          </w:p>
          <w:p w:rsidR="00812599" w:rsidRDefault="00812599">
            <w:pPr>
              <w:shd w:val="clear" w:color="auto" w:fill="FFFFFF" w:themeFill="background1"/>
              <w:spacing w:after="0" w:line="240" w:lineRule="auto"/>
              <w:jc w:val="center"/>
              <w:rPr>
                <w:rFonts w:ascii="Times New Roman" w:eastAsia="Calibri"/>
                <w:b/>
                <w:strike/>
                <w:sz w:val="20"/>
                <w:szCs w:val="20"/>
                <w:lang w:eastAsia="en-US"/>
              </w:rPr>
            </w:pPr>
            <w:r>
              <w:rPr>
                <w:rFonts w:ascii="Times New Roman" w:eastAsia="Calibri"/>
                <w:b/>
                <w:sz w:val="20"/>
                <w:szCs w:val="20"/>
                <w:lang w:eastAsia="en-US"/>
              </w:rPr>
              <w:t>Bendra sudarytų sutarčių, atlikus supaprastintus (įskaitant mažos vertės) pirkimus, vertė (Eur)</w:t>
            </w:r>
          </w:p>
        </w:tc>
        <w:tc>
          <w:tcPr>
            <w:tcW w:w="4860"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b/>
                <w:strike/>
                <w:sz w:val="20"/>
                <w:szCs w:val="20"/>
                <w:lang w:eastAsia="en-US"/>
              </w:rPr>
            </w:pPr>
          </w:p>
          <w:p w:rsidR="00812599" w:rsidRDefault="00812599">
            <w:pPr>
              <w:shd w:val="clear" w:color="auto" w:fill="FFFFFF" w:themeFill="background1"/>
              <w:spacing w:after="0" w:line="240" w:lineRule="auto"/>
              <w:jc w:val="center"/>
              <w:rPr>
                <w:rFonts w:ascii="Times New Roman" w:eastAsia="Calibri"/>
                <w:b/>
                <w:strike/>
                <w:sz w:val="20"/>
                <w:szCs w:val="20"/>
                <w:lang w:eastAsia="en-US"/>
              </w:rPr>
            </w:pPr>
            <w:r>
              <w:rPr>
                <w:rFonts w:ascii="Times New Roman" w:eastAsia="Calibri"/>
                <w:b/>
                <w:sz w:val="20"/>
                <w:szCs w:val="20"/>
                <w:lang w:eastAsia="en-US"/>
              </w:rPr>
              <w:t>Bendras pirkimų skaičius</w:t>
            </w:r>
          </w:p>
          <w:p w:rsidR="00812599" w:rsidRDefault="00812599">
            <w:pPr>
              <w:shd w:val="clear" w:color="auto" w:fill="FFFFFF" w:themeFill="background1"/>
              <w:spacing w:after="0" w:line="240" w:lineRule="auto"/>
              <w:jc w:val="center"/>
              <w:rPr>
                <w:rFonts w:ascii="Times New Roman" w:eastAsia="Calibri"/>
                <w:b/>
                <w:strike/>
                <w:sz w:val="20"/>
                <w:szCs w:val="20"/>
                <w:lang w:eastAsia="en-US"/>
              </w:rPr>
            </w:pPr>
          </w:p>
        </w:tc>
      </w:tr>
      <w:tr w:rsidR="00812599" w:rsidTr="00812599">
        <w:tc>
          <w:tcPr>
            <w:tcW w:w="5069" w:type="dxa"/>
            <w:tcBorders>
              <w:top w:val="single" w:sz="4" w:space="0" w:color="auto"/>
              <w:left w:val="single" w:sz="4" w:space="0" w:color="auto"/>
              <w:bottom w:val="single" w:sz="4" w:space="0" w:color="auto"/>
              <w:right w:val="single" w:sz="4" w:space="0" w:color="auto"/>
            </w:tcBorders>
          </w:tcPr>
          <w:p w:rsidR="00812599" w:rsidRDefault="003E3925">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0,00</w:t>
            </w:r>
          </w:p>
        </w:tc>
        <w:tc>
          <w:tcPr>
            <w:tcW w:w="4860"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r>
    </w:tbl>
    <w:p w:rsidR="00812599" w:rsidRDefault="00812599" w:rsidP="00812599">
      <w:pPr>
        <w:shd w:val="clear" w:color="auto" w:fill="FFFFFF" w:themeFill="background1"/>
        <w:spacing w:after="0" w:line="240" w:lineRule="auto"/>
        <w:jc w:val="both"/>
        <w:rPr>
          <w:rFonts w:ascii="Times New Roman" w:eastAsia="Calibri"/>
          <w:b/>
          <w:sz w:val="12"/>
          <w:szCs w:val="12"/>
          <w:lang w:eastAsia="en-US"/>
        </w:rPr>
      </w:pPr>
    </w:p>
    <w:p w:rsidR="00812599" w:rsidRDefault="00812599" w:rsidP="00812599">
      <w:pPr>
        <w:shd w:val="clear" w:color="auto" w:fill="FFFFFF" w:themeFill="background1"/>
        <w:spacing w:after="0" w:line="240" w:lineRule="auto"/>
        <w:jc w:val="both"/>
        <w:rPr>
          <w:rFonts w:ascii="Times New Roman" w:eastAsia="Calibri"/>
          <w:b/>
          <w:sz w:val="20"/>
          <w:szCs w:val="20"/>
          <w:lang w:eastAsia="en-US"/>
        </w:rPr>
      </w:pPr>
      <w:r>
        <w:rPr>
          <w:rFonts w:ascii="Times New Roman" w:eastAsia="Calibri"/>
          <w:b/>
          <w:sz w:val="20"/>
          <w:szCs w:val="20"/>
          <w:lang w:eastAsia="en-US"/>
        </w:rPr>
        <w:t>2.</w:t>
      </w:r>
      <w:r>
        <w:rPr>
          <w:rFonts w:ascii="Times New Roman" w:eastAsia="Calibri"/>
          <w:i/>
          <w:sz w:val="20"/>
          <w:szCs w:val="20"/>
          <w:lang w:eastAsia="en-US"/>
        </w:rPr>
        <w:t xml:space="preserve"> </w:t>
      </w:r>
      <w:r>
        <w:rPr>
          <w:rFonts w:ascii="Times New Roman" w:eastAsia="Calibri"/>
          <w:b/>
          <w:sz w:val="20"/>
          <w:szCs w:val="20"/>
          <w:lang w:eastAsia="en-US"/>
        </w:rPr>
        <w:t>Sutartys, sudarytos atliekant Viešųjų pirkimų įstatymo 25 straipsnio 4 dalyje numatytus viešuosius pirkimus</w:t>
      </w:r>
    </w:p>
    <w:p w:rsidR="00812599" w:rsidRDefault="00812599" w:rsidP="00812599">
      <w:pPr>
        <w:shd w:val="clear" w:color="auto" w:fill="FFFFFF" w:themeFill="background1"/>
        <w:spacing w:after="0" w:line="240" w:lineRule="auto"/>
        <w:jc w:val="both"/>
        <w:rPr>
          <w:rFonts w:ascii="Times New Roman" w:eastAsia="Calibri"/>
          <w:i/>
          <w:sz w:val="20"/>
          <w:szCs w:val="20"/>
          <w:lang w:eastAsia="en-US"/>
        </w:rPr>
      </w:pPr>
      <w:r>
        <w:rPr>
          <w:rFonts w:ascii="Times New Roman" w:eastAsia="Calibri"/>
          <w:i/>
          <w:color w:val="000000"/>
          <w:sz w:val="20"/>
          <w:szCs w:val="20"/>
          <w:lang w:eastAsia="en-US"/>
        </w:rPr>
        <w:t>(ypatingos svarbos tarptautiniams renginiams organizuoti reikalingų prekių, paslaugų ar darbų supaprastinti pirkimai)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860"/>
      </w:tblGrid>
      <w:tr w:rsidR="00812599" w:rsidTr="00812599">
        <w:tc>
          <w:tcPr>
            <w:tcW w:w="5069" w:type="dxa"/>
            <w:tcBorders>
              <w:top w:val="single" w:sz="4" w:space="0" w:color="auto"/>
              <w:left w:val="single" w:sz="4" w:space="0" w:color="auto"/>
              <w:bottom w:val="single" w:sz="4" w:space="0" w:color="auto"/>
              <w:right w:val="single" w:sz="4" w:space="0" w:color="auto"/>
            </w:tcBorders>
            <w:hideMark/>
          </w:tcPr>
          <w:p w:rsidR="00812599" w:rsidRDefault="00812599">
            <w:pPr>
              <w:shd w:val="clear" w:color="auto" w:fill="FFFFFF" w:themeFill="background1"/>
              <w:spacing w:after="0" w:line="240" w:lineRule="auto"/>
              <w:jc w:val="center"/>
              <w:rPr>
                <w:rFonts w:ascii="Times New Roman" w:eastAsia="Calibri"/>
                <w:b/>
                <w:sz w:val="20"/>
                <w:szCs w:val="20"/>
                <w:lang w:eastAsia="en-US"/>
              </w:rPr>
            </w:pPr>
            <w:r>
              <w:rPr>
                <w:rFonts w:ascii="Times New Roman" w:eastAsia="Calibri"/>
                <w:b/>
                <w:sz w:val="20"/>
                <w:szCs w:val="20"/>
                <w:lang w:eastAsia="en-US"/>
              </w:rPr>
              <w:t>Bendra sudarytų sutarčių, atlikus supaprastintus (įskaitant mažos vertės) pirkimus, vertė (Eur)</w:t>
            </w:r>
          </w:p>
        </w:tc>
        <w:tc>
          <w:tcPr>
            <w:tcW w:w="4860"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b/>
                <w:strike/>
                <w:sz w:val="20"/>
                <w:szCs w:val="20"/>
                <w:lang w:eastAsia="en-US"/>
              </w:rPr>
            </w:pPr>
            <w:r>
              <w:rPr>
                <w:rFonts w:ascii="Times New Roman" w:eastAsia="Calibri"/>
                <w:b/>
                <w:sz w:val="20"/>
                <w:szCs w:val="20"/>
                <w:lang w:eastAsia="en-US"/>
              </w:rPr>
              <w:t>Bendras pirkimų skaičius</w:t>
            </w:r>
          </w:p>
          <w:p w:rsidR="00812599" w:rsidRDefault="00812599">
            <w:pPr>
              <w:shd w:val="clear" w:color="auto" w:fill="FFFFFF" w:themeFill="background1"/>
              <w:spacing w:after="0" w:line="240" w:lineRule="auto"/>
              <w:jc w:val="center"/>
              <w:rPr>
                <w:rFonts w:ascii="Times New Roman" w:eastAsia="Calibri"/>
                <w:b/>
                <w:strike/>
                <w:sz w:val="20"/>
                <w:szCs w:val="20"/>
                <w:lang w:eastAsia="en-US"/>
              </w:rPr>
            </w:pPr>
          </w:p>
        </w:tc>
      </w:tr>
      <w:tr w:rsidR="00812599" w:rsidTr="00812599">
        <w:tc>
          <w:tcPr>
            <w:tcW w:w="5069" w:type="dxa"/>
            <w:tcBorders>
              <w:top w:val="single" w:sz="4" w:space="0" w:color="auto"/>
              <w:left w:val="single" w:sz="4" w:space="0" w:color="auto"/>
              <w:bottom w:val="single" w:sz="4" w:space="0" w:color="auto"/>
              <w:right w:val="single" w:sz="4" w:space="0" w:color="auto"/>
            </w:tcBorders>
          </w:tcPr>
          <w:p w:rsidR="00812599" w:rsidRDefault="003E3925">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0,00</w:t>
            </w:r>
          </w:p>
        </w:tc>
        <w:tc>
          <w:tcPr>
            <w:tcW w:w="4860"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r>
    </w:tbl>
    <w:p w:rsidR="00812599" w:rsidRDefault="00812599" w:rsidP="00812599">
      <w:pPr>
        <w:shd w:val="clear" w:color="auto" w:fill="FFFFFF" w:themeFill="background1"/>
        <w:spacing w:after="0" w:line="240" w:lineRule="auto"/>
        <w:rPr>
          <w:rFonts w:ascii="Times New Roman" w:eastAsia="Calibri"/>
          <w:b/>
          <w:strike/>
          <w:sz w:val="12"/>
          <w:szCs w:val="12"/>
          <w:lang w:eastAsia="en-US"/>
        </w:rPr>
      </w:pPr>
    </w:p>
    <w:p w:rsidR="00812599" w:rsidRDefault="00812599" w:rsidP="00812599">
      <w:pPr>
        <w:shd w:val="clear" w:color="auto" w:fill="FFFFFF" w:themeFill="background1"/>
        <w:spacing w:after="0" w:line="240" w:lineRule="auto"/>
        <w:jc w:val="both"/>
        <w:rPr>
          <w:rFonts w:ascii="Times New Roman" w:eastAsia="Calibri"/>
          <w:b/>
          <w:sz w:val="20"/>
          <w:szCs w:val="20"/>
          <w:lang w:eastAsia="en-US"/>
        </w:rPr>
      </w:pPr>
      <w:r>
        <w:rPr>
          <w:rFonts w:ascii="Times New Roman" w:eastAsia="Calibri"/>
          <w:b/>
          <w:sz w:val="20"/>
          <w:szCs w:val="20"/>
          <w:lang w:eastAsia="en-US"/>
        </w:rPr>
        <w:t>VI. SUTARTYS, KURIŲ NEREIKLAUJAMA PASKELBTI PAGAL VIEŠŲJŲ PIRKIMŲ ĮSTATYMO 86 STRAIPSNIO 9 DALĮ ARBA KOMUNALINIO SEKTORIAUS PIRKIMŲ ĮSTATYMO 94 STRAIPSNIO 9 DALĮ</w:t>
      </w:r>
    </w:p>
    <w:p w:rsidR="00812599" w:rsidRDefault="00812599" w:rsidP="00812599">
      <w:pPr>
        <w:shd w:val="clear" w:color="auto" w:fill="FFFFFF" w:themeFill="background1"/>
        <w:spacing w:after="0" w:line="240" w:lineRule="auto"/>
        <w:rPr>
          <w:rFonts w:ascii="Times New Roman" w:eastAsia="Calibri"/>
          <w:b/>
          <w:sz w:val="20"/>
          <w:szCs w:val="20"/>
          <w:lang w:eastAsia="en-US"/>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3240"/>
        <w:gridCol w:w="3240"/>
      </w:tblGrid>
      <w:tr w:rsidR="00812599" w:rsidTr="00812599">
        <w:tc>
          <w:tcPr>
            <w:tcW w:w="3420"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b/>
                <w:color w:val="000000"/>
                <w:sz w:val="20"/>
                <w:szCs w:val="20"/>
                <w:lang w:eastAsia="en-US"/>
              </w:rPr>
            </w:pPr>
            <w:r>
              <w:rPr>
                <w:rFonts w:ascii="Times New Roman"/>
                <w:b/>
                <w:color w:val="000000"/>
                <w:sz w:val="20"/>
                <w:szCs w:val="20"/>
                <w:lang w:eastAsia="en-US"/>
              </w:rPr>
              <w:t xml:space="preserve">Bendra sudarytų sutarčių </w:t>
            </w:r>
          </w:p>
          <w:p w:rsidR="00812599" w:rsidRDefault="00812599">
            <w:pPr>
              <w:shd w:val="clear" w:color="auto" w:fill="FFFFFF" w:themeFill="background1"/>
              <w:spacing w:after="0" w:line="240" w:lineRule="auto"/>
              <w:jc w:val="center"/>
              <w:rPr>
                <w:rFonts w:ascii="Times New Roman" w:eastAsia="Calibri"/>
                <w:b/>
                <w:sz w:val="20"/>
                <w:szCs w:val="20"/>
                <w:lang w:eastAsia="en-US"/>
              </w:rPr>
            </w:pPr>
            <w:r>
              <w:rPr>
                <w:rFonts w:ascii="Times New Roman" w:eastAsia="Calibri"/>
                <w:b/>
                <w:sz w:val="20"/>
                <w:szCs w:val="20"/>
                <w:lang w:eastAsia="en-US"/>
              </w:rPr>
              <w:t>(išskyrus supaprastintus pirkimus)</w:t>
            </w:r>
            <w:r>
              <w:rPr>
                <w:rFonts w:ascii="Times New Roman"/>
                <w:b/>
                <w:color w:val="000000"/>
                <w:sz w:val="20"/>
                <w:szCs w:val="20"/>
                <w:lang w:eastAsia="en-US"/>
              </w:rPr>
              <w:t xml:space="preserve"> vertė</w:t>
            </w:r>
            <w:r>
              <w:rPr>
                <w:rFonts w:ascii="Times New Roman" w:eastAsia="Calibri"/>
                <w:b/>
                <w:sz w:val="20"/>
                <w:szCs w:val="20"/>
                <w:lang w:eastAsia="en-US"/>
              </w:rPr>
              <w:t xml:space="preserve"> (Eur)</w:t>
            </w:r>
          </w:p>
        </w:tc>
        <w:tc>
          <w:tcPr>
            <w:tcW w:w="3240"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eastAsia="Calibri"/>
                <w:b/>
                <w:sz w:val="20"/>
                <w:szCs w:val="20"/>
                <w:lang w:eastAsia="en-US"/>
              </w:rPr>
            </w:pPr>
            <w:r>
              <w:rPr>
                <w:rFonts w:ascii="Times New Roman"/>
                <w:b/>
                <w:color w:val="000000"/>
                <w:sz w:val="20"/>
                <w:szCs w:val="20"/>
                <w:lang w:eastAsia="en-US"/>
              </w:rPr>
              <w:t xml:space="preserve">Bendra sudarytų sutarčių, atlikus </w:t>
            </w:r>
            <w:r>
              <w:rPr>
                <w:rFonts w:ascii="Times New Roman" w:eastAsia="Calibri"/>
                <w:b/>
                <w:sz w:val="20"/>
                <w:szCs w:val="20"/>
                <w:lang w:eastAsia="en-US"/>
              </w:rPr>
              <w:t xml:space="preserve">supaprastintus (išskyrus mažos vertės) </w:t>
            </w:r>
            <w:r>
              <w:rPr>
                <w:rFonts w:ascii="Times New Roman"/>
                <w:b/>
                <w:color w:val="000000"/>
                <w:sz w:val="20"/>
                <w:szCs w:val="20"/>
                <w:lang w:eastAsia="en-US"/>
              </w:rPr>
              <w:t>pirkimus, vertė</w:t>
            </w:r>
            <w:r>
              <w:rPr>
                <w:rFonts w:ascii="Times New Roman" w:eastAsia="Calibri"/>
                <w:b/>
                <w:sz w:val="20"/>
                <w:szCs w:val="20"/>
                <w:lang w:eastAsia="en-US"/>
              </w:rPr>
              <w:t xml:space="preserve"> (Eur)</w:t>
            </w:r>
          </w:p>
        </w:tc>
        <w:tc>
          <w:tcPr>
            <w:tcW w:w="3240" w:type="dxa"/>
            <w:tcBorders>
              <w:top w:val="single" w:sz="4" w:space="0" w:color="auto"/>
              <w:left w:val="single" w:sz="4" w:space="0" w:color="auto"/>
              <w:bottom w:val="single" w:sz="4" w:space="0" w:color="auto"/>
              <w:right w:val="single" w:sz="4" w:space="0" w:color="auto"/>
            </w:tcBorders>
            <w:hideMark/>
          </w:tcPr>
          <w:p w:rsidR="00812599" w:rsidRDefault="00812599">
            <w:pPr>
              <w:shd w:val="clear" w:color="auto" w:fill="FFFFFF" w:themeFill="background1"/>
              <w:spacing w:after="0" w:line="240" w:lineRule="auto"/>
              <w:jc w:val="center"/>
              <w:rPr>
                <w:rFonts w:ascii="Times New Roman"/>
                <w:b/>
                <w:color w:val="000000"/>
                <w:sz w:val="20"/>
                <w:szCs w:val="20"/>
                <w:lang w:eastAsia="en-US"/>
              </w:rPr>
            </w:pPr>
            <w:r>
              <w:rPr>
                <w:rFonts w:ascii="Times New Roman"/>
                <w:b/>
                <w:color w:val="000000"/>
                <w:sz w:val="20"/>
                <w:szCs w:val="20"/>
                <w:lang w:eastAsia="en-US"/>
              </w:rPr>
              <w:t xml:space="preserve">Bendra sudarytų sutarčių, atlikus </w:t>
            </w:r>
            <w:r>
              <w:rPr>
                <w:rFonts w:ascii="Times New Roman" w:eastAsia="Calibri"/>
                <w:b/>
                <w:sz w:val="20"/>
                <w:szCs w:val="20"/>
                <w:lang w:eastAsia="en-US"/>
              </w:rPr>
              <w:t xml:space="preserve">mažos vertės </w:t>
            </w:r>
            <w:r>
              <w:rPr>
                <w:rFonts w:ascii="Times New Roman"/>
                <w:b/>
                <w:color w:val="000000"/>
                <w:sz w:val="20"/>
                <w:szCs w:val="20"/>
                <w:lang w:eastAsia="en-US"/>
              </w:rPr>
              <w:t>pirkimus, vertė</w:t>
            </w:r>
            <w:r>
              <w:rPr>
                <w:rFonts w:ascii="Times New Roman" w:eastAsia="Calibri"/>
                <w:b/>
                <w:sz w:val="20"/>
                <w:szCs w:val="20"/>
                <w:lang w:eastAsia="en-US"/>
              </w:rPr>
              <w:t xml:space="preserve"> (Eur)</w:t>
            </w:r>
          </w:p>
        </w:tc>
      </w:tr>
      <w:tr w:rsidR="00812599" w:rsidTr="00812599">
        <w:tc>
          <w:tcPr>
            <w:tcW w:w="3420"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b/>
                <w:sz w:val="20"/>
                <w:szCs w:val="20"/>
                <w:lang w:eastAsia="en-US"/>
              </w:rPr>
            </w:pPr>
          </w:p>
        </w:tc>
        <w:tc>
          <w:tcPr>
            <w:tcW w:w="3240"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b/>
                <w:sz w:val="20"/>
                <w:szCs w:val="20"/>
                <w:lang w:eastAsia="en-US"/>
              </w:rPr>
            </w:pPr>
          </w:p>
        </w:tc>
        <w:tc>
          <w:tcPr>
            <w:tcW w:w="3240" w:type="dxa"/>
            <w:tcBorders>
              <w:top w:val="single" w:sz="4" w:space="0" w:color="auto"/>
              <w:left w:val="single" w:sz="4" w:space="0" w:color="auto"/>
              <w:bottom w:val="single" w:sz="4" w:space="0" w:color="auto"/>
              <w:right w:val="single" w:sz="4" w:space="0" w:color="auto"/>
            </w:tcBorders>
          </w:tcPr>
          <w:p w:rsidR="00812599" w:rsidRDefault="005762F3">
            <w:pPr>
              <w:shd w:val="clear" w:color="auto" w:fill="FFFFFF" w:themeFill="background1"/>
              <w:spacing w:after="0" w:line="240" w:lineRule="auto"/>
              <w:jc w:val="center"/>
              <w:rPr>
                <w:rFonts w:ascii="Times New Roman" w:eastAsia="Calibri"/>
                <w:b/>
                <w:sz w:val="20"/>
                <w:szCs w:val="20"/>
                <w:lang w:eastAsia="en-US"/>
              </w:rPr>
            </w:pPr>
            <w:r>
              <w:rPr>
                <w:rFonts w:ascii="Times New Roman" w:eastAsia="Calibri"/>
                <w:b/>
                <w:sz w:val="20"/>
                <w:szCs w:val="20"/>
                <w:lang w:eastAsia="en-US"/>
              </w:rPr>
              <w:t>118 517,60</w:t>
            </w:r>
          </w:p>
        </w:tc>
      </w:tr>
      <w:tr w:rsidR="00812599" w:rsidTr="00812599">
        <w:tc>
          <w:tcPr>
            <w:tcW w:w="3420"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eastAsia="Calibri"/>
                <w:b/>
                <w:sz w:val="20"/>
                <w:szCs w:val="20"/>
                <w:lang w:eastAsia="en-US"/>
              </w:rPr>
            </w:pPr>
            <w:r>
              <w:rPr>
                <w:rFonts w:ascii="Times New Roman" w:eastAsia="Calibri"/>
                <w:b/>
                <w:sz w:val="20"/>
                <w:szCs w:val="20"/>
                <w:lang w:eastAsia="en-US"/>
              </w:rPr>
              <w:t>Bendras pirkimų skaičius</w:t>
            </w:r>
          </w:p>
        </w:tc>
        <w:tc>
          <w:tcPr>
            <w:tcW w:w="3240"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eastAsia="Calibri"/>
                <w:b/>
                <w:sz w:val="20"/>
                <w:szCs w:val="20"/>
                <w:lang w:eastAsia="en-US"/>
              </w:rPr>
            </w:pPr>
            <w:r>
              <w:rPr>
                <w:rFonts w:ascii="Times New Roman" w:eastAsia="Calibri"/>
                <w:b/>
                <w:sz w:val="20"/>
                <w:szCs w:val="20"/>
                <w:lang w:eastAsia="en-US"/>
              </w:rPr>
              <w:t>Bendras pirkimų skaičius</w:t>
            </w:r>
          </w:p>
        </w:tc>
        <w:tc>
          <w:tcPr>
            <w:tcW w:w="3240" w:type="dxa"/>
            <w:tcBorders>
              <w:top w:val="single" w:sz="4" w:space="0" w:color="auto"/>
              <w:left w:val="single" w:sz="4" w:space="0" w:color="auto"/>
              <w:bottom w:val="single" w:sz="4" w:space="0" w:color="auto"/>
              <w:right w:val="single" w:sz="4" w:space="0" w:color="auto"/>
            </w:tcBorders>
            <w:hideMark/>
          </w:tcPr>
          <w:p w:rsidR="00812599" w:rsidRDefault="00812599">
            <w:pPr>
              <w:shd w:val="clear" w:color="auto" w:fill="FFFFFF" w:themeFill="background1"/>
              <w:spacing w:after="0" w:line="240" w:lineRule="auto"/>
              <w:jc w:val="center"/>
              <w:rPr>
                <w:rFonts w:ascii="Times New Roman" w:eastAsia="Calibri"/>
                <w:b/>
                <w:sz w:val="20"/>
                <w:szCs w:val="20"/>
                <w:lang w:eastAsia="en-US"/>
              </w:rPr>
            </w:pPr>
            <w:r>
              <w:rPr>
                <w:rFonts w:ascii="Times New Roman" w:eastAsia="Calibri"/>
                <w:b/>
                <w:sz w:val="20"/>
                <w:szCs w:val="20"/>
                <w:lang w:eastAsia="en-US"/>
              </w:rPr>
              <w:t>Bendras pirkimų skaičius</w:t>
            </w:r>
          </w:p>
        </w:tc>
      </w:tr>
      <w:tr w:rsidR="00812599" w:rsidTr="00812599">
        <w:tc>
          <w:tcPr>
            <w:tcW w:w="3420"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b/>
                <w:sz w:val="20"/>
                <w:szCs w:val="20"/>
                <w:lang w:eastAsia="en-US"/>
              </w:rPr>
            </w:pPr>
          </w:p>
        </w:tc>
        <w:tc>
          <w:tcPr>
            <w:tcW w:w="3240"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b/>
                <w:sz w:val="20"/>
                <w:szCs w:val="20"/>
                <w:lang w:eastAsia="en-US"/>
              </w:rPr>
            </w:pPr>
          </w:p>
        </w:tc>
        <w:tc>
          <w:tcPr>
            <w:tcW w:w="3240" w:type="dxa"/>
            <w:tcBorders>
              <w:top w:val="single" w:sz="4" w:space="0" w:color="auto"/>
              <w:left w:val="single" w:sz="4" w:space="0" w:color="auto"/>
              <w:bottom w:val="single" w:sz="4" w:space="0" w:color="auto"/>
              <w:right w:val="single" w:sz="4" w:space="0" w:color="auto"/>
            </w:tcBorders>
          </w:tcPr>
          <w:p w:rsidR="00812599" w:rsidRDefault="005762F3">
            <w:pPr>
              <w:shd w:val="clear" w:color="auto" w:fill="FFFFFF" w:themeFill="background1"/>
              <w:spacing w:after="0" w:line="240" w:lineRule="auto"/>
              <w:jc w:val="center"/>
              <w:rPr>
                <w:rFonts w:ascii="Times New Roman" w:eastAsia="Calibri"/>
                <w:b/>
                <w:sz w:val="20"/>
                <w:szCs w:val="20"/>
                <w:lang w:eastAsia="en-US"/>
              </w:rPr>
            </w:pPr>
            <w:r>
              <w:rPr>
                <w:rFonts w:ascii="Times New Roman" w:eastAsia="Calibri"/>
                <w:b/>
                <w:sz w:val="20"/>
                <w:szCs w:val="20"/>
                <w:lang w:eastAsia="en-US"/>
              </w:rPr>
              <w:t>337</w:t>
            </w:r>
            <w:bookmarkStart w:id="0" w:name="_GoBack"/>
            <w:bookmarkEnd w:id="0"/>
          </w:p>
        </w:tc>
      </w:tr>
    </w:tbl>
    <w:p w:rsidR="00812599" w:rsidRDefault="00812599" w:rsidP="00812599">
      <w:pPr>
        <w:shd w:val="clear" w:color="auto" w:fill="FFFFFF" w:themeFill="background1"/>
        <w:spacing w:after="0" w:line="240" w:lineRule="auto"/>
        <w:rPr>
          <w:rFonts w:ascii="Times New Roman" w:eastAsia="Calibri"/>
          <w:b/>
          <w:sz w:val="20"/>
          <w:szCs w:val="20"/>
          <w:lang w:eastAsia="en-US"/>
        </w:rPr>
      </w:pPr>
    </w:p>
    <w:p w:rsidR="00812599" w:rsidRDefault="00812599" w:rsidP="00812599">
      <w:pPr>
        <w:shd w:val="clear" w:color="auto" w:fill="FFFFFF" w:themeFill="background1"/>
        <w:spacing w:after="0" w:line="240" w:lineRule="auto"/>
        <w:rPr>
          <w:rFonts w:ascii="Times New Roman" w:eastAsia="Calibri"/>
          <w:b/>
          <w:sz w:val="20"/>
          <w:szCs w:val="20"/>
          <w:lang w:eastAsia="en-US"/>
        </w:rPr>
      </w:pPr>
      <w:r>
        <w:rPr>
          <w:rFonts w:ascii="Times New Roman" w:eastAsia="Calibri"/>
          <w:b/>
          <w:sz w:val="20"/>
          <w:szCs w:val="20"/>
          <w:lang w:eastAsia="en-US"/>
        </w:rPr>
        <w:t>VII. VIEŠŲJŲ PIRKIMŲ ĮSTATYMO 10 STRAIPSNYJE ARBA KOMUNALINIO SEKTORIAUS PIRKIMŲ ĮSTATYMO 19 STRAIPSNYJE NURODYTI VIDAUS SANDORIAI</w:t>
      </w:r>
    </w:p>
    <w:p w:rsidR="00812599" w:rsidRDefault="00812599" w:rsidP="00812599">
      <w:pPr>
        <w:shd w:val="clear" w:color="auto" w:fill="FFFFFF" w:themeFill="background1"/>
        <w:spacing w:after="0" w:line="240" w:lineRule="auto"/>
        <w:rPr>
          <w:rFonts w:ascii="Times New Roman" w:eastAsia="Calibri"/>
          <w:b/>
          <w:strike/>
          <w:sz w:val="20"/>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7"/>
        <w:gridCol w:w="1101"/>
        <w:gridCol w:w="1450"/>
        <w:gridCol w:w="1276"/>
        <w:gridCol w:w="1276"/>
        <w:gridCol w:w="1417"/>
        <w:gridCol w:w="1418"/>
        <w:gridCol w:w="850"/>
      </w:tblGrid>
      <w:tr w:rsidR="00812599" w:rsidTr="00812599">
        <w:tc>
          <w:tcPr>
            <w:tcW w:w="534"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sz w:val="20"/>
                <w:szCs w:val="20"/>
                <w:lang w:eastAsia="en-US"/>
              </w:rPr>
              <w:t>Eil. Nr.</w:t>
            </w:r>
          </w:p>
        </w:tc>
        <w:tc>
          <w:tcPr>
            <w:tcW w:w="1668" w:type="dxa"/>
            <w:gridSpan w:val="2"/>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sz w:val="20"/>
                <w:szCs w:val="20"/>
                <w:lang w:eastAsia="en-US"/>
              </w:rPr>
              <w:t>Perkančiosios organizacijos arba perkančiojo subjekto, kuris yra perkančioji organizacija kontroliuojamo subjekto kodas, pavadinimas</w:t>
            </w:r>
          </w:p>
        </w:tc>
        <w:tc>
          <w:tcPr>
            <w:tcW w:w="1450"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sz w:val="20"/>
                <w:szCs w:val="20"/>
                <w:lang w:eastAsia="en-US"/>
              </w:rPr>
              <w:t xml:space="preserve">Perkančiosios organizacijos arba perkančiojo subjekto, kuris yra perkančioji organizacija kontroliuojamo subjekto </w:t>
            </w:r>
          </w:p>
          <w:p w:rsidR="00812599" w:rsidRDefault="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sz w:val="20"/>
                <w:szCs w:val="20"/>
                <w:lang w:eastAsia="en-US"/>
              </w:rPr>
              <w:t>pavadinimo patikslinimas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sz w:val="20"/>
                <w:szCs w:val="20"/>
                <w:lang w:eastAsia="en-US"/>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sz w:val="20"/>
                <w:szCs w:val="20"/>
                <w:lang w:eastAsia="en-US"/>
              </w:rPr>
              <w:t>Sutarties sudarymo data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sz w:val="20"/>
                <w:szCs w:val="20"/>
                <w:lang w:eastAsia="en-US"/>
              </w:rPr>
              <w:t>Numatoma sutarties įvykdymo data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2599" w:rsidRDefault="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sz w:val="20"/>
                <w:szCs w:val="20"/>
                <w:lang w:eastAsia="en-US"/>
              </w:rPr>
              <w:t>Bendra sudarytos sutarties vertė (Eur)</w:t>
            </w:r>
          </w:p>
        </w:tc>
        <w:tc>
          <w:tcPr>
            <w:tcW w:w="850"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291"/>
            </w:tblGrid>
            <w:tr w:rsidR="00812599">
              <w:tc>
                <w:tcPr>
                  <w:tcW w:w="334" w:type="dxa"/>
                  <w:tcBorders>
                    <w:top w:val="single" w:sz="4" w:space="0" w:color="auto"/>
                    <w:left w:val="single" w:sz="4" w:space="0" w:color="auto"/>
                    <w:bottom w:val="single" w:sz="4" w:space="0" w:color="auto"/>
                    <w:right w:val="single" w:sz="4" w:space="0" w:color="auto"/>
                  </w:tcBorders>
                  <w:hideMark/>
                </w:tcPr>
                <w:p w:rsidR="00812599" w:rsidRDefault="00812599">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w:t>
                  </w:r>
                </w:p>
              </w:tc>
              <w:tc>
                <w:tcPr>
                  <w:tcW w:w="295" w:type="dxa"/>
                  <w:tcBorders>
                    <w:top w:val="single" w:sz="4" w:space="0" w:color="auto"/>
                    <w:left w:val="single" w:sz="4" w:space="0" w:color="auto"/>
                    <w:bottom w:val="single" w:sz="4" w:space="0" w:color="auto"/>
                    <w:right w:val="single" w:sz="4" w:space="0" w:color="auto"/>
                  </w:tcBorders>
                  <w:hideMark/>
                </w:tcPr>
                <w:p w:rsidR="00812599" w:rsidRDefault="00812599">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w:t>
                  </w:r>
                </w:p>
              </w:tc>
            </w:tr>
          </w:tbl>
          <w:p w:rsidR="00812599" w:rsidRDefault="00812599">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Grupė</w:t>
            </w:r>
          </w:p>
        </w:tc>
      </w:tr>
      <w:tr w:rsidR="00812599" w:rsidTr="00812599">
        <w:tc>
          <w:tcPr>
            <w:tcW w:w="534"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1101"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1450"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r>
      <w:tr w:rsidR="00812599" w:rsidTr="00812599">
        <w:tc>
          <w:tcPr>
            <w:tcW w:w="534"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c>
          <w:tcPr>
            <w:tcW w:w="1101"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c>
          <w:tcPr>
            <w:tcW w:w="1450"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r>
    </w:tbl>
    <w:p w:rsidR="00812599" w:rsidRDefault="00812599" w:rsidP="00812599">
      <w:pPr>
        <w:keepNext/>
        <w:shd w:val="clear" w:color="auto" w:fill="FFFFFF" w:themeFill="background1"/>
        <w:spacing w:after="0" w:line="240" w:lineRule="auto"/>
        <w:outlineLvl w:val="1"/>
        <w:rPr>
          <w:rFonts w:ascii="Times New Roman" w:eastAsia="Calibri"/>
          <w:sz w:val="16"/>
          <w:szCs w:val="16"/>
          <w:lang w:eastAsia="en-US"/>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1"/>
        <w:gridCol w:w="1350"/>
        <w:gridCol w:w="2204"/>
      </w:tblGrid>
      <w:tr w:rsidR="00812599" w:rsidTr="00812599">
        <w:tc>
          <w:tcPr>
            <w:tcW w:w="6390" w:type="dxa"/>
            <w:tcBorders>
              <w:top w:val="nil"/>
              <w:left w:val="nil"/>
              <w:bottom w:val="nil"/>
              <w:right w:val="nil"/>
            </w:tcBorders>
          </w:tcPr>
          <w:p w:rsidR="00812599" w:rsidRDefault="00812599">
            <w:pPr>
              <w:shd w:val="clear" w:color="auto" w:fill="FFFFFF" w:themeFill="background1"/>
              <w:spacing w:after="0" w:line="240" w:lineRule="auto"/>
              <w:jc w:val="right"/>
              <w:rPr>
                <w:rFonts w:ascii="Times New Roman" w:eastAsia="Calibri"/>
                <w:sz w:val="20"/>
                <w:szCs w:val="20"/>
                <w:lang w:eastAsia="en-US"/>
              </w:rPr>
            </w:pPr>
          </w:p>
        </w:tc>
        <w:tc>
          <w:tcPr>
            <w:tcW w:w="1350" w:type="dxa"/>
            <w:tcBorders>
              <w:top w:val="nil"/>
              <w:left w:val="nil"/>
              <w:bottom w:val="nil"/>
              <w:right w:val="single" w:sz="4" w:space="0" w:color="auto"/>
            </w:tcBorders>
            <w:hideMark/>
          </w:tcPr>
          <w:p w:rsidR="00812599" w:rsidRDefault="00812599">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Iš viso</w:t>
            </w:r>
          </w:p>
        </w:tc>
        <w:tc>
          <w:tcPr>
            <w:tcW w:w="2204" w:type="dxa"/>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r>
    </w:tbl>
    <w:p w:rsidR="00812599" w:rsidRDefault="00812599" w:rsidP="00812599">
      <w:pPr>
        <w:shd w:val="clear" w:color="auto" w:fill="FFFFFF" w:themeFill="background1"/>
        <w:spacing w:after="0" w:line="240" w:lineRule="auto"/>
        <w:outlineLvl w:val="0"/>
        <w:rPr>
          <w:rFonts w:ascii="Times New Roman" w:eastAsia="Calibri"/>
          <w:b/>
          <w:caps/>
          <w:kern w:val="32"/>
          <w:sz w:val="20"/>
          <w:szCs w:val="20"/>
          <w:lang w:eastAsia="en-US"/>
        </w:rPr>
      </w:pPr>
      <w:r>
        <w:rPr>
          <w:rFonts w:ascii="Times New Roman" w:eastAsia="Calibri"/>
          <w:b/>
          <w:caps/>
          <w:kern w:val="32"/>
          <w:sz w:val="20"/>
          <w:szCs w:val="20"/>
          <w:lang w:eastAsia="en-US"/>
        </w:rPr>
        <w:t>VIII. Kita informacija</w:t>
      </w:r>
    </w:p>
    <w:p w:rsidR="00812599" w:rsidRDefault="00812599" w:rsidP="00812599">
      <w:pPr>
        <w:shd w:val="clear" w:color="auto" w:fill="FFFFFF" w:themeFill="background1"/>
        <w:spacing w:after="0" w:line="240" w:lineRule="auto"/>
        <w:rPr>
          <w:rFonts w:ascii="Times New Roman" w:eastAsia="Calibri"/>
          <w:sz w:val="12"/>
          <w:szCs w:val="12"/>
          <w:lang w:eastAsia="en-US"/>
        </w:rPr>
      </w:pPr>
    </w:p>
    <w:p w:rsidR="00812599" w:rsidRDefault="00812599" w:rsidP="00812599">
      <w:pPr>
        <w:keepNext/>
        <w:shd w:val="clear" w:color="auto" w:fill="FFFFFF" w:themeFill="background1"/>
        <w:spacing w:after="0" w:line="240" w:lineRule="auto"/>
        <w:outlineLvl w:val="0"/>
        <w:rPr>
          <w:rFonts w:ascii="Times New Roman" w:eastAsia="Calibri"/>
          <w:b/>
          <w:caps/>
          <w:kern w:val="32"/>
          <w:sz w:val="20"/>
          <w:szCs w:val="20"/>
          <w:lang w:eastAsia="en-US"/>
        </w:rPr>
      </w:pPr>
      <w:r>
        <w:rPr>
          <w:rFonts w:ascii="Times New Roman" w:eastAsia="Calibri"/>
          <w:b/>
          <w:caps/>
          <w:kern w:val="32"/>
          <w:sz w:val="20"/>
          <w:szCs w:val="20"/>
          <w:lang w:eastAsia="en-US"/>
        </w:rPr>
        <w:t>1. Asmuo, atsakingas už ataskaitos pildymą</w:t>
      </w:r>
    </w:p>
    <w:p w:rsidR="00812599" w:rsidRDefault="00812599" w:rsidP="00812599">
      <w:pPr>
        <w:shd w:val="clear" w:color="auto" w:fill="FFFFFF" w:themeFill="background1"/>
        <w:spacing w:after="0" w:line="240" w:lineRule="auto"/>
        <w:rPr>
          <w:rFonts w:ascii="Times New Roman" w:eastAsia="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812599" w:rsidTr="00812599">
        <w:tc>
          <w:tcPr>
            <w:tcW w:w="4927" w:type="dxa"/>
            <w:tcBorders>
              <w:top w:val="nil"/>
              <w:left w:val="nil"/>
              <w:bottom w:val="nil"/>
              <w:right w:val="single" w:sz="4" w:space="0" w:color="auto"/>
            </w:tcBorders>
            <w:hideMark/>
          </w:tcPr>
          <w:p w:rsidR="00812599" w:rsidRDefault="00812599">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Vardas, pavardė</w:t>
            </w:r>
          </w:p>
        </w:tc>
        <w:tc>
          <w:tcPr>
            <w:tcW w:w="4927" w:type="dxa"/>
            <w:tcBorders>
              <w:top w:val="single" w:sz="4" w:space="0" w:color="auto"/>
              <w:left w:val="single" w:sz="4" w:space="0" w:color="auto"/>
              <w:bottom w:val="single" w:sz="4" w:space="0" w:color="auto"/>
              <w:right w:val="single" w:sz="4" w:space="0" w:color="auto"/>
            </w:tcBorders>
          </w:tcPr>
          <w:p w:rsidR="00812599" w:rsidRDefault="003E3925" w:rsidP="003E3925">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 xml:space="preserve">Alina </w:t>
            </w:r>
            <w:proofErr w:type="spellStart"/>
            <w:r>
              <w:rPr>
                <w:rFonts w:ascii="Times New Roman" w:eastAsia="Calibri"/>
                <w:sz w:val="20"/>
                <w:szCs w:val="20"/>
                <w:lang w:eastAsia="en-US"/>
              </w:rPr>
              <w:t>Guzenko</w:t>
            </w:r>
            <w:proofErr w:type="spellEnd"/>
          </w:p>
        </w:tc>
      </w:tr>
    </w:tbl>
    <w:p w:rsidR="00812599" w:rsidRDefault="00812599" w:rsidP="00812599">
      <w:pPr>
        <w:shd w:val="clear" w:color="auto" w:fill="FFFFFF" w:themeFill="background1"/>
        <w:spacing w:after="0" w:line="240" w:lineRule="auto"/>
        <w:rPr>
          <w:rFonts w:ascii="Times New Roman" w:eastAsia="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812599" w:rsidTr="00812599">
        <w:tc>
          <w:tcPr>
            <w:tcW w:w="4927" w:type="dxa"/>
            <w:tcBorders>
              <w:top w:val="nil"/>
              <w:left w:val="nil"/>
              <w:bottom w:val="nil"/>
              <w:right w:val="single" w:sz="4" w:space="0" w:color="auto"/>
            </w:tcBorders>
            <w:hideMark/>
          </w:tcPr>
          <w:p w:rsidR="00812599" w:rsidRDefault="00812599">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Telefonas</w:t>
            </w:r>
          </w:p>
        </w:tc>
        <w:tc>
          <w:tcPr>
            <w:tcW w:w="4927" w:type="dxa"/>
            <w:tcBorders>
              <w:top w:val="single" w:sz="4" w:space="0" w:color="auto"/>
              <w:left w:val="single" w:sz="4" w:space="0" w:color="auto"/>
              <w:bottom w:val="single" w:sz="4" w:space="0" w:color="auto"/>
              <w:right w:val="single" w:sz="4" w:space="0" w:color="auto"/>
            </w:tcBorders>
          </w:tcPr>
          <w:p w:rsidR="00812599" w:rsidRDefault="003E3925">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867406395</w:t>
            </w:r>
          </w:p>
        </w:tc>
      </w:tr>
    </w:tbl>
    <w:p w:rsidR="00812599" w:rsidRDefault="00812599" w:rsidP="00812599">
      <w:pPr>
        <w:shd w:val="clear" w:color="auto" w:fill="FFFFFF" w:themeFill="background1"/>
        <w:spacing w:after="0" w:line="240" w:lineRule="auto"/>
        <w:rPr>
          <w:rFonts w:ascii="Times New Roman" w:eastAsia="Calibri"/>
          <w:sz w:val="12"/>
          <w:szCs w:val="12"/>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8"/>
      </w:tblGrid>
      <w:tr w:rsidR="00812599" w:rsidTr="00812599">
        <w:tc>
          <w:tcPr>
            <w:tcW w:w="4927" w:type="dxa"/>
            <w:tcBorders>
              <w:top w:val="nil"/>
              <w:left w:val="nil"/>
              <w:bottom w:val="nil"/>
              <w:right w:val="single" w:sz="4" w:space="0" w:color="auto"/>
            </w:tcBorders>
            <w:hideMark/>
          </w:tcPr>
          <w:p w:rsidR="00812599" w:rsidRDefault="00812599">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Elektroninio pašto adresas</w:t>
            </w:r>
          </w:p>
        </w:tc>
        <w:tc>
          <w:tcPr>
            <w:tcW w:w="4927" w:type="dxa"/>
            <w:tcBorders>
              <w:top w:val="single" w:sz="4" w:space="0" w:color="auto"/>
              <w:left w:val="single" w:sz="4" w:space="0" w:color="auto"/>
              <w:bottom w:val="single" w:sz="4" w:space="0" w:color="auto"/>
              <w:right w:val="single" w:sz="4" w:space="0" w:color="auto"/>
            </w:tcBorders>
          </w:tcPr>
          <w:p w:rsidR="00812599" w:rsidRPr="003E3925" w:rsidRDefault="003E3925">
            <w:pPr>
              <w:shd w:val="clear" w:color="auto" w:fill="FFFFFF" w:themeFill="background1"/>
              <w:spacing w:after="0" w:line="240" w:lineRule="auto"/>
              <w:rPr>
                <w:rFonts w:ascii="Times New Roman" w:eastAsia="Calibri"/>
                <w:sz w:val="20"/>
                <w:szCs w:val="20"/>
                <w:lang w:val="en-US" w:eastAsia="en-US"/>
              </w:rPr>
            </w:pPr>
            <w:proofErr w:type="spellStart"/>
            <w:r>
              <w:rPr>
                <w:rFonts w:ascii="Times New Roman" w:eastAsia="Calibri"/>
                <w:sz w:val="20"/>
                <w:szCs w:val="20"/>
                <w:lang w:eastAsia="en-US"/>
              </w:rPr>
              <w:t>alina.guzenko</w:t>
            </w:r>
            <w:proofErr w:type="spellEnd"/>
            <w:r>
              <w:rPr>
                <w:rFonts w:ascii="Times New Roman" w:eastAsia="Calibri"/>
                <w:sz w:val="20"/>
                <w:szCs w:val="20"/>
                <w:lang w:val="en-US" w:eastAsia="en-US"/>
              </w:rPr>
              <w:t>@</w:t>
            </w:r>
            <w:proofErr w:type="spellStart"/>
            <w:r>
              <w:rPr>
                <w:rFonts w:ascii="Times New Roman" w:eastAsia="Calibri"/>
                <w:sz w:val="20"/>
                <w:szCs w:val="20"/>
                <w:lang w:val="en-US" w:eastAsia="en-US"/>
              </w:rPr>
              <w:t>vtmc.lt</w:t>
            </w:r>
            <w:proofErr w:type="spellEnd"/>
          </w:p>
        </w:tc>
      </w:tr>
    </w:tbl>
    <w:p w:rsidR="00812599" w:rsidRDefault="00812599" w:rsidP="00812599">
      <w:pPr>
        <w:shd w:val="clear" w:color="auto" w:fill="FFFFFF" w:themeFill="background1"/>
        <w:spacing w:after="0" w:line="240" w:lineRule="auto"/>
        <w:rPr>
          <w:rFonts w:ascii="Times New Roman" w:eastAsia="Calibri"/>
          <w:sz w:val="12"/>
          <w:szCs w:val="12"/>
          <w:lang w:eastAsia="en-US"/>
        </w:rPr>
      </w:pPr>
    </w:p>
    <w:p w:rsidR="00812599" w:rsidRDefault="00812599" w:rsidP="00812599">
      <w:pPr>
        <w:keepNext/>
        <w:shd w:val="clear" w:color="auto" w:fill="FFFFFF" w:themeFill="background1"/>
        <w:spacing w:after="0" w:line="240" w:lineRule="auto"/>
        <w:outlineLvl w:val="0"/>
        <w:rPr>
          <w:rFonts w:ascii="Times New Roman" w:eastAsia="Calibri"/>
          <w:b/>
          <w:caps/>
          <w:kern w:val="32"/>
          <w:sz w:val="20"/>
          <w:szCs w:val="20"/>
          <w:lang w:eastAsia="en-US"/>
        </w:rPr>
      </w:pPr>
      <w:r>
        <w:rPr>
          <w:rFonts w:ascii="Times New Roman" w:eastAsia="Calibri"/>
          <w:b/>
          <w:caps/>
          <w:kern w:val="32"/>
          <w:sz w:val="20"/>
          <w:szCs w:val="20"/>
          <w:lang w:eastAsia="en-US"/>
        </w:rPr>
        <w:t>2. PAPILDOMA INFORMACIJA</w:t>
      </w:r>
    </w:p>
    <w:tbl>
      <w:tblPr>
        <w:tblW w:w="9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1"/>
        <w:gridCol w:w="604"/>
        <w:gridCol w:w="273"/>
        <w:gridCol w:w="1707"/>
        <w:gridCol w:w="701"/>
        <w:gridCol w:w="2295"/>
        <w:gridCol w:w="180"/>
        <w:gridCol w:w="44"/>
      </w:tblGrid>
      <w:tr w:rsidR="00812599" w:rsidTr="00812599">
        <w:tc>
          <w:tcPr>
            <w:tcW w:w="9854" w:type="dxa"/>
            <w:gridSpan w:val="8"/>
            <w:tcBorders>
              <w:top w:val="single" w:sz="4" w:space="0" w:color="auto"/>
              <w:left w:val="single" w:sz="4" w:space="0" w:color="auto"/>
              <w:bottom w:val="single" w:sz="4" w:space="0" w:color="auto"/>
              <w:right w:val="single" w:sz="4" w:space="0" w:color="auto"/>
            </w:tcBorders>
          </w:tcPr>
          <w:p w:rsidR="00812599" w:rsidRDefault="00812599">
            <w:pPr>
              <w:shd w:val="clear" w:color="auto" w:fill="FFFFFF" w:themeFill="background1"/>
              <w:spacing w:after="0" w:line="240" w:lineRule="auto"/>
              <w:rPr>
                <w:rFonts w:ascii="Times New Roman" w:eastAsia="Calibri"/>
                <w:sz w:val="20"/>
                <w:szCs w:val="20"/>
                <w:lang w:eastAsia="en-US"/>
              </w:rPr>
            </w:pPr>
          </w:p>
        </w:tc>
      </w:tr>
      <w:tr w:rsidR="00812599" w:rsidTr="00812599">
        <w:trPr>
          <w:gridAfter w:val="5"/>
          <w:wAfter w:w="4927" w:type="dxa"/>
        </w:trPr>
        <w:tc>
          <w:tcPr>
            <w:tcW w:w="4927" w:type="dxa"/>
            <w:gridSpan w:val="3"/>
            <w:tcBorders>
              <w:top w:val="nil"/>
              <w:left w:val="nil"/>
              <w:bottom w:val="nil"/>
              <w:right w:val="nil"/>
            </w:tcBorders>
          </w:tcPr>
          <w:p w:rsidR="00812599" w:rsidRDefault="00812599">
            <w:pPr>
              <w:shd w:val="clear" w:color="auto" w:fill="FFFFFF" w:themeFill="background1"/>
              <w:spacing w:after="0" w:line="240" w:lineRule="auto"/>
              <w:rPr>
                <w:rFonts w:ascii="Times New Roman" w:eastAsia="Calibri"/>
                <w:sz w:val="20"/>
                <w:szCs w:val="20"/>
                <w:lang w:eastAsia="en-US"/>
              </w:rPr>
            </w:pPr>
          </w:p>
          <w:p w:rsidR="005F3356" w:rsidRDefault="005F3356">
            <w:pPr>
              <w:shd w:val="clear" w:color="auto" w:fill="FFFFFF" w:themeFill="background1"/>
              <w:spacing w:after="0" w:line="240" w:lineRule="auto"/>
              <w:rPr>
                <w:rFonts w:ascii="Times New Roman" w:eastAsia="Calibri"/>
                <w:sz w:val="20"/>
                <w:szCs w:val="20"/>
                <w:lang w:eastAsia="en-US"/>
              </w:rPr>
            </w:pPr>
          </w:p>
          <w:p w:rsidR="005F3356" w:rsidRDefault="005F3356">
            <w:pPr>
              <w:shd w:val="clear" w:color="auto" w:fill="FFFFFF" w:themeFill="background1"/>
              <w:spacing w:after="0" w:line="240" w:lineRule="auto"/>
              <w:rPr>
                <w:rFonts w:ascii="Times New Roman" w:eastAsia="Calibri"/>
                <w:sz w:val="20"/>
                <w:szCs w:val="20"/>
                <w:lang w:eastAsia="en-US"/>
              </w:rPr>
            </w:pPr>
          </w:p>
        </w:tc>
      </w:tr>
      <w:tr w:rsidR="00812599" w:rsidTr="00812599">
        <w:trPr>
          <w:gridAfter w:val="1"/>
          <w:wAfter w:w="44" w:type="dxa"/>
          <w:trHeight w:val="285"/>
        </w:trPr>
        <w:tc>
          <w:tcPr>
            <w:tcW w:w="4050" w:type="dxa"/>
            <w:tcBorders>
              <w:top w:val="nil"/>
              <w:left w:val="nil"/>
              <w:bottom w:val="single" w:sz="4" w:space="0" w:color="auto"/>
              <w:right w:val="nil"/>
            </w:tcBorders>
          </w:tcPr>
          <w:p w:rsidR="00812599" w:rsidRDefault="00812599" w:rsidP="003556D1">
            <w:pPr>
              <w:numPr>
                <w:ilvl w:val="0"/>
                <w:numId w:val="1"/>
              </w:numPr>
              <w:shd w:val="clear" w:color="auto" w:fill="FFFFFF" w:themeFill="background1"/>
              <w:spacing w:after="0" w:line="240" w:lineRule="auto"/>
              <w:ind w:left="255" w:hanging="270"/>
              <w:contextualSpacing/>
              <w:rPr>
                <w:rFonts w:ascii="Times New Roman" w:eastAsia="Calibri"/>
                <w:b/>
                <w:sz w:val="20"/>
                <w:szCs w:val="20"/>
                <w:lang w:eastAsia="en-US"/>
              </w:rPr>
            </w:pPr>
            <w:r>
              <w:rPr>
                <w:rFonts w:ascii="Times New Roman" w:eastAsia="Calibri"/>
                <w:b/>
                <w:sz w:val="20"/>
                <w:szCs w:val="20"/>
                <w:lang w:eastAsia="en-US"/>
              </w:rPr>
              <w:t>ATASKAITĄ PASIRAŠANTIS ASMUO</w:t>
            </w:r>
          </w:p>
          <w:p w:rsidR="00812599" w:rsidRDefault="003E3925">
            <w:pPr>
              <w:shd w:val="clear" w:color="auto" w:fill="FFFFFF" w:themeFill="background1"/>
              <w:spacing w:after="0" w:line="240" w:lineRule="auto"/>
              <w:rPr>
                <w:rFonts w:ascii="Times New Roman" w:eastAsia="Calibri"/>
                <w:sz w:val="20"/>
                <w:szCs w:val="20"/>
                <w:lang w:eastAsia="en-US"/>
              </w:rPr>
            </w:pPr>
            <w:r>
              <w:rPr>
                <w:rFonts w:ascii="Times New Roman" w:eastAsia="Calibri"/>
                <w:sz w:val="20"/>
                <w:szCs w:val="20"/>
                <w:lang w:eastAsia="en-US"/>
              </w:rPr>
              <w:t xml:space="preserve">Direktorius </w:t>
            </w:r>
          </w:p>
        </w:tc>
        <w:tc>
          <w:tcPr>
            <w:tcW w:w="604" w:type="dxa"/>
            <w:tcBorders>
              <w:top w:val="nil"/>
              <w:left w:val="nil"/>
              <w:bottom w:val="nil"/>
              <w:right w:val="nil"/>
            </w:tcBorders>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1980" w:type="dxa"/>
            <w:gridSpan w:val="2"/>
            <w:tcBorders>
              <w:top w:val="nil"/>
              <w:left w:val="nil"/>
              <w:bottom w:val="single" w:sz="4" w:space="0" w:color="auto"/>
              <w:right w:val="nil"/>
            </w:tcBorders>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701" w:type="dxa"/>
            <w:tcBorders>
              <w:top w:val="nil"/>
              <w:left w:val="nil"/>
              <w:bottom w:val="nil"/>
              <w:right w:val="nil"/>
            </w:tcBorders>
          </w:tcPr>
          <w:p w:rsidR="00812599" w:rsidRDefault="00812599">
            <w:pPr>
              <w:shd w:val="clear" w:color="auto" w:fill="FFFFFF" w:themeFill="background1"/>
              <w:spacing w:after="0" w:line="240" w:lineRule="auto"/>
              <w:jc w:val="center"/>
              <w:rPr>
                <w:rFonts w:ascii="Times New Roman" w:eastAsia="Calibri"/>
                <w:sz w:val="20"/>
                <w:szCs w:val="20"/>
                <w:lang w:eastAsia="en-US"/>
              </w:rPr>
            </w:pPr>
          </w:p>
          <w:p w:rsidR="003E3925" w:rsidRDefault="003E3925">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sz w:val="20"/>
                <w:szCs w:val="20"/>
                <w:lang w:eastAsia="en-US"/>
              </w:rPr>
              <w:t xml:space="preserve">        </w:t>
            </w:r>
          </w:p>
        </w:tc>
        <w:tc>
          <w:tcPr>
            <w:tcW w:w="2475" w:type="dxa"/>
            <w:gridSpan w:val="2"/>
            <w:tcBorders>
              <w:top w:val="nil"/>
              <w:left w:val="nil"/>
              <w:bottom w:val="single" w:sz="4" w:space="0" w:color="auto"/>
              <w:right w:val="nil"/>
            </w:tcBorders>
          </w:tcPr>
          <w:p w:rsidR="00812599" w:rsidRDefault="00812599">
            <w:pPr>
              <w:shd w:val="clear" w:color="auto" w:fill="FFFFFF" w:themeFill="background1"/>
              <w:spacing w:after="0" w:line="240" w:lineRule="auto"/>
              <w:jc w:val="right"/>
              <w:rPr>
                <w:rFonts w:ascii="Times New Roman" w:eastAsia="Calibri"/>
                <w:sz w:val="20"/>
                <w:szCs w:val="20"/>
                <w:lang w:eastAsia="en-US"/>
              </w:rPr>
            </w:pPr>
          </w:p>
          <w:p w:rsidR="003E3925" w:rsidRDefault="005F3356">
            <w:pPr>
              <w:shd w:val="clear" w:color="auto" w:fill="FFFFFF" w:themeFill="background1"/>
              <w:spacing w:after="0" w:line="240" w:lineRule="auto"/>
              <w:jc w:val="right"/>
              <w:rPr>
                <w:rFonts w:ascii="Times New Roman" w:eastAsia="Calibri"/>
                <w:sz w:val="20"/>
                <w:szCs w:val="20"/>
                <w:lang w:eastAsia="en-US"/>
              </w:rPr>
            </w:pPr>
            <w:r>
              <w:rPr>
                <w:rFonts w:ascii="Times New Roman" w:eastAsia="Calibri"/>
                <w:sz w:val="20"/>
                <w:szCs w:val="20"/>
                <w:lang w:eastAsia="en-US"/>
              </w:rPr>
              <w:t xml:space="preserve">    </w:t>
            </w:r>
            <w:r w:rsidR="003E3925">
              <w:rPr>
                <w:rFonts w:ascii="Times New Roman" w:eastAsia="Calibri"/>
                <w:sz w:val="20"/>
                <w:szCs w:val="20"/>
                <w:lang w:eastAsia="en-US"/>
              </w:rPr>
              <w:t xml:space="preserve">Vincentas </w:t>
            </w:r>
            <w:proofErr w:type="spellStart"/>
            <w:r w:rsidR="003E3925">
              <w:rPr>
                <w:rFonts w:ascii="Times New Roman" w:eastAsia="Calibri"/>
                <w:sz w:val="20"/>
                <w:szCs w:val="20"/>
                <w:lang w:eastAsia="en-US"/>
              </w:rPr>
              <w:t>Klemka</w:t>
            </w:r>
            <w:proofErr w:type="spellEnd"/>
          </w:p>
        </w:tc>
      </w:tr>
      <w:tr w:rsidR="00812599" w:rsidTr="00812599">
        <w:trPr>
          <w:gridAfter w:val="2"/>
          <w:wAfter w:w="224" w:type="dxa"/>
          <w:trHeight w:val="186"/>
        </w:trPr>
        <w:tc>
          <w:tcPr>
            <w:tcW w:w="4050" w:type="dxa"/>
            <w:tcBorders>
              <w:top w:val="single" w:sz="4" w:space="0" w:color="auto"/>
              <w:left w:val="nil"/>
              <w:bottom w:val="nil"/>
              <w:right w:val="nil"/>
            </w:tcBorders>
            <w:hideMark/>
          </w:tcPr>
          <w:p w:rsidR="00812599" w:rsidRDefault="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i/>
                <w:sz w:val="20"/>
                <w:szCs w:val="20"/>
                <w:lang w:eastAsia="en-US"/>
              </w:rPr>
              <w:t>(Vadovo arba jo įgalioto asmens pareigų pavadinimas)</w:t>
            </w:r>
          </w:p>
        </w:tc>
        <w:tc>
          <w:tcPr>
            <w:tcW w:w="604" w:type="dxa"/>
            <w:tcBorders>
              <w:top w:val="nil"/>
              <w:left w:val="nil"/>
              <w:bottom w:val="nil"/>
              <w:right w:val="nil"/>
            </w:tcBorders>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1980" w:type="dxa"/>
            <w:gridSpan w:val="2"/>
            <w:tcBorders>
              <w:top w:val="single" w:sz="4" w:space="0" w:color="auto"/>
              <w:left w:val="nil"/>
              <w:bottom w:val="nil"/>
              <w:right w:val="nil"/>
            </w:tcBorders>
            <w:hideMark/>
          </w:tcPr>
          <w:p w:rsidR="00812599" w:rsidRDefault="00812599">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i/>
                <w:sz w:val="20"/>
                <w:szCs w:val="20"/>
                <w:lang w:eastAsia="en-US"/>
              </w:rPr>
              <w:t>(Parašas)</w:t>
            </w:r>
          </w:p>
        </w:tc>
        <w:tc>
          <w:tcPr>
            <w:tcW w:w="701" w:type="dxa"/>
            <w:tcBorders>
              <w:top w:val="nil"/>
              <w:left w:val="nil"/>
              <w:bottom w:val="nil"/>
              <w:right w:val="nil"/>
            </w:tcBorders>
          </w:tcPr>
          <w:p w:rsidR="00812599" w:rsidRDefault="00812599">
            <w:pPr>
              <w:shd w:val="clear" w:color="auto" w:fill="FFFFFF" w:themeFill="background1"/>
              <w:spacing w:after="0" w:line="240" w:lineRule="auto"/>
              <w:jc w:val="center"/>
              <w:rPr>
                <w:rFonts w:ascii="Times New Roman" w:eastAsia="Calibri"/>
                <w:sz w:val="20"/>
                <w:szCs w:val="20"/>
                <w:lang w:eastAsia="en-US"/>
              </w:rPr>
            </w:pPr>
          </w:p>
        </w:tc>
        <w:tc>
          <w:tcPr>
            <w:tcW w:w="2295" w:type="dxa"/>
            <w:tcBorders>
              <w:top w:val="single" w:sz="4" w:space="0" w:color="auto"/>
              <w:left w:val="nil"/>
              <w:bottom w:val="nil"/>
              <w:right w:val="nil"/>
            </w:tcBorders>
            <w:hideMark/>
          </w:tcPr>
          <w:p w:rsidR="00812599" w:rsidRDefault="003E3925" w:rsidP="003E3925">
            <w:pPr>
              <w:shd w:val="clear" w:color="auto" w:fill="FFFFFF" w:themeFill="background1"/>
              <w:spacing w:after="0" w:line="240" w:lineRule="auto"/>
              <w:jc w:val="center"/>
              <w:rPr>
                <w:rFonts w:ascii="Times New Roman" w:eastAsia="Calibri"/>
                <w:sz w:val="20"/>
                <w:szCs w:val="20"/>
                <w:lang w:eastAsia="en-US"/>
              </w:rPr>
            </w:pPr>
            <w:r>
              <w:rPr>
                <w:rFonts w:ascii="Times New Roman" w:eastAsia="Calibri"/>
                <w:i/>
                <w:sz w:val="20"/>
                <w:szCs w:val="20"/>
                <w:lang w:eastAsia="en-US"/>
              </w:rPr>
              <w:t xml:space="preserve">           </w:t>
            </w:r>
            <w:r w:rsidR="00812599">
              <w:rPr>
                <w:rFonts w:ascii="Times New Roman" w:eastAsia="Calibri"/>
                <w:i/>
                <w:sz w:val="20"/>
                <w:szCs w:val="20"/>
                <w:lang w:eastAsia="en-US"/>
              </w:rPr>
              <w:t>(Vardas, pavardė)</w:t>
            </w:r>
          </w:p>
        </w:tc>
      </w:tr>
    </w:tbl>
    <w:p w:rsidR="00812599" w:rsidRDefault="00812599" w:rsidP="00812599">
      <w:pPr>
        <w:shd w:val="clear" w:color="auto" w:fill="FFFFFF" w:themeFill="background1"/>
      </w:pPr>
    </w:p>
    <w:p w:rsidR="008E6D07" w:rsidRDefault="008E6D07"/>
    <w:p w:rsidR="00C72FF8" w:rsidRDefault="00C72FF8"/>
    <w:p w:rsidR="00C72FF8" w:rsidRDefault="00C72FF8"/>
    <w:p w:rsidR="00C72FF8" w:rsidRDefault="00C72FF8"/>
    <w:p w:rsidR="00C72FF8" w:rsidRDefault="00C72FF8"/>
    <w:p w:rsidR="00C72FF8" w:rsidRDefault="00C72FF8"/>
    <w:p w:rsidR="00C72FF8" w:rsidRDefault="00C72FF8"/>
    <w:p w:rsidR="00C72FF8" w:rsidRDefault="00C72FF8"/>
    <w:p w:rsidR="00C72FF8" w:rsidRDefault="00C72FF8"/>
    <w:p w:rsidR="00C72FF8" w:rsidRDefault="00C72FF8"/>
    <w:p w:rsidR="00C72FF8" w:rsidRDefault="00C72FF8"/>
    <w:p w:rsidR="00C72FF8" w:rsidRDefault="00C72FF8"/>
    <w:p w:rsidR="00C72FF8" w:rsidRPr="00C72FF8" w:rsidRDefault="00C72FF8">
      <w:pPr>
        <w:rPr>
          <w:sz w:val="18"/>
          <w:szCs w:val="18"/>
        </w:rPr>
      </w:pPr>
      <w:r w:rsidRPr="00C72FF8">
        <w:rPr>
          <w:sz w:val="18"/>
          <w:szCs w:val="18"/>
        </w:rPr>
        <w:t>Vie</w:t>
      </w:r>
      <w:r w:rsidRPr="00C72FF8">
        <w:rPr>
          <w:sz w:val="18"/>
          <w:szCs w:val="18"/>
        </w:rPr>
        <w:t>šų</w:t>
      </w:r>
      <w:r w:rsidRPr="00C72FF8">
        <w:rPr>
          <w:sz w:val="18"/>
          <w:szCs w:val="18"/>
        </w:rPr>
        <w:t>j</w:t>
      </w:r>
      <w:r w:rsidRPr="00C72FF8">
        <w:rPr>
          <w:sz w:val="18"/>
          <w:szCs w:val="18"/>
        </w:rPr>
        <w:t>ų</w:t>
      </w:r>
      <w:r w:rsidRPr="00C72FF8">
        <w:rPr>
          <w:sz w:val="18"/>
          <w:szCs w:val="18"/>
        </w:rPr>
        <w:t xml:space="preserve"> pirkim</w:t>
      </w:r>
      <w:r w:rsidRPr="00C72FF8">
        <w:rPr>
          <w:sz w:val="18"/>
          <w:szCs w:val="18"/>
        </w:rPr>
        <w:t>ų</w:t>
      </w:r>
      <w:r w:rsidRPr="00C72FF8">
        <w:rPr>
          <w:sz w:val="18"/>
          <w:szCs w:val="18"/>
        </w:rPr>
        <w:t xml:space="preserve"> organizator</w:t>
      </w:r>
      <w:r w:rsidRPr="00C72FF8">
        <w:rPr>
          <w:sz w:val="18"/>
          <w:szCs w:val="18"/>
        </w:rPr>
        <w:t>ė</w:t>
      </w:r>
    </w:p>
    <w:p w:rsidR="00C72FF8" w:rsidRPr="00C72FF8" w:rsidRDefault="00C72FF8">
      <w:pPr>
        <w:rPr>
          <w:sz w:val="18"/>
          <w:szCs w:val="18"/>
        </w:rPr>
      </w:pPr>
      <w:r w:rsidRPr="00C72FF8">
        <w:rPr>
          <w:sz w:val="18"/>
          <w:szCs w:val="18"/>
        </w:rPr>
        <w:t xml:space="preserve">Alina </w:t>
      </w:r>
      <w:proofErr w:type="spellStart"/>
      <w:r w:rsidRPr="00C72FF8">
        <w:rPr>
          <w:sz w:val="18"/>
          <w:szCs w:val="18"/>
        </w:rPr>
        <w:t>Guzenko</w:t>
      </w:r>
      <w:proofErr w:type="spellEnd"/>
    </w:p>
    <w:sectPr w:rsidR="00C72FF8" w:rsidRPr="00C72FF8" w:rsidSect="00825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C48"/>
    <w:multiLevelType w:val="hybridMultilevel"/>
    <w:tmpl w:val="A7003E80"/>
    <w:lvl w:ilvl="0" w:tplc="C94E6B30">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99"/>
    <w:rsid w:val="000926FD"/>
    <w:rsid w:val="003E3925"/>
    <w:rsid w:val="004A4965"/>
    <w:rsid w:val="004E3C4F"/>
    <w:rsid w:val="005762F3"/>
    <w:rsid w:val="005F3356"/>
    <w:rsid w:val="00640971"/>
    <w:rsid w:val="00691F94"/>
    <w:rsid w:val="007A7C54"/>
    <w:rsid w:val="00812599"/>
    <w:rsid w:val="008253EC"/>
    <w:rsid w:val="008409D4"/>
    <w:rsid w:val="008617D2"/>
    <w:rsid w:val="008E6D07"/>
    <w:rsid w:val="009B0D8E"/>
    <w:rsid w:val="009D7B6E"/>
    <w:rsid w:val="00B25BE1"/>
    <w:rsid w:val="00C72FF8"/>
    <w:rsid w:val="00D42F3A"/>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2599"/>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12599"/>
    <w:pPr>
      <w:spacing w:after="0" w:line="240" w:lineRule="auto"/>
    </w:pPr>
    <w:rPr>
      <w:rFonts w:asci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72F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2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2599"/>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12599"/>
    <w:pPr>
      <w:spacing w:after="0" w:line="240" w:lineRule="auto"/>
    </w:pPr>
    <w:rPr>
      <w:rFonts w:asci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72F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2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3180</Words>
  <Characters>1813</Characters>
  <Application>Microsoft Office Word</Application>
  <DocSecurity>0</DocSecurity>
  <Lines>15</Lines>
  <Paragraphs>9</Paragraphs>
  <ScaleCrop>false</ScaleCrop>
  <HeadingPairs>
    <vt:vector size="6" baseType="variant">
      <vt:variant>
        <vt:lpstr>Pavadinimas</vt:lpstr>
      </vt:variant>
      <vt:variant>
        <vt:i4>1</vt:i4>
      </vt:variant>
      <vt:variant>
        <vt:lpstr>Antraštės</vt:lpstr>
      </vt:variant>
      <vt:variant>
        <vt:i4>4</vt:i4>
      </vt:variant>
      <vt:variant>
        <vt:lpstr>Title</vt:lpstr>
      </vt:variant>
      <vt:variant>
        <vt:i4>1</vt:i4>
      </vt:variant>
    </vt:vector>
  </HeadingPairs>
  <TitlesOfParts>
    <vt:vector size="6" baseType="lpstr">
      <vt:lpstr/>
      <vt:lpstr>    </vt:lpstr>
      <vt:lpstr>VIII. Kita informacija</vt:lpstr>
      <vt:lpstr>1. Asmuo, atsakingas už ataskaitos pildymą</vt:lpstr>
      <vt:lpstr>2. PAPILDOMA INFORMACIJA</vt:lpstr>
      <vt:lpstr/>
    </vt:vector>
  </TitlesOfParts>
  <Company>VTVPMC</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Politikienė</dc:creator>
  <cp:lastModifiedBy>VTVPMC</cp:lastModifiedBy>
  <cp:revision>10</cp:revision>
  <cp:lastPrinted>2021-01-27T09:36:00Z</cp:lastPrinted>
  <dcterms:created xsi:type="dcterms:W3CDTF">2020-01-29T07:17:00Z</dcterms:created>
  <dcterms:modified xsi:type="dcterms:W3CDTF">2021-01-27T10:47:00Z</dcterms:modified>
</cp:coreProperties>
</file>