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89" w:rsidRPr="00855938" w:rsidRDefault="00AB1C89" w:rsidP="00AB1C89">
      <w:pPr>
        <w:widowControl w:val="0"/>
        <w:jc w:val="center"/>
        <w:rPr>
          <w:b/>
          <w:bCs/>
          <w:lang w:val="pt-BR"/>
        </w:rPr>
      </w:pPr>
      <w:r w:rsidRPr="00855938">
        <w:rPr>
          <w:b/>
          <w:bCs/>
          <w:lang w:val="pt-BR"/>
        </w:rPr>
        <w:t>VILNIAUS TECHNOLOGIJŲ MOKYMO CENTRAS</w:t>
      </w:r>
    </w:p>
    <w:p w:rsidR="00AB1C89" w:rsidRPr="00855938" w:rsidRDefault="00AB1C89" w:rsidP="00AB1C89">
      <w:pPr>
        <w:widowControl w:val="0"/>
        <w:rPr>
          <w:b/>
          <w:bCs/>
          <w:lang w:val="pt-BR"/>
        </w:rPr>
      </w:pPr>
    </w:p>
    <w:p w:rsidR="00AB1C89" w:rsidRPr="00855938" w:rsidRDefault="00AB1C89" w:rsidP="00AB1C89">
      <w:pPr>
        <w:widowControl w:val="0"/>
        <w:rPr>
          <w:b/>
          <w:bCs/>
          <w:lang w:val="pt-BR"/>
        </w:rPr>
      </w:pPr>
    </w:p>
    <w:p w:rsidR="00AB1C89" w:rsidRPr="00855938" w:rsidRDefault="00AB1C89" w:rsidP="00AB1C89">
      <w:pPr>
        <w:widowControl w:val="0"/>
        <w:ind w:left="5103"/>
        <w:rPr>
          <w:bCs/>
          <w:lang w:val="pt-BR"/>
        </w:rPr>
      </w:pPr>
      <w:r w:rsidRPr="00855938">
        <w:rPr>
          <w:bCs/>
          <w:lang w:val="pt-BR"/>
        </w:rPr>
        <w:t>PATVIRTINTA</w:t>
      </w:r>
    </w:p>
    <w:p w:rsidR="00AB1C89" w:rsidRPr="00855938" w:rsidRDefault="00AB1C89" w:rsidP="00AB1C89">
      <w:pPr>
        <w:widowControl w:val="0"/>
        <w:ind w:left="5103"/>
        <w:rPr>
          <w:bCs/>
          <w:lang w:val="pt-BR"/>
        </w:rPr>
      </w:pPr>
      <w:r w:rsidRPr="00855938">
        <w:rPr>
          <w:bCs/>
          <w:lang w:val="pt-BR"/>
        </w:rPr>
        <w:t xml:space="preserve">Vilniaus technologijų </w:t>
      </w:r>
    </w:p>
    <w:p w:rsidR="00AB1C89" w:rsidRPr="00855938" w:rsidRDefault="00AB1C89" w:rsidP="00AB1C89">
      <w:pPr>
        <w:widowControl w:val="0"/>
        <w:ind w:left="5103"/>
        <w:rPr>
          <w:bCs/>
          <w:lang w:val="pt-BR"/>
        </w:rPr>
      </w:pPr>
      <w:r w:rsidRPr="00855938">
        <w:rPr>
          <w:bCs/>
          <w:lang w:val="pt-BR"/>
        </w:rPr>
        <w:t>mokymo centro direktoriaus</w:t>
      </w:r>
    </w:p>
    <w:p w:rsidR="00AB1C89" w:rsidRPr="005477B7" w:rsidRDefault="00AB1C89" w:rsidP="00AB1C89">
      <w:pPr>
        <w:spacing w:line="276" w:lineRule="auto"/>
        <w:ind w:left="5103"/>
        <w:rPr>
          <w:rFonts w:eastAsia="Calibri"/>
          <w:i/>
          <w:iCs/>
          <w:lang w:val="en-US" w:eastAsia="en-US"/>
        </w:rPr>
      </w:pPr>
      <w:r w:rsidRPr="00855938">
        <w:rPr>
          <w:bCs/>
          <w:lang w:val="pt-BR"/>
        </w:rPr>
        <w:t>20</w:t>
      </w:r>
      <w:r w:rsidR="00A57288">
        <w:rPr>
          <w:bCs/>
          <w:lang w:val="pt-BR"/>
        </w:rPr>
        <w:t>20</w:t>
      </w:r>
      <w:r w:rsidRPr="00855938">
        <w:rPr>
          <w:bCs/>
          <w:lang w:val="pt-BR"/>
        </w:rPr>
        <w:t xml:space="preserve"> m. </w:t>
      </w:r>
      <w:r w:rsidR="005477B7">
        <w:rPr>
          <w:bCs/>
        </w:rPr>
        <w:t xml:space="preserve">rugsėjo </w:t>
      </w:r>
      <w:r w:rsidR="005477B7">
        <w:rPr>
          <w:bCs/>
          <w:lang w:val="en-US"/>
        </w:rPr>
        <w:t>1</w:t>
      </w:r>
      <w:r w:rsidRPr="00855938">
        <w:rPr>
          <w:bCs/>
          <w:lang w:val="pt-BR"/>
        </w:rPr>
        <w:t>d įsakymu Nr. V1-</w:t>
      </w:r>
      <w:r w:rsidR="005477B7">
        <w:rPr>
          <w:bCs/>
          <w:lang w:val="en-US"/>
        </w:rPr>
        <w:t>243</w:t>
      </w:r>
    </w:p>
    <w:p w:rsidR="00AB1C89" w:rsidRDefault="00AB1C89" w:rsidP="00AB1C89">
      <w:pPr>
        <w:spacing w:line="276" w:lineRule="auto"/>
        <w:rPr>
          <w:lang w:val="pt-BR"/>
        </w:rPr>
      </w:pPr>
    </w:p>
    <w:p w:rsidR="00AB1C89" w:rsidRPr="00924EE8" w:rsidRDefault="00AB1C89" w:rsidP="00AB1C89">
      <w:pPr>
        <w:spacing w:line="276" w:lineRule="auto"/>
        <w:rPr>
          <w:lang w:val="pt-BR"/>
        </w:rPr>
      </w:pPr>
    </w:p>
    <w:p w:rsidR="00AB1C89" w:rsidRPr="00924EE8" w:rsidRDefault="00AB1C89" w:rsidP="00AB1C89">
      <w:pPr>
        <w:spacing w:line="276" w:lineRule="auto"/>
        <w:rPr>
          <w:lang w:val="pt-BR"/>
        </w:rPr>
      </w:pPr>
    </w:p>
    <w:p w:rsidR="00AB1C89" w:rsidRPr="00AA7742" w:rsidRDefault="00AB1C89" w:rsidP="00AB1C89">
      <w:pPr>
        <w:widowControl w:val="0"/>
        <w:rPr>
          <w:rFonts w:eastAsiaTheme="minorHAnsi"/>
          <w:b/>
          <w:bCs/>
          <w:szCs w:val="22"/>
          <w:lang w:eastAsia="en-US"/>
        </w:rPr>
      </w:pPr>
      <w:r w:rsidRPr="00AA7742">
        <w:rPr>
          <w:rFonts w:eastAsiaTheme="minorHAnsi"/>
          <w:b/>
          <w:bCs/>
          <w:sz w:val="28"/>
          <w:szCs w:val="28"/>
          <w:lang w:eastAsia="en-US"/>
        </w:rPr>
        <w:t xml:space="preserve">AUTOMATINIŲ SISTEMŲ EKSPLOATAVIMO MECHATRONIKO MODULINĖ PROFESINIO MOKYMO PROGRAMA </w:t>
      </w:r>
      <w:r w:rsidRPr="00AA7742">
        <w:rPr>
          <w:rFonts w:eastAsiaTheme="minorHAnsi"/>
          <w:b/>
          <w:bCs/>
          <w:szCs w:val="22"/>
          <w:lang w:eastAsia="en-US"/>
        </w:rPr>
        <w:t xml:space="preserve">______________________________ </w:t>
      </w:r>
    </w:p>
    <w:p w:rsidR="00AB1C89" w:rsidRPr="00AA7742" w:rsidRDefault="00AB1C89" w:rsidP="00AB1C89">
      <w:pPr>
        <w:widowControl w:val="0"/>
        <w:rPr>
          <w:rFonts w:eastAsiaTheme="minorHAnsi"/>
          <w:i/>
          <w:sz w:val="20"/>
          <w:szCs w:val="20"/>
          <w:lang w:eastAsia="en-US"/>
        </w:rPr>
      </w:pPr>
      <w:r w:rsidRPr="00AA7742">
        <w:rPr>
          <w:rFonts w:eastAsiaTheme="minorHAnsi"/>
          <w:i/>
          <w:sz w:val="20"/>
          <w:szCs w:val="20"/>
          <w:lang w:eastAsia="en-US"/>
        </w:rPr>
        <w:t>(Programos  pavadinimas)</w:t>
      </w:r>
    </w:p>
    <w:p w:rsidR="00AB1C89" w:rsidRPr="00AA7742" w:rsidRDefault="00AB1C89" w:rsidP="00AB1C89">
      <w:pPr>
        <w:rPr>
          <w:bCs/>
        </w:rPr>
      </w:pPr>
    </w:p>
    <w:p w:rsidR="00AB1C89" w:rsidRPr="00AA7742" w:rsidRDefault="00AB1C89" w:rsidP="00AB1C89">
      <w:pPr>
        <w:rPr>
          <w:bCs/>
        </w:rPr>
      </w:pPr>
    </w:p>
    <w:p w:rsidR="00AB1C89" w:rsidRPr="00AA7742" w:rsidRDefault="00AB1C89" w:rsidP="00AB1C89">
      <w:pPr>
        <w:rPr>
          <w:bCs/>
        </w:rPr>
      </w:pPr>
    </w:p>
    <w:p w:rsidR="00AB1C89" w:rsidRPr="00AA7742" w:rsidRDefault="00AB1C89" w:rsidP="00AB1C89">
      <w:r w:rsidRPr="00AA7742">
        <w:t>Programos valstybinis kodas ir apimtis mokymosi kreditais:</w:t>
      </w:r>
    </w:p>
    <w:p w:rsidR="00AB1C89" w:rsidRPr="00AA7742" w:rsidRDefault="00AB1C89" w:rsidP="00AB1C89">
      <w:pPr>
        <w:rPr>
          <w:b/>
          <w:bCs/>
        </w:rPr>
      </w:pPr>
    </w:p>
    <w:p w:rsidR="00AB1C89" w:rsidRPr="00AA7742" w:rsidRDefault="00AB1C89" w:rsidP="00AB1C89">
      <w:pPr>
        <w:widowControl w:val="0"/>
      </w:pPr>
      <w:r w:rsidRPr="00AA7742">
        <w:t>M43071401, M44071401 – programa, skirta pirminiam profesiniam mokymui, 110 mokymosi kreditų</w:t>
      </w:r>
    </w:p>
    <w:p w:rsidR="00AB1C89" w:rsidRPr="00AA7742" w:rsidRDefault="00AB1C89" w:rsidP="00AB1C89">
      <w:pPr>
        <w:widowControl w:val="0"/>
        <w:rPr>
          <w:rFonts w:eastAsiaTheme="minorHAnsi"/>
          <w:szCs w:val="22"/>
          <w:lang w:eastAsia="en-US"/>
        </w:rPr>
      </w:pPr>
    </w:p>
    <w:p w:rsidR="00AB1C89" w:rsidRPr="00AA7742" w:rsidRDefault="00AB1C89" w:rsidP="00AB1C89">
      <w:pPr>
        <w:widowControl w:val="0"/>
        <w:rPr>
          <w:rFonts w:eastAsiaTheme="minorHAnsi"/>
          <w:i/>
          <w:szCs w:val="22"/>
          <w:lang w:eastAsia="en-US"/>
        </w:rPr>
      </w:pPr>
      <w:r w:rsidRPr="00AA7742">
        <w:rPr>
          <w:rFonts w:eastAsiaTheme="minorHAnsi"/>
          <w:szCs w:val="22"/>
          <w:lang w:eastAsia="en-US"/>
        </w:rPr>
        <w:t xml:space="preserve">Kvalifikacijos pavadinimas – </w:t>
      </w:r>
      <w:r w:rsidRPr="00AA7742">
        <w:t>Automatinių sistemų eksploatavimo mechatronikas</w:t>
      </w:r>
    </w:p>
    <w:p w:rsidR="00AB1C89" w:rsidRPr="00AA7742" w:rsidRDefault="00AB1C89" w:rsidP="00AB1C89">
      <w:pPr>
        <w:widowControl w:val="0"/>
        <w:rPr>
          <w:rFonts w:eastAsiaTheme="minorHAnsi"/>
          <w:color w:val="000000"/>
          <w:szCs w:val="22"/>
          <w:lang w:eastAsia="en-US"/>
        </w:rPr>
      </w:pPr>
    </w:p>
    <w:p w:rsidR="00AB1C89" w:rsidRPr="00AA7742" w:rsidRDefault="00AB1C89" w:rsidP="00AB1C89">
      <w:pPr>
        <w:widowControl w:val="0"/>
        <w:rPr>
          <w:rFonts w:eastAsiaTheme="minorHAnsi"/>
          <w:i/>
          <w:color w:val="000000"/>
          <w:szCs w:val="22"/>
          <w:lang w:eastAsia="en-US"/>
        </w:rPr>
      </w:pPr>
      <w:r w:rsidRPr="00AA7742">
        <w:rPr>
          <w:rFonts w:eastAsiaTheme="minorHAnsi"/>
          <w:color w:val="000000"/>
          <w:szCs w:val="22"/>
          <w:lang w:eastAsia="en-US"/>
        </w:rPr>
        <w:t>Kvalifikacijos lygis pagal Lietuvos kvalifikacijų sandarą (LTKS)  – IV</w:t>
      </w:r>
    </w:p>
    <w:p w:rsidR="00AB1C89" w:rsidRPr="00AA7742" w:rsidRDefault="00AB1C89" w:rsidP="00AB1C89">
      <w:pPr>
        <w:widowControl w:val="0"/>
        <w:rPr>
          <w:rFonts w:eastAsiaTheme="minorHAnsi"/>
          <w:szCs w:val="22"/>
          <w:lang w:eastAsia="en-US"/>
        </w:rPr>
      </w:pPr>
    </w:p>
    <w:p w:rsidR="00AB1C89" w:rsidRPr="00AA7742" w:rsidRDefault="00AB1C89" w:rsidP="00AB1C89">
      <w:r w:rsidRPr="00AA7742">
        <w:t>Minimalus reikalaujamas išsilavinimas kvalifikacijai įgyti:</w:t>
      </w:r>
    </w:p>
    <w:p w:rsidR="00AB1C89" w:rsidRPr="00AA7742" w:rsidRDefault="00AB1C89" w:rsidP="00AB1C89">
      <w:pPr>
        <w:widowControl w:val="0"/>
        <w:rPr>
          <w:rFonts w:eastAsiaTheme="minorHAnsi"/>
          <w:szCs w:val="22"/>
          <w:lang w:eastAsia="en-US"/>
        </w:rPr>
      </w:pPr>
    </w:p>
    <w:p w:rsidR="00AB1C89" w:rsidRPr="00AA7742" w:rsidRDefault="00AB1C89" w:rsidP="00AB1C89">
      <w:pPr>
        <w:widowControl w:val="0"/>
      </w:pPr>
      <w:r w:rsidRPr="00AA7742">
        <w:rPr>
          <w:rFonts w:eastAsiaTheme="minorHAnsi"/>
          <w:szCs w:val="22"/>
          <w:lang w:eastAsia="en-US"/>
        </w:rPr>
        <w:t xml:space="preserve">M43071401 – </w:t>
      </w:r>
      <w:r w:rsidRPr="00AA7742">
        <w:t>įgytas pagrindinis išsilavinimas ir mokymasis vidurinio ugdymo programoje</w:t>
      </w:r>
    </w:p>
    <w:p w:rsidR="00AB1C89" w:rsidRPr="00AA7742" w:rsidRDefault="00AB1C89" w:rsidP="00AB1C89">
      <w:pPr>
        <w:widowControl w:val="0"/>
        <w:rPr>
          <w:rFonts w:eastAsiaTheme="minorHAnsi"/>
          <w:i/>
          <w:szCs w:val="22"/>
          <w:lang w:eastAsia="en-US"/>
        </w:rPr>
      </w:pPr>
      <w:r w:rsidRPr="00AA7742">
        <w:t>M44071401 – įgytas vidurinis išsilavinimas</w:t>
      </w:r>
    </w:p>
    <w:p w:rsidR="00AB1C89" w:rsidRPr="00AA7742" w:rsidRDefault="00AB1C89" w:rsidP="00AB1C89">
      <w:pPr>
        <w:widowControl w:val="0"/>
        <w:rPr>
          <w:rFonts w:eastAsiaTheme="minorHAnsi"/>
          <w:szCs w:val="22"/>
          <w:lang w:eastAsia="en-US"/>
        </w:rPr>
      </w:pPr>
    </w:p>
    <w:p w:rsidR="00AB1C89" w:rsidRPr="00AA7742" w:rsidRDefault="00AB1C89" w:rsidP="00AB1C89">
      <w:pPr>
        <w:widowControl w:val="0"/>
        <w:rPr>
          <w:rFonts w:eastAsiaTheme="minorHAnsi"/>
          <w:szCs w:val="22"/>
          <w:lang w:eastAsia="en-US"/>
        </w:rPr>
      </w:pPr>
      <w:r w:rsidRPr="00AA7742">
        <w:rPr>
          <w:rFonts w:eastAsiaTheme="minorHAnsi"/>
          <w:szCs w:val="22"/>
          <w:lang w:eastAsia="en-US"/>
        </w:rPr>
        <w:t xml:space="preserve">Reikalavimai profesinei patirčiai (jei taikomi) </w:t>
      </w:r>
      <w:r w:rsidRPr="00AA7742">
        <w:rPr>
          <w:rFonts w:eastAsiaTheme="minorHAnsi"/>
          <w:i/>
          <w:szCs w:val="22"/>
          <w:lang w:eastAsia="en-US"/>
        </w:rPr>
        <w:t xml:space="preserve">– </w:t>
      </w:r>
      <w:r w:rsidRPr="00AA7742">
        <w:rPr>
          <w:rFonts w:eastAsiaTheme="minorHAnsi"/>
          <w:szCs w:val="22"/>
          <w:lang w:eastAsia="en-US"/>
        </w:rPr>
        <w:t>nėra</w:t>
      </w:r>
    </w:p>
    <w:p w:rsidR="00AB1C89" w:rsidRDefault="00AB1C89" w:rsidP="00AB1C89">
      <w:pPr>
        <w:rPr>
          <w:b/>
          <w:bCs/>
        </w:rPr>
      </w:pPr>
    </w:p>
    <w:p w:rsidR="00AB1C89" w:rsidRPr="00AA7742" w:rsidRDefault="00AB1C89" w:rsidP="00AB1C89"/>
    <w:p w:rsidR="00AB1C89" w:rsidRPr="00AA7742" w:rsidRDefault="00AB1C89" w:rsidP="00AB1C89">
      <w:pPr>
        <w:jc w:val="both"/>
      </w:pPr>
      <w:r w:rsidRPr="00AA7742">
        <w:t>Metalų gamybos ir apdirbimo, mašinų ir elektroninių įrenginių gamybos ir remonto sektorinio profesinio komiteto sprendimas: aprobuoti Automatinių sistemų eksploatavimo mechatroniko modulinę profesinio mokymo programą, sprendimą įteisinančio posėdžio, įvykusio 2015 m. balandžio 30 d., protokolo Nr. ST2-14.</w:t>
      </w:r>
    </w:p>
    <w:p w:rsidR="00AB1C89" w:rsidRPr="00AA7742" w:rsidRDefault="00AB1C89" w:rsidP="00AB1C89"/>
    <w:p w:rsidR="00AB1C89" w:rsidRPr="00AA7742" w:rsidRDefault="00AB1C89" w:rsidP="00AB1C89">
      <w:pPr>
        <w:jc w:val="both"/>
      </w:pPr>
      <w:r w:rsidRPr="00AA7742">
        <w:t>Metalų gamybos ir apdirbimo, mašinų ir elektroninių įrenginių gamybos ir remonto sektorinio profesinio komiteto sprendimas: aprobuoti atnaujintą Automatinių sistemų eksploatavimo mechatroniko modulinę profesinio mokymo programą, sprendimą įteisinančio posėdžio, įvykusio 2017 m. rugpjūčio 28 d., protokolo Nr. ST2-12.</w:t>
      </w:r>
    </w:p>
    <w:p w:rsidR="00AB1C89" w:rsidRPr="00AA7742" w:rsidRDefault="00AB1C89" w:rsidP="00AB1C89"/>
    <w:p w:rsidR="00AB1C89" w:rsidRPr="00AA7742" w:rsidRDefault="00AB1C89" w:rsidP="00AB1C89">
      <w:pPr>
        <w:widowControl w:val="0"/>
        <w:jc w:val="both"/>
      </w:pPr>
    </w:p>
    <w:p w:rsidR="00AB1C89" w:rsidRPr="00AA7742" w:rsidRDefault="00AB1C89" w:rsidP="00AB1C89">
      <w:pPr>
        <w:widowControl w:val="0"/>
        <w:jc w:val="both"/>
        <w:rPr>
          <w:i/>
          <w:iCs/>
          <w:sz w:val="20"/>
          <w:szCs w:val="20"/>
        </w:rPr>
      </w:pPr>
      <w:r w:rsidRPr="00AA7742">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AB1C89" w:rsidRDefault="00AB1C89" w:rsidP="002E1BCB"/>
    <w:p w:rsidR="00AB1C89" w:rsidRPr="001937F2" w:rsidRDefault="00AB1C89" w:rsidP="00AB1C89">
      <w:pPr>
        <w:widowControl w:val="0"/>
        <w:jc w:val="both"/>
        <w:rPr>
          <w:sz w:val="20"/>
          <w:szCs w:val="20"/>
        </w:rPr>
      </w:pPr>
      <w:r w:rsidRPr="001937F2">
        <w:rPr>
          <w:sz w:val="20"/>
          <w:szCs w:val="20"/>
        </w:rPr>
        <w:t>APROBUOTA</w:t>
      </w:r>
    </w:p>
    <w:p w:rsidR="00AB1C89" w:rsidRPr="001937F2" w:rsidRDefault="00AB1C89" w:rsidP="00AB1C89">
      <w:pPr>
        <w:widowControl w:val="0"/>
        <w:jc w:val="both"/>
        <w:rPr>
          <w:sz w:val="20"/>
          <w:szCs w:val="20"/>
        </w:rPr>
      </w:pPr>
      <w:r w:rsidRPr="001937F2">
        <w:rPr>
          <w:sz w:val="20"/>
          <w:szCs w:val="20"/>
        </w:rPr>
        <w:t>Vilniaus technologijų mokymo centro</w:t>
      </w:r>
    </w:p>
    <w:p w:rsidR="00AB1C89" w:rsidRPr="001937F2" w:rsidRDefault="00AB1C89" w:rsidP="00AB1C89">
      <w:pPr>
        <w:widowControl w:val="0"/>
        <w:jc w:val="both"/>
        <w:rPr>
          <w:sz w:val="20"/>
          <w:szCs w:val="20"/>
        </w:rPr>
      </w:pPr>
      <w:r w:rsidRPr="001937F2">
        <w:rPr>
          <w:sz w:val="20"/>
          <w:szCs w:val="20"/>
        </w:rPr>
        <w:t>Energetikos ir mechatronikos skyriaus</w:t>
      </w:r>
    </w:p>
    <w:p w:rsidR="00AB1C89" w:rsidRPr="001937F2" w:rsidRDefault="00AB1C89" w:rsidP="00AB1C89">
      <w:pPr>
        <w:widowControl w:val="0"/>
        <w:jc w:val="both"/>
        <w:rPr>
          <w:sz w:val="20"/>
          <w:szCs w:val="20"/>
        </w:rPr>
      </w:pPr>
      <w:r>
        <w:rPr>
          <w:sz w:val="20"/>
          <w:szCs w:val="20"/>
        </w:rPr>
        <w:t>Profesijos mokytojų metodinės grupės posėdyje (20</w:t>
      </w:r>
      <w:r w:rsidR="00A57288">
        <w:rPr>
          <w:sz w:val="20"/>
          <w:szCs w:val="20"/>
        </w:rPr>
        <w:t>20</w:t>
      </w:r>
      <w:r>
        <w:rPr>
          <w:sz w:val="20"/>
          <w:szCs w:val="20"/>
        </w:rPr>
        <w:t>-08-</w:t>
      </w:r>
      <w:r w:rsidR="001C7D52">
        <w:rPr>
          <w:sz w:val="20"/>
          <w:szCs w:val="20"/>
        </w:rPr>
        <w:t>28</w:t>
      </w:r>
      <w:r>
        <w:rPr>
          <w:sz w:val="20"/>
          <w:szCs w:val="20"/>
        </w:rPr>
        <w:t xml:space="preserve">   protokolas Nr.</w:t>
      </w:r>
      <w:r w:rsidR="00A57288">
        <w:rPr>
          <w:sz w:val="20"/>
          <w:szCs w:val="20"/>
        </w:rPr>
        <w:t>E6-</w:t>
      </w:r>
      <w:r w:rsidR="00721D03">
        <w:rPr>
          <w:sz w:val="20"/>
          <w:szCs w:val="20"/>
        </w:rPr>
        <w:t>6</w:t>
      </w:r>
      <w:r>
        <w:rPr>
          <w:sz w:val="20"/>
          <w:szCs w:val="20"/>
        </w:rPr>
        <w:t>)</w:t>
      </w:r>
    </w:p>
    <w:p w:rsidR="00AB1C89" w:rsidRDefault="00AB1C89" w:rsidP="002E1BCB"/>
    <w:p w:rsidR="00F324E9" w:rsidRPr="00AA7742" w:rsidRDefault="00552B7D" w:rsidP="002E1BCB">
      <w:r w:rsidRPr="00AA7742">
        <w:br w:type="page"/>
      </w:r>
    </w:p>
    <w:p w:rsidR="00B224BA" w:rsidRPr="005477B7" w:rsidRDefault="00B224BA" w:rsidP="005477B7">
      <w:pPr>
        <w:pStyle w:val="ListParagraph"/>
        <w:widowControl w:val="0"/>
        <w:numPr>
          <w:ilvl w:val="0"/>
          <w:numId w:val="42"/>
        </w:numPr>
        <w:jc w:val="center"/>
        <w:outlineLvl w:val="0"/>
        <w:rPr>
          <w:b/>
          <w:bCs/>
          <w:sz w:val="28"/>
          <w:szCs w:val="28"/>
          <w:lang w:eastAsia="en-US"/>
        </w:rPr>
      </w:pPr>
      <w:r w:rsidRPr="005477B7">
        <w:rPr>
          <w:b/>
          <w:bCs/>
          <w:sz w:val="28"/>
          <w:szCs w:val="28"/>
          <w:lang w:eastAsia="en-US"/>
        </w:rPr>
        <w:lastRenderedPageBreak/>
        <w:t>PROGRAMOS APIBŪDINIMAS</w:t>
      </w:r>
    </w:p>
    <w:p w:rsidR="00B224BA" w:rsidRPr="00AA7742" w:rsidRDefault="00B224BA" w:rsidP="001D1AF8">
      <w:pPr>
        <w:widowControl w:val="0"/>
        <w:ind w:firstLine="851"/>
        <w:jc w:val="both"/>
        <w:rPr>
          <w:rFonts w:eastAsiaTheme="minorHAnsi"/>
          <w:b/>
          <w:szCs w:val="22"/>
          <w:lang w:eastAsia="en-US"/>
        </w:rPr>
      </w:pPr>
    </w:p>
    <w:p w:rsidR="00B224BA" w:rsidRPr="00AA7742" w:rsidRDefault="00B224BA" w:rsidP="001D1AF8">
      <w:pPr>
        <w:pStyle w:val="NormalWeb"/>
        <w:widowControl w:val="0"/>
        <w:spacing w:before="0" w:beforeAutospacing="0" w:after="0" w:afterAutospacing="0"/>
        <w:ind w:firstLine="284"/>
        <w:jc w:val="both"/>
        <w:rPr>
          <w:bCs/>
          <w:lang w:val="lt-LT"/>
        </w:rPr>
      </w:pPr>
      <w:r w:rsidRPr="00AA7742">
        <w:rPr>
          <w:rFonts w:eastAsiaTheme="minorHAnsi"/>
          <w:b/>
          <w:szCs w:val="22"/>
          <w:lang w:val="lt-LT"/>
        </w:rPr>
        <w:t xml:space="preserve">Programos paskirtis. </w:t>
      </w:r>
      <w:r w:rsidRPr="00AA7742">
        <w:rPr>
          <w:bCs/>
          <w:lang w:val="lt-LT"/>
        </w:rPr>
        <w:t>Automatinių sistemų eksploatavimo mechatroniko modulinės profesinio mokymo programos tikslas – parengti kvalifikuotą automatinių sistemų eksploatavimo mechatroniką, gebantį montuoti bei eksploatuoti automatines mechatronines sistemas.</w:t>
      </w:r>
    </w:p>
    <w:p w:rsidR="00B224BA" w:rsidRPr="00AA7742" w:rsidRDefault="00B224BA" w:rsidP="001D1AF8">
      <w:pPr>
        <w:widowControl w:val="0"/>
        <w:ind w:firstLine="284"/>
        <w:jc w:val="both"/>
        <w:rPr>
          <w:rFonts w:eastAsia="Arial"/>
          <w:b/>
          <w:color w:val="000000"/>
          <w:lang w:eastAsia="ar-SA"/>
        </w:rPr>
      </w:pPr>
      <w:r w:rsidRPr="00AA7742">
        <w:rPr>
          <w:bCs/>
        </w:rPr>
        <w:t>Pasirengti profesinei veiklai ir ugdyti mechanikos, pneumatikos, hidraulikos, valdiklių, elektros ir elektronikos įrenginių bei komponentų montavimo, eksploatavimo ir valdymo technologijų taikymo kompetencijas.</w:t>
      </w:r>
    </w:p>
    <w:p w:rsidR="00D97C21" w:rsidRPr="00AA7742" w:rsidRDefault="00B224BA" w:rsidP="001D1AF8">
      <w:pPr>
        <w:suppressAutoHyphens/>
        <w:autoSpaceDE w:val="0"/>
        <w:ind w:firstLine="284"/>
        <w:contextualSpacing/>
        <w:jc w:val="both"/>
      </w:pPr>
      <w:r w:rsidRPr="00AA7742">
        <w:rPr>
          <w:rFonts w:eastAsia="Arial"/>
          <w:b/>
          <w:color w:val="000000"/>
          <w:lang w:eastAsia="ar-SA"/>
        </w:rPr>
        <w:t>Būsimo darbo specifika.</w:t>
      </w:r>
      <w:r w:rsidRPr="00AA7742">
        <w:rPr>
          <w:rFonts w:eastAsia="Arial"/>
          <w:color w:val="000000"/>
          <w:lang w:eastAsia="ar-SA"/>
        </w:rPr>
        <w:t xml:space="preserve"> </w:t>
      </w:r>
      <w:r w:rsidRPr="00AA7742">
        <w:rPr>
          <w:bCs/>
        </w:rPr>
        <w:t>Automatinių sistemų eksploatavimo mechatronikas turi išmanyti mechaninių, pneumatinių, elektrinių, elektroninių, elektropneumatinių, hidraulinių, elektrohidraulinių sistemų montavimą, eksploatavimą, derinimą. Taip pat turi žinoti jutiklių veikimo principus, jų eksploatavimo ypatumus, mokėti naudoti programuojamuosius loginius valdiklius.</w:t>
      </w:r>
    </w:p>
    <w:p w:rsidR="000465AD" w:rsidRPr="00AA7742" w:rsidRDefault="000465AD" w:rsidP="001D1AF8">
      <w:pPr>
        <w:widowControl w:val="0"/>
        <w:jc w:val="both"/>
        <w:rPr>
          <w:bCs/>
          <w:lang w:eastAsia="en-US"/>
        </w:rPr>
      </w:pPr>
    </w:p>
    <w:p w:rsidR="00611F15" w:rsidRPr="00AA7742" w:rsidRDefault="00611F15" w:rsidP="001D1AF8">
      <w:pPr>
        <w:rPr>
          <w:b/>
        </w:rPr>
      </w:pPr>
      <w:r w:rsidRPr="00AA7742">
        <w:rPr>
          <w:b/>
        </w:rPr>
        <w:br w:type="page"/>
      </w:r>
    </w:p>
    <w:p w:rsidR="00690302" w:rsidRDefault="00690302" w:rsidP="001D1AF8">
      <w:pPr>
        <w:widowControl w:val="0"/>
        <w:jc w:val="center"/>
        <w:rPr>
          <w:b/>
          <w:sz w:val="28"/>
          <w:szCs w:val="28"/>
        </w:rPr>
        <w:sectPr w:rsidR="00690302" w:rsidSect="002E1BCB">
          <w:footerReference w:type="default" r:id="rId8"/>
          <w:pgSz w:w="11907" w:h="16840" w:code="9"/>
          <w:pgMar w:top="567" w:right="567" w:bottom="851" w:left="1418" w:header="284" w:footer="284" w:gutter="0"/>
          <w:cols w:space="708"/>
          <w:titlePg/>
          <w:docGrid w:linePitch="360"/>
        </w:sectPr>
      </w:pPr>
      <w:bookmarkStart w:id="0" w:name="_Toc487033700"/>
      <w:bookmarkStart w:id="1" w:name="_Toc491684356"/>
    </w:p>
    <w:p w:rsidR="00B00349" w:rsidRPr="00AA7742" w:rsidRDefault="00B00349" w:rsidP="001D1AF8">
      <w:pPr>
        <w:widowControl w:val="0"/>
        <w:jc w:val="center"/>
        <w:rPr>
          <w:b/>
          <w:sz w:val="28"/>
          <w:szCs w:val="28"/>
        </w:rPr>
      </w:pPr>
      <w:r w:rsidRPr="00AA7742">
        <w:rPr>
          <w:b/>
          <w:sz w:val="28"/>
          <w:szCs w:val="28"/>
        </w:rPr>
        <w:lastRenderedPageBreak/>
        <w:t>2. PROGRAMOS PARAMETRAI</w:t>
      </w:r>
      <w:bookmarkEnd w:id="0"/>
    </w:p>
    <w:p w:rsidR="00B00349" w:rsidRPr="00AA7742" w:rsidRDefault="00B00349" w:rsidP="001D1AF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110"/>
        <w:gridCol w:w="1083"/>
        <w:gridCol w:w="1271"/>
        <w:gridCol w:w="2530"/>
        <w:gridCol w:w="7336"/>
      </w:tblGrid>
      <w:tr w:rsidR="00690302" w:rsidRPr="00AA7742" w:rsidTr="00690302">
        <w:trPr>
          <w:trHeight w:val="57"/>
        </w:trPr>
        <w:tc>
          <w:tcPr>
            <w:tcW w:w="435" w:type="pct"/>
          </w:tcPr>
          <w:p w:rsidR="00B00349" w:rsidRPr="00AA7742" w:rsidRDefault="00B00349" w:rsidP="001D1AF8">
            <w:pPr>
              <w:widowControl w:val="0"/>
              <w:jc w:val="center"/>
              <w:rPr>
                <w:b/>
              </w:rPr>
            </w:pPr>
            <w:r w:rsidRPr="00AA7742">
              <w:rPr>
                <w:b/>
              </w:rPr>
              <w:t>Valstybinis kodas</w:t>
            </w:r>
          </w:p>
        </w:tc>
        <w:tc>
          <w:tcPr>
            <w:tcW w:w="672" w:type="pct"/>
          </w:tcPr>
          <w:p w:rsidR="00B00349" w:rsidRPr="00AA7742" w:rsidRDefault="00B00349" w:rsidP="001D1AF8">
            <w:pPr>
              <w:widowControl w:val="0"/>
              <w:jc w:val="center"/>
              <w:rPr>
                <w:b/>
              </w:rPr>
            </w:pPr>
            <w:r w:rsidRPr="00AA7742">
              <w:rPr>
                <w:b/>
              </w:rPr>
              <w:t>Modulio pavadinimas</w:t>
            </w:r>
          </w:p>
        </w:tc>
        <w:tc>
          <w:tcPr>
            <w:tcW w:w="345" w:type="pct"/>
          </w:tcPr>
          <w:p w:rsidR="00B00349" w:rsidRPr="00AA7742" w:rsidRDefault="001D1AF8" w:rsidP="001D1AF8">
            <w:pPr>
              <w:widowControl w:val="0"/>
              <w:jc w:val="center"/>
              <w:rPr>
                <w:b/>
              </w:rPr>
            </w:pPr>
            <w:r w:rsidRPr="00AA7742">
              <w:rPr>
                <w:b/>
              </w:rPr>
              <w:t>Modulio LTKS lygis</w:t>
            </w:r>
          </w:p>
        </w:tc>
        <w:tc>
          <w:tcPr>
            <w:tcW w:w="405" w:type="pct"/>
          </w:tcPr>
          <w:p w:rsidR="00B00349" w:rsidRPr="00AA7742" w:rsidRDefault="00B00349" w:rsidP="001D1AF8">
            <w:pPr>
              <w:widowControl w:val="0"/>
              <w:jc w:val="center"/>
              <w:rPr>
                <w:b/>
              </w:rPr>
            </w:pPr>
            <w:r w:rsidRPr="00AA7742">
              <w:rPr>
                <w:b/>
              </w:rPr>
              <w:t>Apimtis mokymosi kreditais</w:t>
            </w:r>
          </w:p>
        </w:tc>
        <w:tc>
          <w:tcPr>
            <w:tcW w:w="806" w:type="pct"/>
          </w:tcPr>
          <w:p w:rsidR="00B00349" w:rsidRPr="00AA7742" w:rsidRDefault="00B00349" w:rsidP="001D1AF8">
            <w:pPr>
              <w:widowControl w:val="0"/>
              <w:jc w:val="center"/>
              <w:rPr>
                <w:b/>
              </w:rPr>
            </w:pPr>
            <w:r w:rsidRPr="00AA7742">
              <w:rPr>
                <w:b/>
              </w:rPr>
              <w:t>Kompetencijos</w:t>
            </w:r>
          </w:p>
        </w:tc>
        <w:tc>
          <w:tcPr>
            <w:tcW w:w="2337" w:type="pct"/>
          </w:tcPr>
          <w:p w:rsidR="00B00349" w:rsidRPr="00AA7742" w:rsidRDefault="00B00349" w:rsidP="001D1AF8">
            <w:pPr>
              <w:widowControl w:val="0"/>
              <w:rPr>
                <w:b/>
              </w:rPr>
            </w:pPr>
            <w:r w:rsidRPr="00AA7742">
              <w:rPr>
                <w:b/>
              </w:rPr>
              <w:t>Kompetencijų pasiekimą iliustruojantys mokymosi rezultatai</w:t>
            </w:r>
          </w:p>
        </w:tc>
      </w:tr>
      <w:tr w:rsidR="003F01F2" w:rsidRPr="00AA7742" w:rsidTr="003F01F2">
        <w:trPr>
          <w:trHeight w:val="57"/>
        </w:trPr>
        <w:tc>
          <w:tcPr>
            <w:tcW w:w="5000" w:type="pct"/>
            <w:gridSpan w:val="6"/>
            <w:shd w:val="clear" w:color="auto" w:fill="D9D9D9"/>
          </w:tcPr>
          <w:p w:rsidR="003F01F2" w:rsidRPr="00AA7742" w:rsidRDefault="003F01F2" w:rsidP="001D1AF8">
            <w:pPr>
              <w:widowControl w:val="0"/>
              <w:rPr>
                <w:b/>
              </w:rPr>
            </w:pPr>
            <w:r w:rsidRPr="00AA7742">
              <w:rPr>
                <w:b/>
              </w:rPr>
              <w:t>Įvadinis modulis (iš viso 2 mokymosi kreditai)</w:t>
            </w:r>
          </w:p>
        </w:tc>
      </w:tr>
      <w:tr w:rsidR="00690302" w:rsidRPr="00AA7742" w:rsidTr="00690302">
        <w:trPr>
          <w:trHeight w:val="57"/>
        </w:trPr>
        <w:tc>
          <w:tcPr>
            <w:tcW w:w="435" w:type="pct"/>
          </w:tcPr>
          <w:p w:rsidR="00B00349" w:rsidRPr="00AA7742" w:rsidRDefault="00B85E08" w:rsidP="001D1AF8">
            <w:pPr>
              <w:widowControl w:val="0"/>
              <w:jc w:val="center"/>
            </w:pPr>
            <w:r w:rsidRPr="00AA7742">
              <w:t>4000006</w:t>
            </w:r>
          </w:p>
        </w:tc>
        <w:tc>
          <w:tcPr>
            <w:tcW w:w="672" w:type="pct"/>
          </w:tcPr>
          <w:p w:rsidR="00B00349" w:rsidRPr="00AA7742" w:rsidRDefault="00B00349" w:rsidP="001D1AF8">
            <w:pPr>
              <w:widowControl w:val="0"/>
            </w:pPr>
            <w:r w:rsidRPr="00AA7742">
              <w:t>Įvadas į profesiją</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FF0B18" w:rsidP="001D1AF8">
            <w:pPr>
              <w:widowControl w:val="0"/>
              <w:jc w:val="center"/>
            </w:pPr>
            <w:r w:rsidRPr="00AA7742">
              <w:t>2</w:t>
            </w:r>
          </w:p>
        </w:tc>
        <w:tc>
          <w:tcPr>
            <w:tcW w:w="806" w:type="pct"/>
          </w:tcPr>
          <w:p w:rsidR="00B00349" w:rsidRPr="00AA7742" w:rsidRDefault="00B00349" w:rsidP="001D1AF8">
            <w:pPr>
              <w:widowControl w:val="0"/>
            </w:pPr>
            <w:r w:rsidRPr="00AA7742">
              <w:t>Pažinti profesiją.</w:t>
            </w:r>
          </w:p>
        </w:tc>
        <w:tc>
          <w:tcPr>
            <w:tcW w:w="2337" w:type="pct"/>
          </w:tcPr>
          <w:p w:rsidR="00B00349" w:rsidRPr="00AA7742" w:rsidRDefault="00B00349" w:rsidP="001D1AF8">
            <w:pPr>
              <w:widowControl w:val="0"/>
              <w:rPr>
                <w:rFonts w:eastAsiaTheme="minorHAnsi"/>
                <w:szCs w:val="22"/>
                <w:lang w:eastAsia="en-US"/>
              </w:rPr>
            </w:pPr>
            <w:r w:rsidRPr="00AA7742">
              <w:rPr>
                <w:rFonts w:eastAsiaTheme="minorHAnsi"/>
                <w:szCs w:val="22"/>
                <w:lang w:eastAsia="en-US"/>
              </w:rPr>
              <w:t xml:space="preserve">Išmanyti </w:t>
            </w:r>
            <w:r w:rsidR="0057076F" w:rsidRPr="00AA7742">
              <w:rPr>
                <w:rFonts w:eastAsia="Calibri"/>
              </w:rPr>
              <w:t>automatinių sistemų eksploatavimo mechatroniko (toliau – mechatroniko)</w:t>
            </w:r>
            <w:r w:rsidR="0057076F" w:rsidRPr="00AA7742">
              <w:rPr>
                <w:rFonts w:eastAsiaTheme="minorHAnsi"/>
                <w:szCs w:val="22"/>
                <w:lang w:eastAsia="en-US"/>
              </w:rPr>
              <w:t xml:space="preserve"> </w:t>
            </w:r>
            <w:r w:rsidRPr="00AA7742">
              <w:rPr>
                <w:rFonts w:eastAsiaTheme="minorHAnsi"/>
                <w:szCs w:val="22"/>
                <w:lang w:eastAsia="en-US"/>
              </w:rPr>
              <w:t>profesiją ir jos teikiamas galimybes darbo rinkoje.</w:t>
            </w:r>
          </w:p>
          <w:p w:rsidR="00B00349" w:rsidRPr="00AA7742" w:rsidRDefault="00B00349" w:rsidP="001D1AF8">
            <w:pPr>
              <w:widowControl w:val="0"/>
              <w:rPr>
                <w:rFonts w:eastAsiaTheme="minorHAnsi"/>
                <w:szCs w:val="22"/>
                <w:lang w:eastAsia="en-US"/>
              </w:rPr>
            </w:pPr>
            <w:r w:rsidRPr="00AA7742">
              <w:rPr>
                <w:rFonts w:eastAsiaTheme="minorHAnsi"/>
                <w:szCs w:val="22"/>
                <w:lang w:eastAsia="en-US"/>
              </w:rPr>
              <w:t xml:space="preserve">Suprasti </w:t>
            </w:r>
            <w:r w:rsidR="0057076F" w:rsidRPr="00AA7742">
              <w:rPr>
                <w:rFonts w:eastAsia="Calibri"/>
              </w:rPr>
              <w:t>mechatroniko</w:t>
            </w:r>
            <w:r w:rsidRPr="00AA7742">
              <w:rPr>
                <w:rFonts w:eastAsiaTheme="minorHAnsi"/>
                <w:szCs w:val="22"/>
                <w:lang w:eastAsia="en-US"/>
              </w:rPr>
              <w:t xml:space="preserve"> profesinę veiklą, veiklos procesus,  funkcijas ir uždavinius.</w:t>
            </w:r>
          </w:p>
          <w:p w:rsidR="00B00349" w:rsidRPr="00AA7742" w:rsidRDefault="00B00349" w:rsidP="001D1AF8">
            <w:pPr>
              <w:widowControl w:val="0"/>
              <w:rPr>
                <w:rFonts w:eastAsiaTheme="minorHAnsi"/>
                <w:szCs w:val="22"/>
                <w:lang w:eastAsia="en-US"/>
              </w:rPr>
            </w:pPr>
            <w:r w:rsidRPr="00AA7742">
              <w:rPr>
                <w:rFonts w:eastAsiaTheme="minorHAnsi"/>
                <w:szCs w:val="22"/>
                <w:lang w:eastAsia="en-US"/>
              </w:rPr>
              <w:t xml:space="preserve">Demonstruoti jau turimus, neformaliuoju ir (arba) savaiminiu būdu įgytus </w:t>
            </w:r>
            <w:r w:rsidR="004778F6" w:rsidRPr="00AA7742">
              <w:rPr>
                <w:rFonts w:eastAsiaTheme="minorHAnsi"/>
                <w:szCs w:val="22"/>
                <w:lang w:eastAsia="en-US"/>
              </w:rPr>
              <w:t>mechatroniko</w:t>
            </w:r>
            <w:r w:rsidRPr="00AA7742">
              <w:rPr>
                <w:rFonts w:eastAsiaTheme="minorHAnsi"/>
                <w:szCs w:val="22"/>
                <w:lang w:eastAsia="en-US"/>
              </w:rPr>
              <w:t xml:space="preserve"> kvalifikacijai būdingus gebėjimus.</w:t>
            </w:r>
          </w:p>
        </w:tc>
      </w:tr>
      <w:tr w:rsidR="003F01F2" w:rsidRPr="00AA7742" w:rsidTr="003F01F2">
        <w:trPr>
          <w:trHeight w:val="57"/>
        </w:trPr>
        <w:tc>
          <w:tcPr>
            <w:tcW w:w="5000" w:type="pct"/>
            <w:gridSpan w:val="6"/>
            <w:shd w:val="clear" w:color="auto" w:fill="D9D9D9"/>
          </w:tcPr>
          <w:p w:rsidR="003F01F2" w:rsidRPr="00AA7742" w:rsidRDefault="003F01F2" w:rsidP="001D1AF8">
            <w:pPr>
              <w:widowControl w:val="0"/>
              <w:rPr>
                <w:b/>
              </w:rPr>
            </w:pPr>
            <w:r w:rsidRPr="00AA7742">
              <w:rPr>
                <w:b/>
              </w:rPr>
              <w:t>Bendrieji moduliai (iš viso 8 mokymosi kreditai)</w:t>
            </w:r>
          </w:p>
        </w:tc>
      </w:tr>
      <w:tr w:rsidR="00690302" w:rsidRPr="00AA7742" w:rsidTr="00690302">
        <w:trPr>
          <w:trHeight w:val="57"/>
        </w:trPr>
        <w:tc>
          <w:tcPr>
            <w:tcW w:w="435" w:type="pct"/>
          </w:tcPr>
          <w:p w:rsidR="00B00349" w:rsidRPr="00AA7742" w:rsidRDefault="00B85E08" w:rsidP="001D1AF8">
            <w:pPr>
              <w:widowControl w:val="0"/>
              <w:jc w:val="center"/>
            </w:pPr>
            <w:r w:rsidRPr="00AA7742">
              <w:t>4102201</w:t>
            </w:r>
          </w:p>
        </w:tc>
        <w:tc>
          <w:tcPr>
            <w:tcW w:w="672" w:type="pct"/>
          </w:tcPr>
          <w:p w:rsidR="00B00349" w:rsidRPr="00AA7742" w:rsidRDefault="00B00349" w:rsidP="001D1AF8">
            <w:pPr>
              <w:rPr>
                <w:iCs/>
              </w:rPr>
            </w:pPr>
            <w:r w:rsidRPr="00AA7742">
              <w:rPr>
                <w:iCs/>
              </w:rPr>
              <w:t>Saugus elgesys ekstremaliose situacijose</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1</w:t>
            </w:r>
          </w:p>
        </w:tc>
        <w:tc>
          <w:tcPr>
            <w:tcW w:w="806" w:type="pct"/>
          </w:tcPr>
          <w:p w:rsidR="00B00349" w:rsidRPr="00AA7742" w:rsidRDefault="00B00349" w:rsidP="001D1AF8">
            <w:r w:rsidRPr="00AA7742">
              <w:t>Saugiai elgtis ekstremaliose situacijose.</w:t>
            </w:r>
          </w:p>
        </w:tc>
        <w:tc>
          <w:tcPr>
            <w:tcW w:w="2337" w:type="pct"/>
          </w:tcPr>
          <w:p w:rsidR="00B00349" w:rsidRPr="00AA7742" w:rsidRDefault="00B00349" w:rsidP="001D1AF8">
            <w:pPr>
              <w:widowControl w:val="0"/>
              <w:rPr>
                <w:rFonts w:eastAsia="Calibri" w:cstheme="minorBidi"/>
                <w:szCs w:val="22"/>
                <w:lang w:eastAsia="en-US"/>
              </w:rPr>
            </w:pPr>
            <w:r w:rsidRPr="00AA7742">
              <w:rPr>
                <w:rFonts w:eastAsia="Calibri" w:cstheme="minorBidi"/>
                <w:szCs w:val="22"/>
                <w:lang w:eastAsia="en-US"/>
              </w:rPr>
              <w:t>Išmanyti ekstremalių situacijų tipus, galimus pavojus.</w:t>
            </w:r>
          </w:p>
          <w:p w:rsidR="00B00349" w:rsidRPr="00AA7742" w:rsidRDefault="00B00349" w:rsidP="001D1AF8">
            <w:pPr>
              <w:widowControl w:val="0"/>
              <w:rPr>
                <w:rFonts w:eastAsiaTheme="minorHAnsi" w:cstheme="minorBidi"/>
                <w:szCs w:val="22"/>
                <w:lang w:eastAsia="en-US"/>
              </w:rPr>
            </w:pPr>
            <w:r w:rsidRPr="00AA7742">
              <w:rPr>
                <w:rFonts w:eastAsia="Calibri" w:cstheme="minorBidi"/>
                <w:szCs w:val="22"/>
                <w:lang w:eastAsia="en-US"/>
              </w:rPr>
              <w:t>Išmanyti saugaus elgesio ekstremaliose situacijose reikalavimus ir instrukcijas, garsinius civilinės saugos signalus.</w:t>
            </w:r>
          </w:p>
        </w:tc>
      </w:tr>
      <w:tr w:rsidR="00690302" w:rsidRPr="00AA7742" w:rsidTr="00690302">
        <w:trPr>
          <w:trHeight w:val="57"/>
        </w:trPr>
        <w:tc>
          <w:tcPr>
            <w:tcW w:w="435" w:type="pct"/>
          </w:tcPr>
          <w:p w:rsidR="00B00349" w:rsidRPr="00AA7742" w:rsidRDefault="00B85E08" w:rsidP="001D1AF8">
            <w:pPr>
              <w:widowControl w:val="0"/>
              <w:jc w:val="center"/>
            </w:pPr>
            <w:r w:rsidRPr="00AA7742">
              <w:t>4102102</w:t>
            </w:r>
          </w:p>
        </w:tc>
        <w:tc>
          <w:tcPr>
            <w:tcW w:w="672" w:type="pct"/>
          </w:tcPr>
          <w:p w:rsidR="00B00349" w:rsidRPr="00AA7742" w:rsidRDefault="00B00349" w:rsidP="001D1AF8">
            <w:pPr>
              <w:rPr>
                <w:iCs/>
              </w:rPr>
            </w:pPr>
            <w:r w:rsidRPr="00AA7742">
              <w:rPr>
                <w:iCs/>
              </w:rPr>
              <w:t>Sąmoningas fizinio aktyvumo reguliavimas</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5</w:t>
            </w:r>
          </w:p>
        </w:tc>
        <w:tc>
          <w:tcPr>
            <w:tcW w:w="806" w:type="pct"/>
          </w:tcPr>
          <w:p w:rsidR="00B00349" w:rsidRPr="00AA7742" w:rsidRDefault="00B00349" w:rsidP="001D1AF8">
            <w:r w:rsidRPr="00AA7742">
              <w:t>Reguliuoti fizinį aktyvumą.</w:t>
            </w:r>
          </w:p>
        </w:tc>
        <w:tc>
          <w:tcPr>
            <w:tcW w:w="2337" w:type="pct"/>
          </w:tcPr>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Išmanyti fizinio aktyvumo formas.</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Demonstruoti asmeninį fizinį aktyvumą.</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Taikyti fizinio aktyvumo formas, atsižvelgiant į darbo specifiką.</w:t>
            </w:r>
          </w:p>
        </w:tc>
      </w:tr>
      <w:tr w:rsidR="00690302" w:rsidRPr="00AA7742" w:rsidTr="00690302">
        <w:trPr>
          <w:trHeight w:val="57"/>
        </w:trPr>
        <w:tc>
          <w:tcPr>
            <w:tcW w:w="435" w:type="pct"/>
          </w:tcPr>
          <w:p w:rsidR="00B00349" w:rsidRPr="00AA7742" w:rsidRDefault="00B85E08" w:rsidP="001D1AF8">
            <w:pPr>
              <w:widowControl w:val="0"/>
              <w:jc w:val="center"/>
            </w:pPr>
            <w:r w:rsidRPr="00AA7742">
              <w:t>4102203</w:t>
            </w:r>
          </w:p>
        </w:tc>
        <w:tc>
          <w:tcPr>
            <w:tcW w:w="672" w:type="pct"/>
          </w:tcPr>
          <w:p w:rsidR="00B00349" w:rsidRPr="00AA7742" w:rsidRDefault="00B00349" w:rsidP="001D1AF8">
            <w:pPr>
              <w:rPr>
                <w:iCs/>
              </w:rPr>
            </w:pPr>
            <w:r w:rsidRPr="00AA7742">
              <w:rPr>
                <w:iCs/>
              </w:rPr>
              <w:t>Darbuotojų sauga ir sveikata</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2</w:t>
            </w:r>
          </w:p>
        </w:tc>
        <w:tc>
          <w:tcPr>
            <w:tcW w:w="806" w:type="pct"/>
          </w:tcPr>
          <w:p w:rsidR="00B00349" w:rsidRPr="00AA7742" w:rsidRDefault="00B00349" w:rsidP="001D1AF8">
            <w:r w:rsidRPr="00AA7742">
              <w:t>Tausoti sveikatą ir saugiai dirbti.</w:t>
            </w:r>
          </w:p>
        </w:tc>
        <w:tc>
          <w:tcPr>
            <w:tcW w:w="2337" w:type="pct"/>
          </w:tcPr>
          <w:p w:rsidR="00B00349" w:rsidRPr="00AA7742" w:rsidRDefault="00B00349" w:rsidP="001D1AF8">
            <w:pPr>
              <w:widowControl w:val="0"/>
              <w:rPr>
                <w:rFonts w:eastAsia="Calibri" w:cstheme="minorBidi"/>
                <w:iCs/>
                <w:szCs w:val="22"/>
                <w:lang w:eastAsia="en-US"/>
              </w:rPr>
            </w:pPr>
            <w:r w:rsidRPr="00AA7742">
              <w:rPr>
                <w:rFonts w:eastAsia="Calibri" w:cstheme="minorBidi"/>
                <w:szCs w:val="22"/>
                <w:lang w:eastAsia="en-US"/>
              </w:rPr>
              <w:t>Išmanyti darbuotojų saugos ir sveikatos reikalavimus, keliamus darbo vietai.</w:t>
            </w:r>
            <w:r w:rsidRPr="00AA7742">
              <w:rPr>
                <w:rFonts w:eastAsia="Calibri" w:cstheme="minorBidi"/>
                <w:iCs/>
                <w:szCs w:val="22"/>
                <w:lang w:eastAsia="en-US"/>
              </w:rPr>
              <w:t xml:space="preserve"> </w:t>
            </w:r>
          </w:p>
        </w:tc>
      </w:tr>
      <w:tr w:rsidR="00B00349" w:rsidRPr="00AA7742" w:rsidTr="003F01F2">
        <w:trPr>
          <w:trHeight w:val="57"/>
        </w:trPr>
        <w:tc>
          <w:tcPr>
            <w:tcW w:w="5000" w:type="pct"/>
            <w:gridSpan w:val="6"/>
            <w:shd w:val="clear" w:color="auto" w:fill="D9D9D9"/>
          </w:tcPr>
          <w:p w:rsidR="00B00349" w:rsidRPr="00AA7742" w:rsidRDefault="00B00349" w:rsidP="001D1AF8">
            <w:pPr>
              <w:widowControl w:val="0"/>
              <w:ind w:left="36"/>
              <w:rPr>
                <w:b/>
              </w:rPr>
            </w:pPr>
            <w:r w:rsidRPr="00AA7742">
              <w:rPr>
                <w:b/>
              </w:rPr>
              <w:t>Kvalifikaciją sudarančioms kompetencijoms įgyti skirti moduliai (iš viso 80 mokymosi kreditų)</w:t>
            </w:r>
          </w:p>
        </w:tc>
      </w:tr>
      <w:tr w:rsidR="00B00349" w:rsidRPr="00AA7742" w:rsidTr="003F01F2">
        <w:trPr>
          <w:trHeight w:val="57"/>
        </w:trPr>
        <w:tc>
          <w:tcPr>
            <w:tcW w:w="5000" w:type="pct"/>
            <w:gridSpan w:val="6"/>
          </w:tcPr>
          <w:p w:rsidR="00B00349" w:rsidRPr="00AA7742" w:rsidRDefault="00B00349" w:rsidP="001D1AF8">
            <w:pPr>
              <w:widowControl w:val="0"/>
              <w:rPr>
                <w:i/>
              </w:rPr>
            </w:pPr>
            <w:r w:rsidRPr="00AA7742">
              <w:rPr>
                <w:i/>
              </w:rPr>
              <w:t>Privalomieji (iš viso 80 mokymosi kreditų)</w:t>
            </w:r>
          </w:p>
        </w:tc>
      </w:tr>
      <w:tr w:rsidR="00690302" w:rsidRPr="00AA7742" w:rsidTr="00690302">
        <w:trPr>
          <w:trHeight w:val="57"/>
        </w:trPr>
        <w:tc>
          <w:tcPr>
            <w:tcW w:w="435" w:type="pct"/>
          </w:tcPr>
          <w:p w:rsidR="00B00349" w:rsidRPr="00AA7742" w:rsidRDefault="00B00349" w:rsidP="001D1AF8">
            <w:pPr>
              <w:widowControl w:val="0"/>
              <w:jc w:val="center"/>
            </w:pPr>
            <w:r w:rsidRPr="00AA7742">
              <w:t>4071401</w:t>
            </w:r>
          </w:p>
        </w:tc>
        <w:tc>
          <w:tcPr>
            <w:tcW w:w="672" w:type="pct"/>
          </w:tcPr>
          <w:p w:rsidR="00B00349" w:rsidRPr="00AA7742" w:rsidRDefault="00B00349" w:rsidP="001D1AF8">
            <w:pPr>
              <w:widowControl w:val="0"/>
              <w:rPr>
                <w:iCs/>
              </w:rPr>
            </w:pPr>
            <w:r w:rsidRPr="00AA7742">
              <w:t>Mechaninių įrenginių montavimas ir derinimas</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10</w:t>
            </w:r>
          </w:p>
        </w:tc>
        <w:tc>
          <w:tcPr>
            <w:tcW w:w="806" w:type="pct"/>
          </w:tcPr>
          <w:p w:rsidR="00B00349" w:rsidRPr="00AA7742" w:rsidRDefault="00B00349" w:rsidP="001D1AF8">
            <w:pPr>
              <w:widowControl w:val="0"/>
            </w:pPr>
            <w:r w:rsidRPr="00AA7742">
              <w:t>Montuoti ir derinti mechaninius įrenginius</w:t>
            </w:r>
            <w:r w:rsidR="00185AA1" w:rsidRPr="00AA7742">
              <w:t>.</w:t>
            </w:r>
          </w:p>
        </w:tc>
        <w:tc>
          <w:tcPr>
            <w:tcW w:w="2337" w:type="pct"/>
          </w:tcPr>
          <w:p w:rsidR="00B00349" w:rsidRPr="00AA7742" w:rsidRDefault="004778F6" w:rsidP="001D1AF8">
            <w:pPr>
              <w:widowControl w:val="0"/>
            </w:pPr>
            <w:r w:rsidRPr="00AA7742">
              <w:t>Apibūdinti</w:t>
            </w:r>
            <w:r w:rsidRPr="00AA7742">
              <w:rPr>
                <w:i/>
              </w:rPr>
              <w:t xml:space="preserve"> </w:t>
            </w:r>
            <w:r w:rsidRPr="00AA7742">
              <w:t>konstrukcines ir eksploatacines medžiagas.</w:t>
            </w:r>
          </w:p>
          <w:p w:rsidR="004778F6" w:rsidRPr="00AA7742" w:rsidRDefault="004778F6" w:rsidP="001D1AF8">
            <w:pPr>
              <w:widowControl w:val="0"/>
            </w:pPr>
            <w:r w:rsidRPr="00AA7742">
              <w:t>Skaityti mechaninių ir elektrinių sistemų brėžinius ir schemas.</w:t>
            </w:r>
          </w:p>
          <w:p w:rsidR="004778F6" w:rsidRPr="00AA7742" w:rsidRDefault="004778F6" w:rsidP="001D1AF8">
            <w:pPr>
              <w:widowControl w:val="0"/>
            </w:pPr>
            <w:r w:rsidRPr="00AA7742">
              <w:t>Apibūdinti ir palyginti matavimo priemones ir būdus.</w:t>
            </w:r>
          </w:p>
          <w:p w:rsidR="004778F6" w:rsidRPr="00AA7742" w:rsidRDefault="004778F6" w:rsidP="001D1AF8">
            <w:pPr>
              <w:widowControl w:val="0"/>
            </w:pPr>
            <w:r w:rsidRPr="00AA7742">
              <w:rPr>
                <w:spacing w:val="-2"/>
              </w:rPr>
              <w:t xml:space="preserve">Gebėti pritaikyti pagrindinius taisyklingos tarties reikalavimus, kirčiavimo dėsnius, tai yra </w:t>
            </w:r>
            <w:r w:rsidRPr="00AA7742">
              <w:t xml:space="preserve">atpažinti ir taisyti tarties ir kirčiavimo klaidas, </w:t>
            </w:r>
            <w:r w:rsidRPr="00AA7742">
              <w:rPr>
                <w:spacing w:val="-2"/>
              </w:rPr>
              <w:t xml:space="preserve">taisyklingai tarti, kirčiuoti specialybės </w:t>
            </w:r>
            <w:r w:rsidRPr="00AA7742">
              <w:t>terminus.</w:t>
            </w:r>
          </w:p>
          <w:p w:rsidR="007631C8" w:rsidRPr="00AA7742" w:rsidRDefault="007631C8" w:rsidP="001D1AF8">
            <w:pPr>
              <w:widowControl w:val="0"/>
            </w:pPr>
            <w:r w:rsidRPr="00AA7742">
              <w:t>Gebės paaiškinti specialybės terminologijos ypatumus, atpažinti ir taisyti nenorminės leksikos atvejus, tinkamai vartoti norminę specialybės leksiką.</w:t>
            </w:r>
          </w:p>
          <w:p w:rsidR="007631C8" w:rsidRPr="00AA7742" w:rsidRDefault="007631C8" w:rsidP="001D1AF8">
            <w:pPr>
              <w:widowControl w:val="0"/>
            </w:pPr>
            <w:r w:rsidRPr="00AA7742">
              <w:t>Gebės t</w:t>
            </w:r>
            <w:r w:rsidRPr="00AA7742">
              <w:rPr>
                <w:spacing w:val="-2"/>
              </w:rPr>
              <w:t xml:space="preserve">aisyklingai vartoti </w:t>
            </w:r>
            <w:r w:rsidRPr="00AA7742">
              <w:t>terminus, atpažinti ir taisyti morfolo</w:t>
            </w:r>
            <w:r w:rsidRPr="00AA7742">
              <w:rPr>
                <w:iCs/>
              </w:rPr>
              <w:softHyphen/>
            </w:r>
            <w:r w:rsidRPr="00AA7742">
              <w:t>gijos, sintaksės klaidas specialybės tekstuose.</w:t>
            </w:r>
          </w:p>
          <w:p w:rsidR="007631C8" w:rsidRPr="00AA7742" w:rsidRDefault="007631C8" w:rsidP="001D1AF8">
            <w:pPr>
              <w:widowControl w:val="0"/>
            </w:pPr>
            <w:r w:rsidRPr="00AA7742">
              <w:lastRenderedPageBreak/>
              <w:t>Gebės pritaikyti dalykinės komunikacijos raštu principus, tai yra parengti ir redaguoti specialybės tekstus.</w:t>
            </w:r>
          </w:p>
          <w:p w:rsidR="007631C8" w:rsidRPr="00AA7742" w:rsidRDefault="007631C8" w:rsidP="001D1AF8">
            <w:pPr>
              <w:widowControl w:val="0"/>
            </w:pPr>
            <w:r w:rsidRPr="00AA7742">
              <w:t>Atlikti techninius matavimus.</w:t>
            </w:r>
          </w:p>
          <w:p w:rsidR="007631C8" w:rsidRPr="00AA7742" w:rsidRDefault="007631C8" w:rsidP="001D1AF8">
            <w:pPr>
              <w:widowControl w:val="0"/>
            </w:pPr>
            <w:r w:rsidRPr="00AA7742">
              <w:t>Braižyti brėžinius ir kinematines schemas.</w:t>
            </w:r>
          </w:p>
          <w:p w:rsidR="007631C8" w:rsidRPr="00AA7742" w:rsidRDefault="007631C8" w:rsidP="001D1AF8">
            <w:pPr>
              <w:widowControl w:val="0"/>
            </w:pPr>
            <w:r w:rsidRPr="00AA7742">
              <w:t>Tiksliai pagal instrukciją atlikti šaltkalvio darbus.</w:t>
            </w:r>
          </w:p>
          <w:p w:rsidR="007631C8" w:rsidRPr="00AA7742" w:rsidRDefault="007631C8" w:rsidP="001D1AF8">
            <w:pPr>
              <w:widowControl w:val="0"/>
              <w:rPr>
                <w:rFonts w:eastAsiaTheme="minorHAnsi"/>
                <w:szCs w:val="22"/>
                <w:lang w:eastAsia="en-US"/>
              </w:rPr>
            </w:pPr>
            <w:r w:rsidRPr="00AA7742">
              <w:t>Sujungti mašinų detales ir mechanizmus, montuoti mechaninius įrenginius.</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4071402</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Elektrotechnikos įrenginių surinkimas ir derinimas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Surinkti ir derinti elektrotechnikos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7631C8" w:rsidP="001D1AF8">
            <w:pPr>
              <w:widowControl w:val="0"/>
            </w:pPr>
            <w:r w:rsidRPr="00AA7742">
              <w:t>Apibūdinti elektrotechnikos dėsnius ir praktiškai juos taikyti.</w:t>
            </w:r>
          </w:p>
          <w:p w:rsidR="007631C8" w:rsidRPr="00AA7742" w:rsidRDefault="007631C8" w:rsidP="001D1AF8">
            <w:pPr>
              <w:widowControl w:val="0"/>
            </w:pPr>
            <w:r w:rsidRPr="00AA7742">
              <w:t>Žinoti elektrinių schemų simbolius ir matavimo vienetus.</w:t>
            </w:r>
          </w:p>
          <w:p w:rsidR="007631C8" w:rsidRPr="00AA7742" w:rsidRDefault="007631C8" w:rsidP="001D1AF8">
            <w:pPr>
              <w:widowControl w:val="0"/>
            </w:pPr>
            <w:r w:rsidRPr="00AA7742">
              <w:t>Išmanyti elektrotechnikos elementų veikimą ir taikymą.</w:t>
            </w:r>
          </w:p>
          <w:p w:rsidR="007631C8" w:rsidRPr="00AA7742" w:rsidRDefault="007631C8" w:rsidP="001D1AF8">
            <w:pPr>
              <w:widowControl w:val="0"/>
            </w:pPr>
            <w:r w:rsidRPr="00AA7742">
              <w:t>Parinkti tinkamą elektrinių parametrų matavimo priemonę ir matavimo būdą.</w:t>
            </w:r>
          </w:p>
          <w:p w:rsidR="007631C8" w:rsidRPr="00AA7742" w:rsidRDefault="007631C8" w:rsidP="001D1AF8">
            <w:pPr>
              <w:widowControl w:val="0"/>
            </w:pPr>
            <w:r w:rsidRPr="00AA7742">
              <w:t>Naudojantis skirtingais matavimo prietaisais ir metodais, nustatyti, įvertinti ir palyginti elektrinius parametrus.</w:t>
            </w:r>
          </w:p>
          <w:p w:rsidR="007631C8" w:rsidRPr="00AA7742" w:rsidRDefault="007631C8" w:rsidP="001D1AF8">
            <w:pPr>
              <w:widowControl w:val="0"/>
            </w:pPr>
            <w:r w:rsidRPr="00AA7742">
              <w:t>Įvertinti elektrinės mechatroninės sistemos techninę būklę, nustatyti gedimą, nuspręsti, kaip gedimą pašalinti, įvertinti eksploatavimo sąlygas.</w:t>
            </w:r>
          </w:p>
          <w:p w:rsidR="007631C8" w:rsidRPr="00AA7742" w:rsidRDefault="007631C8" w:rsidP="001D1AF8">
            <w:pPr>
              <w:widowControl w:val="0"/>
            </w:pPr>
            <w:r w:rsidRPr="00AA7742">
              <w:t>Paaiškinti ir taikyti darbų saugos reikalavimus.</w:t>
            </w:r>
          </w:p>
          <w:p w:rsidR="007631C8" w:rsidRPr="00AA7742" w:rsidRDefault="007631C8" w:rsidP="001D1AF8">
            <w:pPr>
              <w:widowControl w:val="0"/>
            </w:pPr>
            <w:r w:rsidRPr="00AA7742">
              <w:t>Naudojantis informacinėmis technologijomis, braižyti ir paaiškinti principines elektrines schemas.</w:t>
            </w:r>
          </w:p>
          <w:p w:rsidR="007631C8" w:rsidRPr="00AA7742" w:rsidRDefault="007631C8" w:rsidP="001D1AF8">
            <w:pPr>
              <w:widowControl w:val="0"/>
            </w:pPr>
            <w:r w:rsidRPr="00AA7742">
              <w:t>Sujungti atskirus elementus į vieną pagal loginę seką veikiančią sistemą.</w:t>
            </w:r>
          </w:p>
          <w:p w:rsidR="007631C8" w:rsidRPr="00AA7742" w:rsidRDefault="007631C8" w:rsidP="001D1AF8">
            <w:pPr>
              <w:widowControl w:val="0"/>
              <w:rPr>
                <w:rFonts w:eastAsiaTheme="minorHAnsi"/>
                <w:szCs w:val="22"/>
                <w:lang w:eastAsia="en-US"/>
              </w:rPr>
            </w:pPr>
            <w:r w:rsidRPr="00AA7742">
              <w:t>Demonstruoti elektrinių sistemų montavimą.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6D0FBB" w:rsidP="001D1AF8">
            <w:pPr>
              <w:widowControl w:val="0"/>
              <w:jc w:val="center"/>
            </w:pPr>
            <w:r w:rsidRPr="00AA7742">
              <w:t>4071414</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Elektros variklių prijungimas ir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Prijungti ir valdyti elektros variklius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536AB0" w:rsidP="001D1AF8">
            <w:pPr>
              <w:widowControl w:val="0"/>
            </w:pPr>
            <w:r w:rsidRPr="00AA7742">
              <w:t>Apibūdinti nuolatinės srovės mašinas ir jų funkcijas mechatroninėse sistemose, nustatyti jų charakteristikas.</w:t>
            </w:r>
          </w:p>
          <w:p w:rsidR="00536AB0" w:rsidRPr="00AA7742" w:rsidRDefault="00536AB0" w:rsidP="001D1AF8">
            <w:pPr>
              <w:widowControl w:val="0"/>
            </w:pPr>
            <w:r w:rsidRPr="00AA7742">
              <w:t>Išnagrinėti vienfazių kintamosios srovės variklių (kondensatorinių) sandarą ir veikimą.</w:t>
            </w:r>
          </w:p>
          <w:p w:rsidR="00536AB0" w:rsidRPr="00AA7742" w:rsidRDefault="00536AB0" w:rsidP="001D1AF8">
            <w:pPr>
              <w:widowControl w:val="0"/>
            </w:pPr>
            <w:r w:rsidRPr="00AA7742">
              <w:t>Išnagrinėti trifazių variklių su trumpai sujungtu rotoriumi ir trifazių sinchroninių variklių sandarą ir veikimą.</w:t>
            </w:r>
          </w:p>
          <w:p w:rsidR="00536AB0" w:rsidRPr="00AA7742" w:rsidRDefault="00536AB0" w:rsidP="001D1AF8">
            <w:pPr>
              <w:widowControl w:val="0"/>
            </w:pPr>
            <w:r w:rsidRPr="00AA7742">
              <w:t>Paaiškinti ir taikyti darbų saugos reikalavimus.</w:t>
            </w:r>
          </w:p>
          <w:p w:rsidR="00536AB0" w:rsidRPr="00AA7742" w:rsidRDefault="00536AB0" w:rsidP="001D1AF8">
            <w:pPr>
              <w:widowControl w:val="0"/>
            </w:pPr>
            <w:r w:rsidRPr="00AA7742">
              <w:t>Atrinkti reikiamus komutacinius, jungiamuosius ir apsaugos elementus bei sujungti variklių valdymo schemas.</w:t>
            </w:r>
          </w:p>
          <w:p w:rsidR="00536AB0" w:rsidRPr="00AA7742" w:rsidRDefault="00536AB0" w:rsidP="001D1AF8">
            <w:pPr>
              <w:widowControl w:val="0"/>
            </w:pPr>
            <w:r w:rsidRPr="00AA7742">
              <w:t>Pademons</w:t>
            </w:r>
            <w:r w:rsidRPr="00AA7742">
              <w:rPr>
                <w:iCs/>
              </w:rPr>
              <w:softHyphen/>
            </w:r>
            <w:r w:rsidRPr="00AA7742">
              <w:t>truo</w:t>
            </w:r>
            <w:r w:rsidRPr="00AA7742">
              <w:rPr>
                <w:iCs/>
              </w:rPr>
              <w:softHyphen/>
            </w:r>
            <w:r w:rsidRPr="00AA7742">
              <w:t>ti trifazių va</w:t>
            </w:r>
            <w:r w:rsidRPr="00AA7742">
              <w:rPr>
                <w:iCs/>
              </w:rPr>
              <w:softHyphen/>
            </w:r>
            <w:r w:rsidRPr="00AA7742">
              <w:t>riklių su trumpai sujungtu roto</w:t>
            </w:r>
            <w:r w:rsidRPr="00AA7742">
              <w:rPr>
                <w:iCs/>
              </w:rPr>
              <w:softHyphen/>
            </w:r>
            <w:r w:rsidRPr="00AA7742">
              <w:t>riumi parametrų matavimą ir skaičiavimą, esant kintamai apkrovai, greičio reguliavimą.</w:t>
            </w:r>
          </w:p>
          <w:p w:rsidR="00536AB0" w:rsidRPr="00AA7742" w:rsidRDefault="00536AB0" w:rsidP="001D1AF8">
            <w:pPr>
              <w:widowControl w:val="0"/>
            </w:pPr>
            <w:r w:rsidRPr="00AA7742">
              <w:t>Pademons</w:t>
            </w:r>
            <w:r w:rsidRPr="00AA7742">
              <w:rPr>
                <w:iCs/>
              </w:rPr>
              <w:softHyphen/>
            </w:r>
            <w:r w:rsidRPr="00AA7742">
              <w:t>truo</w:t>
            </w:r>
            <w:r w:rsidRPr="00AA7742">
              <w:rPr>
                <w:iCs/>
              </w:rPr>
              <w:softHyphen/>
            </w:r>
            <w:r w:rsidRPr="00AA7742">
              <w:t>ti trifazių sin</w:t>
            </w:r>
            <w:r w:rsidRPr="00AA7742">
              <w:rPr>
                <w:iCs/>
              </w:rPr>
              <w:softHyphen/>
            </w:r>
            <w:r w:rsidRPr="00AA7742">
              <w:t>chroninių variklių parametrų mata</w:t>
            </w:r>
            <w:r w:rsidRPr="00AA7742">
              <w:rPr>
                <w:iCs/>
              </w:rPr>
              <w:softHyphen/>
            </w:r>
            <w:r w:rsidRPr="00AA7742">
              <w:t>vimą ir skaičia</w:t>
            </w:r>
            <w:r w:rsidRPr="00AA7742">
              <w:rPr>
                <w:iCs/>
              </w:rPr>
              <w:softHyphen/>
            </w:r>
            <w:r w:rsidRPr="00AA7742">
              <w:t>vimą esant kintamai apkrovai.</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4071404</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Elektronikos komponentų ir įtaisų parinkimas bei sujungimas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Parinkti ir sujungti elektronikos komponentus ir įtaisus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Apibūdinti elektronikos fizikinius reiškinius, dėsnius ir jų taikymą.</w:t>
            </w:r>
          </w:p>
          <w:p w:rsidR="00D170B0" w:rsidRPr="00AA7742" w:rsidRDefault="00D170B0" w:rsidP="001D1AF8">
            <w:pPr>
              <w:widowControl w:val="0"/>
            </w:pPr>
            <w:r w:rsidRPr="00AA7742">
              <w:t>Išnagrinėti elektronikos elementų schemų simbolius, išsiaiškinti veikimo principus ir taikymą.</w:t>
            </w:r>
          </w:p>
          <w:p w:rsidR="00D170B0" w:rsidRPr="00AA7742" w:rsidRDefault="00D170B0" w:rsidP="001D1AF8">
            <w:pPr>
              <w:widowControl w:val="0"/>
            </w:pPr>
            <w:r w:rsidRPr="00AA7742">
              <w:t>Išnagrinėti elektronikos įtaisų veikimo principus, taikymo sritis.</w:t>
            </w:r>
          </w:p>
          <w:p w:rsidR="00D170B0" w:rsidRPr="00AA7742" w:rsidRDefault="00D170B0" w:rsidP="001D1AF8">
            <w:pPr>
              <w:widowControl w:val="0"/>
            </w:pPr>
            <w:r w:rsidRPr="00AA7742">
              <w:t>Ištirti elektronikos elementų techninius parametrus ir veikimo charakteristi</w:t>
            </w:r>
            <w:r w:rsidRPr="00AA7742">
              <w:rPr>
                <w:iCs/>
              </w:rPr>
              <w:softHyphen/>
            </w:r>
            <w:r w:rsidRPr="00AA7742">
              <w:t>kas.</w:t>
            </w:r>
          </w:p>
          <w:p w:rsidR="00D170B0" w:rsidRPr="00AA7742" w:rsidRDefault="00D170B0" w:rsidP="001D1AF8">
            <w:pPr>
              <w:widowControl w:val="0"/>
            </w:pPr>
            <w:r w:rsidRPr="00AA7742">
              <w:t>Įvertinti elek</w:t>
            </w:r>
            <w:r w:rsidRPr="00AA7742">
              <w:rPr>
                <w:iCs/>
              </w:rPr>
              <w:softHyphen/>
            </w:r>
            <w:r w:rsidRPr="00AA7742">
              <w:t>tro</w:t>
            </w:r>
            <w:r w:rsidRPr="00AA7742">
              <w:rPr>
                <w:iCs/>
              </w:rPr>
              <w:softHyphen/>
            </w:r>
            <w:r w:rsidRPr="00AA7742">
              <w:t>nikos įtaiso tech</w:t>
            </w:r>
            <w:r w:rsidRPr="00AA7742">
              <w:rPr>
                <w:iCs/>
              </w:rPr>
              <w:softHyphen/>
            </w:r>
            <w:r w:rsidRPr="00AA7742">
              <w:t>ninę būklę, nu</w:t>
            </w:r>
            <w:r w:rsidRPr="00AA7742">
              <w:rPr>
                <w:iCs/>
              </w:rPr>
              <w:softHyphen/>
            </w:r>
            <w:r w:rsidRPr="00AA7742">
              <w:t>statyti ge</w:t>
            </w:r>
            <w:r w:rsidRPr="00AA7742">
              <w:rPr>
                <w:iCs/>
              </w:rPr>
              <w:softHyphen/>
            </w:r>
            <w:r w:rsidRPr="00AA7742">
              <w:t>di</w:t>
            </w:r>
            <w:r w:rsidRPr="00AA7742">
              <w:rPr>
                <w:iCs/>
              </w:rPr>
              <w:softHyphen/>
            </w:r>
            <w:r w:rsidRPr="00AA7742">
              <w:t>mą, nuspręsti, kaip pašalinti ge</w:t>
            </w:r>
            <w:r w:rsidRPr="00AA7742">
              <w:rPr>
                <w:iCs/>
              </w:rPr>
              <w:softHyphen/>
            </w:r>
            <w:r w:rsidRPr="00AA7742">
              <w:t>dimą, įvertinti eks</w:t>
            </w:r>
            <w:r w:rsidRPr="00AA7742">
              <w:rPr>
                <w:iCs/>
              </w:rPr>
              <w:softHyphen/>
            </w:r>
            <w:r w:rsidRPr="00AA7742">
              <w:t>ploatavimo sąlygas.</w:t>
            </w:r>
          </w:p>
          <w:p w:rsidR="00D170B0" w:rsidRPr="00AA7742" w:rsidRDefault="00D170B0" w:rsidP="001D1AF8">
            <w:pPr>
              <w:widowControl w:val="0"/>
            </w:pPr>
            <w:r w:rsidRPr="00AA7742">
              <w:t>Paaiškinti ir taikyti darbų saugos reikalavimus.</w:t>
            </w:r>
          </w:p>
          <w:p w:rsidR="00D170B0" w:rsidRPr="00AA7742" w:rsidRDefault="00D170B0" w:rsidP="001D1AF8">
            <w:pPr>
              <w:widowControl w:val="0"/>
            </w:pPr>
            <w:r w:rsidRPr="00AA7742">
              <w:t>Naudojantis informacinėmis technologijomis, braižyti ir paaiškinti principines elektronikos įtaisų schemas.</w:t>
            </w:r>
          </w:p>
          <w:p w:rsidR="00D170B0" w:rsidRPr="00AA7742" w:rsidRDefault="00D170B0" w:rsidP="001D1AF8">
            <w:pPr>
              <w:widowControl w:val="0"/>
            </w:pPr>
            <w:r w:rsidRPr="00AA7742">
              <w:t>Sujungti atskirus elektronikos elementus į vieną pagal loginę seką veikiantį įtaisą.</w:t>
            </w:r>
          </w:p>
          <w:p w:rsidR="00D170B0" w:rsidRPr="00AA7742" w:rsidRDefault="00D170B0" w:rsidP="001D1AF8">
            <w:pPr>
              <w:widowControl w:val="0"/>
            </w:pPr>
            <w:r w:rsidRPr="00AA7742">
              <w:t>Demonstruoti elektronikos įtaiso montavimą.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6D0FBB" w:rsidP="001D1AF8">
            <w:pPr>
              <w:widowControl w:val="0"/>
              <w:jc w:val="center"/>
            </w:pPr>
            <w:r w:rsidRPr="00AA7742">
              <w:t>4071415</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Jutiklių parinkimas ir prijungimas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Parinkti ir prijungti jutiklius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Atpažinti ir paaiškinti galinių padėčių jutiklių tipus, konstrukcijas, veikimo principus ir technines charakteristikas.</w:t>
            </w:r>
          </w:p>
          <w:p w:rsidR="00D170B0" w:rsidRPr="00AA7742" w:rsidRDefault="00D170B0" w:rsidP="001D1AF8">
            <w:pPr>
              <w:widowControl w:val="0"/>
            </w:pPr>
            <w:r w:rsidRPr="00AA7742">
              <w:t>Išnagrinėti nekontaktinių jutiklių veikimo principus, taikymo sritis, nustatyti veikimo parametrus, nuspręsti, kokį jutiklį panaudoti konkrečiame technologinia</w:t>
            </w:r>
            <w:r w:rsidRPr="00AA7742">
              <w:rPr>
                <w:iCs/>
              </w:rPr>
              <w:softHyphen/>
            </w:r>
            <w:r w:rsidRPr="00AA7742">
              <w:t>me procese.</w:t>
            </w:r>
          </w:p>
          <w:p w:rsidR="00D170B0" w:rsidRPr="00AA7742" w:rsidRDefault="00D170B0" w:rsidP="001D1AF8">
            <w:pPr>
              <w:widowControl w:val="0"/>
            </w:pPr>
            <w:r w:rsidRPr="00AA7742">
              <w:t>Išskirti analoginius jutiklius pagal taikymo sritis technologinių procesų įrenginiuose, nustatyti jų charakteristi</w:t>
            </w:r>
            <w:r w:rsidRPr="00AA7742">
              <w:rPr>
                <w:iCs/>
              </w:rPr>
              <w:softHyphen/>
            </w:r>
            <w:r w:rsidRPr="00AA7742">
              <w:t>kas.</w:t>
            </w:r>
          </w:p>
          <w:p w:rsidR="00D170B0" w:rsidRPr="00AA7742" w:rsidRDefault="00D170B0" w:rsidP="001D1AF8">
            <w:pPr>
              <w:widowControl w:val="0"/>
            </w:pPr>
            <w:r w:rsidRPr="00AA7742">
              <w:t>Įvertinti jutik</w:t>
            </w:r>
            <w:r w:rsidRPr="00AA7742">
              <w:rPr>
                <w:iCs/>
              </w:rPr>
              <w:softHyphen/>
            </w:r>
            <w:r w:rsidRPr="00AA7742">
              <w:t>lių ir jų prijun</w:t>
            </w:r>
            <w:r w:rsidRPr="00AA7742">
              <w:rPr>
                <w:iCs/>
              </w:rPr>
              <w:softHyphen/>
            </w:r>
            <w:r w:rsidRPr="00AA7742">
              <w:t>gimo grandinių techninę būklę, nustatyti gedimą, nuspręsti, kaip pašalinti gedimą, įvertinti eksplo</w:t>
            </w:r>
            <w:r w:rsidRPr="00AA7742">
              <w:rPr>
                <w:iCs/>
              </w:rPr>
              <w:softHyphen/>
            </w:r>
            <w:r w:rsidRPr="00AA7742">
              <w:t>atavimo sąlygas.</w:t>
            </w:r>
          </w:p>
          <w:p w:rsidR="00D170B0" w:rsidRPr="00AA7742" w:rsidRDefault="00D170B0" w:rsidP="001D1AF8">
            <w:pPr>
              <w:widowControl w:val="0"/>
            </w:pPr>
            <w:r w:rsidRPr="00AA7742">
              <w:t>Paaiškinti ir taikyti darbų saugos reikalavimus.</w:t>
            </w:r>
          </w:p>
          <w:p w:rsidR="00D170B0" w:rsidRPr="00AA7742" w:rsidRDefault="00D170B0" w:rsidP="001D1AF8">
            <w:pPr>
              <w:widowControl w:val="0"/>
            </w:pPr>
            <w:r w:rsidRPr="00AA7742">
              <w:t>Diferenci</w:t>
            </w:r>
            <w:r w:rsidRPr="00AA7742">
              <w:rPr>
                <w:iCs/>
              </w:rPr>
              <w:softHyphen/>
            </w:r>
            <w:r w:rsidRPr="00AA7742">
              <w:t>juo</w:t>
            </w:r>
            <w:r w:rsidRPr="00AA7742">
              <w:rPr>
                <w:iCs/>
              </w:rPr>
              <w:softHyphen/>
            </w:r>
            <w:r w:rsidRPr="00AA7742">
              <w:t>ti įrenginius pagal technologiją, konstrukciją, paskirtį, montavimo būdą, pagrįsti sprendimą.</w:t>
            </w:r>
          </w:p>
          <w:p w:rsidR="00D170B0" w:rsidRPr="00AA7742" w:rsidRDefault="00D170B0" w:rsidP="001D1AF8">
            <w:pPr>
              <w:widowControl w:val="0"/>
            </w:pPr>
            <w:r w:rsidRPr="00AA7742">
              <w:t>Pademons</w:t>
            </w:r>
            <w:r w:rsidRPr="00AA7742">
              <w:rPr>
                <w:iCs/>
              </w:rPr>
              <w:softHyphen/>
            </w:r>
            <w:r w:rsidRPr="00AA7742">
              <w:t>truo</w:t>
            </w:r>
            <w:r w:rsidRPr="00AA7742">
              <w:rPr>
                <w:iCs/>
              </w:rPr>
              <w:softHyphen/>
            </w:r>
            <w:r w:rsidRPr="00AA7742">
              <w:t>ti technolo</w:t>
            </w:r>
            <w:r w:rsidRPr="00AA7742">
              <w:rPr>
                <w:iCs/>
              </w:rPr>
              <w:softHyphen/>
            </w:r>
            <w:r w:rsidRPr="00AA7742">
              <w:t>gi</w:t>
            </w:r>
            <w:r w:rsidRPr="00AA7742">
              <w:rPr>
                <w:iCs/>
              </w:rPr>
              <w:softHyphen/>
            </w:r>
            <w:r w:rsidRPr="00AA7742">
              <w:t>niam procesui tin</w:t>
            </w:r>
            <w:r w:rsidRPr="00AA7742">
              <w:rPr>
                <w:iCs/>
              </w:rPr>
              <w:softHyphen/>
            </w:r>
            <w:r w:rsidRPr="00AA7742">
              <w:t>kamo jutiklio mon</w:t>
            </w:r>
            <w:r w:rsidRPr="00AA7742">
              <w:rPr>
                <w:iCs/>
              </w:rPr>
              <w:softHyphen/>
            </w:r>
            <w:r w:rsidRPr="00AA7742">
              <w:t>tavimą, pri</w:t>
            </w:r>
            <w:r w:rsidRPr="00AA7742">
              <w:rPr>
                <w:iCs/>
              </w:rPr>
              <w:softHyphen/>
            </w:r>
            <w:r w:rsidRPr="00AA7742">
              <w:t>jun</w:t>
            </w:r>
            <w:r w:rsidRPr="00AA7742">
              <w:rPr>
                <w:iCs/>
              </w:rPr>
              <w:softHyphen/>
            </w:r>
            <w:r w:rsidRPr="00AA7742">
              <w:t>gimą, paaiš</w:t>
            </w:r>
            <w:r w:rsidRPr="00AA7742">
              <w:rPr>
                <w:iCs/>
              </w:rPr>
              <w:softHyphen/>
            </w:r>
            <w:r w:rsidRPr="00AA7742">
              <w:t>kinti jo reikšmę technologiniam procesui.</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407</w:t>
            </w:r>
            <w:r w:rsidR="00652A39" w:rsidRPr="00AA7742">
              <w:t>1406</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Pneumatikos ir elektropneumatikos įrenginių parinkimas, montavimas ir eksploatavimas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Parinkti, montuoti ir eksploatuoti pneumatikos bei elektropneumatikos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Išnagrinėti fizikinius pneumatikos pagrindus, pneumatikos komponentų veikimą, savybes, taikymą.</w:t>
            </w:r>
          </w:p>
          <w:p w:rsidR="00D170B0" w:rsidRPr="00AA7742" w:rsidRDefault="00D170B0" w:rsidP="001D1AF8">
            <w:pPr>
              <w:widowControl w:val="0"/>
            </w:pPr>
            <w:r w:rsidRPr="00AA7742">
              <w:t>Įvertinti techninę pneumatinių įrenginių būklę, nustatyti gedimą, nuspręsti, kaip pašalinti gedimą, įvertinti eksploatavimo sąlygas.</w:t>
            </w:r>
          </w:p>
          <w:p w:rsidR="00D170B0" w:rsidRPr="00AA7742" w:rsidRDefault="00D170B0" w:rsidP="001D1AF8">
            <w:pPr>
              <w:widowControl w:val="0"/>
            </w:pPr>
            <w:r w:rsidRPr="00AA7742">
              <w:t>Pritaikyti elektrotechnikos žinias, išnagrinėti elektropneuma</w:t>
            </w:r>
            <w:r w:rsidRPr="00AA7742">
              <w:rPr>
                <w:b/>
                <w:i/>
              </w:rPr>
              <w:softHyphen/>
            </w:r>
            <w:r w:rsidRPr="00AA7742">
              <w:t>tinių sistemų komponentus, jų simbolius ir veikimą, palyginti elektropneuma</w:t>
            </w:r>
            <w:r w:rsidRPr="00AA7742">
              <w:rPr>
                <w:b/>
                <w:i/>
              </w:rPr>
              <w:softHyphen/>
            </w:r>
            <w:r w:rsidRPr="00AA7742">
              <w:t xml:space="preserve">tines </w:t>
            </w:r>
            <w:r w:rsidRPr="00AA7742">
              <w:lastRenderedPageBreak/>
              <w:t>sistemas.</w:t>
            </w:r>
          </w:p>
          <w:p w:rsidR="00D170B0" w:rsidRPr="00AA7742" w:rsidRDefault="00D170B0" w:rsidP="001D1AF8">
            <w:pPr>
              <w:widowControl w:val="0"/>
            </w:pPr>
            <w:r w:rsidRPr="00AA7742">
              <w:t>Įvertinti tech</w:t>
            </w:r>
            <w:r w:rsidRPr="00AA7742">
              <w:rPr>
                <w:iCs/>
              </w:rPr>
              <w:softHyphen/>
            </w:r>
            <w:r w:rsidRPr="00AA7742">
              <w:t>ninę elektropneu</w:t>
            </w:r>
            <w:r w:rsidRPr="00AA7742">
              <w:rPr>
                <w:iCs/>
              </w:rPr>
              <w:softHyphen/>
            </w:r>
            <w:r w:rsidRPr="00AA7742">
              <w:t>ma</w:t>
            </w:r>
            <w:r w:rsidRPr="00AA7742">
              <w:rPr>
                <w:b/>
                <w:i/>
              </w:rPr>
              <w:softHyphen/>
            </w:r>
            <w:r w:rsidRPr="00AA7742">
              <w:t>tinių įrenginių būklę, nustatyti gedimą, nuspręs</w:t>
            </w:r>
            <w:r w:rsidRPr="00AA7742">
              <w:rPr>
                <w:iCs/>
              </w:rPr>
              <w:softHyphen/>
            </w:r>
            <w:r w:rsidRPr="00AA7742">
              <w:t>ti, kaip pašalinti gedimą, įvertinti eksploatavimo sąlygas.</w:t>
            </w:r>
          </w:p>
          <w:p w:rsidR="00FA1ABC" w:rsidRPr="00AA7742" w:rsidRDefault="00FA1ABC" w:rsidP="001D1AF8">
            <w:pPr>
              <w:widowControl w:val="0"/>
            </w:pPr>
            <w:r w:rsidRPr="00AA7742">
              <w:t>Paaiškinti ir taikyti darbų saugos reikalavimus.</w:t>
            </w:r>
          </w:p>
          <w:p w:rsidR="00FA1ABC" w:rsidRPr="00AA7742" w:rsidRDefault="00FA1ABC" w:rsidP="001D1AF8">
            <w:pPr>
              <w:widowControl w:val="0"/>
            </w:pPr>
            <w:r w:rsidRPr="00AA7742">
              <w:t>Naudojantis informacinėmis technologijomis, braižyti ir paaiškinti principines pneumatikos ir elektropneuma</w:t>
            </w:r>
            <w:r w:rsidRPr="00AA7742">
              <w:rPr>
                <w:b/>
                <w:i/>
              </w:rPr>
              <w:softHyphen/>
            </w:r>
            <w:r w:rsidRPr="00AA7742">
              <w:t>tikos schemas.</w:t>
            </w:r>
          </w:p>
          <w:p w:rsidR="00FA1ABC" w:rsidRPr="00AA7742" w:rsidRDefault="00FA1ABC" w:rsidP="001D1AF8">
            <w:pPr>
              <w:widowControl w:val="0"/>
            </w:pPr>
            <w:r w:rsidRPr="00AA7742">
              <w:t>Parinkti tinkamus pneumatikos ir elektropneuma</w:t>
            </w:r>
            <w:r w:rsidRPr="00AA7742">
              <w:rPr>
                <w:b/>
                <w:i/>
              </w:rPr>
              <w:softHyphen/>
            </w:r>
            <w:r w:rsidRPr="00AA7742">
              <w:t>tikos komponentus ir sujungti pagal loginę seką veikiančią sistemą.</w:t>
            </w:r>
          </w:p>
          <w:p w:rsidR="00FA1ABC" w:rsidRPr="00AA7742" w:rsidRDefault="00FA1ABC" w:rsidP="001D1AF8">
            <w:pPr>
              <w:widowControl w:val="0"/>
            </w:pPr>
            <w:r w:rsidRPr="00AA7742">
              <w:t>Demonstruoti pneumatinės ir elektropneuma</w:t>
            </w:r>
            <w:r w:rsidRPr="00AA7742">
              <w:rPr>
                <w:b/>
                <w:i/>
              </w:rPr>
              <w:softHyphen/>
            </w:r>
            <w:r w:rsidRPr="00AA7742">
              <w:t>tinės sistemos montavimą,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w:t>
            </w:r>
            <w:r w:rsidR="00652A39" w:rsidRPr="00AA7742">
              <w:t>1407</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Hidraulikos ir elektrohidraulikos įrenginių parinkimas, montavimas ir eksploatavimas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Parinkti, montuoti ir eksploatuoti hidraulikos bei elektrohidraulikos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1A3059" w:rsidP="001D1AF8">
            <w:pPr>
              <w:widowControl w:val="0"/>
            </w:pPr>
            <w:r w:rsidRPr="00AA7742">
              <w:t>Išnagrinėti fizikinius hidraulikos pagrindus, hidraulikos komponentų veikimą, savybes, taikymą.</w:t>
            </w:r>
          </w:p>
          <w:p w:rsidR="001A3059" w:rsidRPr="00AA7742" w:rsidRDefault="001A3059" w:rsidP="001D1AF8">
            <w:pPr>
              <w:widowControl w:val="0"/>
            </w:pPr>
            <w:r w:rsidRPr="00AA7742">
              <w:t>Įvertinti techninę hidraulinių įrenginių būklę, nustatyti gedi</w:t>
            </w:r>
            <w:r w:rsidRPr="00AA7742">
              <w:rPr>
                <w:iCs/>
              </w:rPr>
              <w:softHyphen/>
            </w:r>
            <w:r w:rsidRPr="00AA7742">
              <w:t>mą, nuspręsti, kaip pašalinti gedimą, įvertinti eksploatavimo sąlygas.</w:t>
            </w:r>
          </w:p>
          <w:p w:rsidR="001A3059" w:rsidRPr="00AA7742" w:rsidRDefault="001A3059" w:rsidP="001D1AF8">
            <w:pPr>
              <w:widowControl w:val="0"/>
            </w:pPr>
            <w:r w:rsidRPr="00AA7742">
              <w:t>Pritaikyti elektrotechnikos ži</w:t>
            </w:r>
            <w:r w:rsidR="00A42B09">
              <w:t>nias, išnagrinėti elektrohidrau</w:t>
            </w:r>
            <w:r w:rsidRPr="00AA7742">
              <w:t>linių sistemų komponentus, jų simbolius ir veikimą.</w:t>
            </w:r>
          </w:p>
          <w:p w:rsidR="001A3059" w:rsidRPr="00AA7742" w:rsidRDefault="001A3059" w:rsidP="001D1AF8">
            <w:pPr>
              <w:widowControl w:val="0"/>
            </w:pPr>
            <w:r w:rsidRPr="00AA7742">
              <w:t>Įvertinti techninę elektrohid</w:t>
            </w:r>
            <w:r w:rsidR="00A42B09">
              <w:t>ra</w:t>
            </w:r>
            <w:r w:rsidR="00A42B09" w:rsidRPr="00A42B09">
              <w:t>u</w:t>
            </w:r>
            <w:r w:rsidRPr="00AA7742">
              <w:t>likos įrenginių būklę, nustatyti gedimą, nuspręsti, kaip pašalinti gedimą, įvertinti eksploatavimo sąlygas.</w:t>
            </w:r>
          </w:p>
          <w:p w:rsidR="001A3059" w:rsidRPr="00AA7742" w:rsidRDefault="001A3059" w:rsidP="001D1AF8">
            <w:pPr>
              <w:widowControl w:val="0"/>
            </w:pPr>
            <w:r w:rsidRPr="00AA7742">
              <w:t>Paaiškinti ir taikyti darbų saugos reikalavimus.</w:t>
            </w:r>
          </w:p>
          <w:p w:rsidR="001A3059" w:rsidRPr="00AA7742" w:rsidRDefault="001A3059" w:rsidP="001D1AF8">
            <w:pPr>
              <w:widowControl w:val="0"/>
            </w:pPr>
            <w:r w:rsidRPr="00AA7742">
              <w:t>Naudojantis informacinėmis technologijomis, braižyti ir paaiškinti principines hidraulikos ir elektrohidraulikos schemas.</w:t>
            </w:r>
          </w:p>
          <w:p w:rsidR="001A3059" w:rsidRPr="00AA7742" w:rsidRDefault="001A3059" w:rsidP="001D1AF8">
            <w:pPr>
              <w:widowControl w:val="0"/>
            </w:pPr>
            <w:r w:rsidRPr="00AA7742">
              <w:t>Parinkti tinkamus hidraulikos ir elektrohidraulikos komponentus ir sujungti pagal loginę seką veikiančią sistemą.</w:t>
            </w:r>
          </w:p>
          <w:p w:rsidR="001A3059" w:rsidRPr="00AA7742" w:rsidRDefault="001A3059" w:rsidP="00A42B09">
            <w:pPr>
              <w:widowControl w:val="0"/>
              <w:rPr>
                <w:bCs/>
              </w:rPr>
            </w:pPr>
            <w:r w:rsidRPr="00AA7742">
              <w:t>Demonstruoti hidraulinės ir elektrohidraulinės sistemos montavimą,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407</w:t>
            </w:r>
            <w:r w:rsidR="00D52B5A" w:rsidRPr="00AA7742">
              <w:t>1408</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Loginių valdiklių programavimas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Programuoti loginius valdiklius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413CAA" w:rsidP="001D1AF8">
            <w:pPr>
              <w:widowControl w:val="0"/>
            </w:pPr>
            <w:r w:rsidRPr="00AA7742">
              <w:t>Paaiškinti programuojamųjų loginių valdiklių funkcijas, paskirtį. Išnagrinėti valdymo sistemų sudedamąsias dalis.</w:t>
            </w:r>
          </w:p>
          <w:p w:rsidR="00413CAA" w:rsidRPr="00AA7742" w:rsidRDefault="00413CAA" w:rsidP="001D1AF8">
            <w:pPr>
              <w:widowControl w:val="0"/>
            </w:pPr>
            <w:r w:rsidRPr="00AA7742">
              <w:t>Išnagrinėti ir įvertinti ciklinių programų veikimą, programavimo kalbas ir jų taikymą.</w:t>
            </w:r>
          </w:p>
          <w:p w:rsidR="00413CAA" w:rsidRPr="00AA7742" w:rsidRDefault="00413CAA" w:rsidP="001D1AF8">
            <w:pPr>
              <w:widowControl w:val="0"/>
            </w:pPr>
            <w:r w:rsidRPr="00AA7742">
              <w:t>Naudojant techninę mechatroninę įrangą, sudaryti valdymo schemas ir užprogramuoti valdiklius.</w:t>
            </w:r>
          </w:p>
          <w:p w:rsidR="00413CAA" w:rsidRPr="00AA7742" w:rsidRDefault="00413CAA" w:rsidP="001D1AF8">
            <w:pPr>
              <w:widowControl w:val="0"/>
            </w:pPr>
            <w:r w:rsidRPr="00AA7742">
              <w:t>Parengti valdiklį ir sumodeliuoti GRAFCET programą.</w:t>
            </w:r>
          </w:p>
          <w:p w:rsidR="00413CAA" w:rsidRPr="00AA7742" w:rsidRDefault="00413CAA" w:rsidP="001D1AF8">
            <w:pPr>
              <w:widowControl w:val="0"/>
            </w:pPr>
            <w:r w:rsidRPr="00AA7742">
              <w:t>Sujungti atskirus valdymo elementus į vieningą valdymo sistemą, įvertinti sistemos praktinį pritaikomumą.</w:t>
            </w:r>
          </w:p>
          <w:p w:rsidR="00413CAA" w:rsidRPr="00AA7742" w:rsidRDefault="00413CAA" w:rsidP="001D1AF8">
            <w:pPr>
              <w:widowControl w:val="0"/>
            </w:pPr>
            <w:r w:rsidRPr="00AA7742">
              <w:lastRenderedPageBreak/>
              <w:t>Pademonstruoti mechatroninės sistemos, valdomos programuoja</w:t>
            </w:r>
            <w:r w:rsidRPr="00AA7742">
              <w:rPr>
                <w:b/>
                <w:i/>
              </w:rPr>
              <w:softHyphen/>
            </w:r>
            <w:r w:rsidRPr="00AA7742">
              <w:t>muoju loginiu valdikliu, surinkimą,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w:t>
            </w:r>
            <w:r w:rsidR="00D52B5A" w:rsidRPr="00AA7742">
              <w:t>1409</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Automatizuotos gamybos sistemų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Valdyti automatizuotos gamybos sistemas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413CAA" w:rsidP="001D1AF8">
            <w:pPr>
              <w:widowControl w:val="0"/>
            </w:pPr>
            <w:r w:rsidRPr="00AA7742">
              <w:t>Išnagrinėti automatizuotos gamybos sistemų valdymo principus, įrenginius, schemas, įvertinti gamybos automatizavimo sistemas ir jų elementus.</w:t>
            </w:r>
          </w:p>
          <w:p w:rsidR="00413CAA" w:rsidRPr="00AA7742" w:rsidRDefault="00413CAA" w:rsidP="001D1AF8">
            <w:pPr>
              <w:widowControl w:val="0"/>
            </w:pPr>
            <w:r w:rsidRPr="00AA7742">
              <w:t>Parinkti ir</w:t>
            </w:r>
          </w:p>
          <w:p w:rsidR="00413CAA" w:rsidRPr="00AA7742" w:rsidRDefault="00413CAA" w:rsidP="001D1AF8">
            <w:pPr>
              <w:widowControl w:val="0"/>
            </w:pPr>
            <w:r w:rsidRPr="00AA7742">
              <w:t>išnagrinėti tipinės gaminių tiekimo sistemos elementus, sudaryti valdymo programą, nustatyti atskirų elementų tarpusavio ryšius.</w:t>
            </w:r>
          </w:p>
          <w:p w:rsidR="00413CAA" w:rsidRPr="00AA7742" w:rsidRDefault="00413CAA" w:rsidP="001D1AF8">
            <w:pPr>
              <w:widowControl w:val="0"/>
            </w:pPr>
            <w:r w:rsidRPr="00AA7742">
              <w:t>Išnagrinėti transportavimo sistemos elementus, sudaryti valdymo programą, nustatyti atskirų elementų tarpusavio ryšius.</w:t>
            </w:r>
          </w:p>
          <w:p w:rsidR="00413CAA" w:rsidRPr="00AA7742" w:rsidRDefault="00413CAA" w:rsidP="001D1AF8">
            <w:pPr>
              <w:widowControl w:val="0"/>
            </w:pPr>
            <w:r w:rsidRPr="00AA7742">
              <w:t>Išnagrinėti gaminio automatizuoto apdirbimo sistemos elementus, sudaryti valdymo programą, nustatyti atskirų elementų tarpusavio ryšius.</w:t>
            </w:r>
          </w:p>
          <w:p w:rsidR="00413CAA" w:rsidRPr="00AA7742" w:rsidRDefault="00413CAA" w:rsidP="001D1AF8">
            <w:pPr>
              <w:widowControl w:val="0"/>
            </w:pPr>
            <w:r w:rsidRPr="00AA7742">
              <w:t>Išnagrinėti gaminių rūšiavimo sistemos elementus, paaiškinti valdymo principus, sudaryti valdymo programą, nusta</w:t>
            </w:r>
            <w:r w:rsidRPr="00AA7742">
              <w:rPr>
                <w:iCs/>
              </w:rPr>
              <w:softHyphen/>
            </w:r>
            <w:r w:rsidRPr="00AA7742">
              <w:t>tyti atskirų elementų tarpusavio ryšius.</w:t>
            </w:r>
          </w:p>
          <w:p w:rsidR="00413CAA" w:rsidRPr="00AA7742" w:rsidRDefault="00413CAA" w:rsidP="001D1AF8">
            <w:pPr>
              <w:widowControl w:val="0"/>
            </w:pPr>
            <w:r w:rsidRPr="00AA7742">
              <w:t>Suformuluoti automatizuotos gamybos sistemų diagnostikos principus, išnagrinėti techninę dokumentaciją.</w:t>
            </w:r>
          </w:p>
          <w:p w:rsidR="00413CAA" w:rsidRPr="00AA7742" w:rsidRDefault="00413CAA" w:rsidP="001D1AF8">
            <w:pPr>
              <w:widowControl w:val="0"/>
            </w:pPr>
            <w:r w:rsidRPr="00AA7742">
              <w:t>Paaiškinti ir taikyti darbų saugos reikalavimus.</w:t>
            </w:r>
          </w:p>
          <w:p w:rsidR="00413CAA" w:rsidRPr="00AA7742" w:rsidRDefault="00413CAA" w:rsidP="001D1AF8">
            <w:pPr>
              <w:widowControl w:val="0"/>
              <w:rPr>
                <w:rFonts w:eastAsiaTheme="minorHAnsi"/>
                <w:szCs w:val="22"/>
                <w:lang w:eastAsia="en-US"/>
              </w:rPr>
            </w:pPr>
            <w:r w:rsidRPr="00AA7742">
              <w:t>Pademonstruoti automatizuotos gamybos sistemos derinimo, reguliavimo operacijas. Nustatyti sistemų gedimus ir juos pašalinti.</w:t>
            </w:r>
          </w:p>
        </w:tc>
      </w:tr>
      <w:tr w:rsidR="00B00349" w:rsidRPr="00AA7742" w:rsidTr="003F01F2">
        <w:trPr>
          <w:trHeight w:val="57"/>
        </w:trPr>
        <w:tc>
          <w:tcPr>
            <w:tcW w:w="5000" w:type="pct"/>
            <w:gridSpan w:val="6"/>
            <w:shd w:val="clear" w:color="auto" w:fill="D9D9D9"/>
          </w:tcPr>
          <w:p w:rsidR="00B00349" w:rsidRPr="00AA7742" w:rsidRDefault="00B00349" w:rsidP="001D1AF8">
            <w:pPr>
              <w:widowControl w:val="0"/>
              <w:ind w:left="36"/>
              <w:rPr>
                <w:b/>
              </w:rPr>
            </w:pPr>
            <w:r w:rsidRPr="00AA7742">
              <w:rPr>
                <w:b/>
              </w:rPr>
              <w:t>Pasirenkamieji moduliai (iš viso 10 mokymosi kreditų)</w:t>
            </w:r>
          </w:p>
        </w:tc>
      </w:tr>
      <w:tr w:rsidR="00690302" w:rsidRPr="00AA7742" w:rsidTr="00690302">
        <w:trPr>
          <w:trHeight w:val="57"/>
        </w:trPr>
        <w:tc>
          <w:tcPr>
            <w:tcW w:w="435" w:type="pct"/>
          </w:tcPr>
          <w:p w:rsidR="00B00349" w:rsidRPr="00AA7742" w:rsidRDefault="0057076F" w:rsidP="001D1AF8">
            <w:pPr>
              <w:widowControl w:val="0"/>
              <w:jc w:val="center"/>
            </w:pPr>
            <w:r w:rsidRPr="00AA7742">
              <w:t>4071410</w:t>
            </w:r>
          </w:p>
        </w:tc>
        <w:tc>
          <w:tcPr>
            <w:tcW w:w="672" w:type="pct"/>
          </w:tcPr>
          <w:p w:rsidR="00B00349" w:rsidRPr="00AA7742" w:rsidRDefault="0057076F" w:rsidP="001D1AF8">
            <w:pPr>
              <w:widowControl w:val="0"/>
              <w:rPr>
                <w:iCs/>
              </w:rPr>
            </w:pPr>
            <w:r w:rsidRPr="00AA7742">
              <w:t>Žingsninių ir servo pavarų derinimas</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5</w:t>
            </w:r>
          </w:p>
        </w:tc>
        <w:tc>
          <w:tcPr>
            <w:tcW w:w="806" w:type="pct"/>
          </w:tcPr>
          <w:p w:rsidR="00B00349" w:rsidRPr="00AA7742" w:rsidRDefault="0057076F" w:rsidP="001D1AF8">
            <w:pPr>
              <w:widowControl w:val="0"/>
            </w:pPr>
            <w:r w:rsidRPr="00AA7742">
              <w:t>Derinti žingsnines ir servo pavaras</w:t>
            </w:r>
            <w:r w:rsidR="00185AA1" w:rsidRPr="00AA7742">
              <w:t>.</w:t>
            </w:r>
          </w:p>
        </w:tc>
        <w:tc>
          <w:tcPr>
            <w:tcW w:w="2337" w:type="pct"/>
          </w:tcPr>
          <w:p w:rsidR="00B00349" w:rsidRPr="00AA7742" w:rsidRDefault="00D262B8" w:rsidP="001D1AF8">
            <w:pPr>
              <w:widowControl w:val="0"/>
            </w:pPr>
            <w:r w:rsidRPr="00AA7742">
              <w:t>Apibūdinti servo pavaras ir jų funkcijas mechatroninėse sistemose, parinkti valdymo schemą, nustatyti parametrus ir charakteristikas.</w:t>
            </w:r>
          </w:p>
          <w:p w:rsidR="00D262B8" w:rsidRPr="00AA7742" w:rsidRDefault="00D262B8" w:rsidP="001D1AF8">
            <w:pPr>
              <w:widowControl w:val="0"/>
            </w:pPr>
            <w:r w:rsidRPr="00AA7742">
              <w:t>Apibūdinti žingsnines pavaras ir jų funkcijas mechatroninėse sistemose, parinkti valdymo schemą, nustatyti parametrus ir charakteristikas.</w:t>
            </w:r>
          </w:p>
          <w:p w:rsidR="00D262B8" w:rsidRPr="00AA7742" w:rsidRDefault="00D262B8" w:rsidP="001D1AF8">
            <w:pPr>
              <w:widowControl w:val="0"/>
            </w:pPr>
            <w:r w:rsidRPr="00AA7742">
              <w:t>Paaiškinti ir taikyti darbų saugos reikalavimus.</w:t>
            </w:r>
          </w:p>
          <w:p w:rsidR="00D262B8" w:rsidRPr="00AA7742" w:rsidRDefault="00D262B8" w:rsidP="001D1AF8">
            <w:pPr>
              <w:widowControl w:val="0"/>
            </w:pPr>
            <w:r w:rsidRPr="00AA7742">
              <w:t>Atrinkti reikiamus komutacinius, jungiamuosius ir apsaugos elementus bei sujungti servo ir žingsninių pavarų valdymo schemas.</w:t>
            </w:r>
          </w:p>
          <w:p w:rsidR="00D262B8" w:rsidRPr="00AA7742" w:rsidRDefault="00D262B8" w:rsidP="00165F68">
            <w:pPr>
              <w:widowControl w:val="0"/>
              <w:rPr>
                <w:bCs/>
              </w:rPr>
            </w:pPr>
            <w:r w:rsidRPr="00AA7742">
              <w:t>Pademonstruoti servo pavarų, žingsninių pavarų montavimą, greičio reguliavimą, pozicionavimą, dažnio kontroliavimą.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jc w:val="center"/>
            </w:pPr>
            <w:r w:rsidRPr="00AA7742">
              <w:t>4071411</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rPr>
                <w:iCs/>
              </w:rPr>
            </w:pPr>
            <w:r w:rsidRPr="00AA7742">
              <w:t>Mobiliųjų ir stacionariųjų robotų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pPr>
            <w:r w:rsidRPr="00AA7742">
              <w:t>Valdyti mobiliuosius ir stacionariuosius robotus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262B8" w:rsidP="001D1AF8">
            <w:pPr>
              <w:widowControl w:val="0"/>
            </w:pPr>
            <w:r w:rsidRPr="00AA7742">
              <w:t>Apibūdinti mobiliųjų ir stacionariųjų robotų funkcijas mechatroninėse sistemose, palyginti jų taikymo ypatumus.</w:t>
            </w:r>
          </w:p>
          <w:p w:rsidR="00D262B8" w:rsidRPr="00AA7742" w:rsidRDefault="00D262B8" w:rsidP="001D1AF8">
            <w:pPr>
              <w:widowControl w:val="0"/>
            </w:pPr>
            <w:r w:rsidRPr="00AA7742">
              <w:t>Išnagrinėti robotuose naudojamų jutiklių veikimo prin</w:t>
            </w:r>
            <w:r w:rsidRPr="00AA7742">
              <w:rPr>
                <w:iCs/>
              </w:rPr>
              <w:softHyphen/>
            </w:r>
            <w:r w:rsidRPr="00AA7742">
              <w:t xml:space="preserve">cipus, specifiką, nustatyti veikimo parametrus, nuspręsti, kokį jutiklį panaudoti </w:t>
            </w:r>
            <w:r w:rsidRPr="00AA7742">
              <w:lastRenderedPageBreak/>
              <w:t>konkrečiame procese.</w:t>
            </w:r>
          </w:p>
          <w:p w:rsidR="00D262B8" w:rsidRPr="00AA7742" w:rsidRDefault="00D262B8" w:rsidP="001D1AF8">
            <w:pPr>
              <w:widowControl w:val="0"/>
            </w:pPr>
            <w:r w:rsidRPr="00AA7742">
              <w:t>Išnagrinėti robotų valdymui ir kontrolei naudojamas ryšio sistemas, specializuotas programavimo kalbas.</w:t>
            </w:r>
          </w:p>
          <w:p w:rsidR="00D262B8" w:rsidRPr="00AA7742" w:rsidRDefault="00D262B8" w:rsidP="001D1AF8">
            <w:pPr>
              <w:widowControl w:val="0"/>
            </w:pPr>
            <w:r w:rsidRPr="00AA7742">
              <w:t>Paaiškinti ir taikyti darbų saugos reikalavimus.</w:t>
            </w:r>
          </w:p>
          <w:p w:rsidR="00D262B8" w:rsidRPr="00AA7742" w:rsidRDefault="00D262B8" w:rsidP="001D1AF8">
            <w:pPr>
              <w:widowControl w:val="0"/>
            </w:pPr>
            <w:r w:rsidRPr="00AA7742">
              <w:t>Sujungti atskirus roboto elementus į vieningą sistemą.</w:t>
            </w:r>
          </w:p>
          <w:p w:rsidR="00D262B8" w:rsidRPr="00AA7742" w:rsidRDefault="00D262B8" w:rsidP="001D1AF8">
            <w:pPr>
              <w:widowControl w:val="0"/>
              <w:rPr>
                <w:rFonts w:eastAsiaTheme="minorHAnsi"/>
                <w:szCs w:val="22"/>
                <w:lang w:eastAsia="en-US"/>
              </w:rPr>
            </w:pPr>
            <w:r w:rsidRPr="00AA7742">
              <w:t>Pademonstruoti valdymo programos įdiegimą ir roboto valdymą.</w:t>
            </w:r>
          </w:p>
        </w:tc>
      </w:tr>
      <w:tr w:rsidR="00D262B8" w:rsidRPr="00AA7742" w:rsidTr="003F01F2">
        <w:trPr>
          <w:trHeight w:val="57"/>
        </w:trPr>
        <w:tc>
          <w:tcPr>
            <w:tcW w:w="5000" w:type="pct"/>
            <w:gridSpan w:val="6"/>
            <w:shd w:val="clear" w:color="auto" w:fill="D9D9D9"/>
          </w:tcPr>
          <w:p w:rsidR="00D262B8" w:rsidRPr="00AA7742" w:rsidRDefault="00D262B8" w:rsidP="001D1AF8">
            <w:pPr>
              <w:rPr>
                <w:b/>
              </w:rPr>
            </w:pPr>
            <w:r w:rsidRPr="00AA7742">
              <w:rPr>
                <w:b/>
              </w:rPr>
              <w:lastRenderedPageBreak/>
              <w:t>Baigiamasis modulis (iš viso 10 mokymosi kreditų)</w:t>
            </w:r>
          </w:p>
        </w:tc>
      </w:tr>
      <w:tr w:rsidR="00690302" w:rsidRPr="00AA7742" w:rsidTr="00690302">
        <w:trPr>
          <w:trHeight w:val="57"/>
        </w:trPr>
        <w:tc>
          <w:tcPr>
            <w:tcW w:w="435" w:type="pct"/>
          </w:tcPr>
          <w:p w:rsidR="00B00349" w:rsidRPr="00AA7742" w:rsidRDefault="00B85E08" w:rsidP="001D1AF8">
            <w:pPr>
              <w:widowControl w:val="0"/>
              <w:jc w:val="center"/>
            </w:pPr>
            <w:r w:rsidRPr="00AA7742">
              <w:t>4000002</w:t>
            </w:r>
          </w:p>
        </w:tc>
        <w:tc>
          <w:tcPr>
            <w:tcW w:w="672" w:type="pct"/>
          </w:tcPr>
          <w:p w:rsidR="00B00349" w:rsidRPr="00AA7742" w:rsidRDefault="00B00349" w:rsidP="001D1AF8">
            <w:pPr>
              <w:widowControl w:val="0"/>
              <w:rPr>
                <w:i/>
                <w:iCs/>
              </w:rPr>
            </w:pPr>
            <w:r w:rsidRPr="00AA7742">
              <w:rPr>
                <w:bCs/>
              </w:rPr>
              <w:t>Įvadas į darbo rinką</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10</w:t>
            </w:r>
          </w:p>
        </w:tc>
        <w:tc>
          <w:tcPr>
            <w:tcW w:w="806" w:type="pct"/>
          </w:tcPr>
          <w:p w:rsidR="00B00349" w:rsidRPr="00AA7742" w:rsidRDefault="00B00349" w:rsidP="001D1AF8">
            <w:pPr>
              <w:widowControl w:val="0"/>
            </w:pPr>
            <w:r w:rsidRPr="00AA7742">
              <w:t>Formuoti darbinius įgūdžius realioje darbo vietoje.</w:t>
            </w:r>
          </w:p>
        </w:tc>
        <w:tc>
          <w:tcPr>
            <w:tcW w:w="2337" w:type="pct"/>
          </w:tcPr>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Įsivertinti ir realioje darbo vietoje demonstruoti įgytas kompetencijas.</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Susipažinti su būsimo darbo specifika ir adaptuotis realioje darbo vietoje.</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Įsivertinti asmenines integracijos į darbo rinką galimybes.</w:t>
            </w:r>
          </w:p>
        </w:tc>
      </w:tr>
    </w:tbl>
    <w:p w:rsidR="00B00349" w:rsidRPr="00AA7742" w:rsidRDefault="00B00349" w:rsidP="001D1AF8"/>
    <w:p w:rsidR="00B00349" w:rsidRPr="00690302" w:rsidRDefault="00B00349" w:rsidP="00690302">
      <w:pPr>
        <w:pStyle w:val="Heading1"/>
      </w:pPr>
      <w:r w:rsidRPr="00AA7742">
        <w:br w:type="page"/>
      </w:r>
    </w:p>
    <w:p w:rsidR="00690302" w:rsidRDefault="00690302" w:rsidP="001D1AF8">
      <w:pPr>
        <w:widowControl w:val="0"/>
        <w:jc w:val="center"/>
        <w:rPr>
          <w:b/>
          <w:sz w:val="28"/>
          <w:szCs w:val="28"/>
        </w:rPr>
        <w:sectPr w:rsidR="00690302" w:rsidSect="002E1BCB">
          <w:pgSz w:w="16840" w:h="11907" w:orient="landscape" w:code="9"/>
          <w:pgMar w:top="1418" w:right="567" w:bottom="851" w:left="567" w:header="284" w:footer="284" w:gutter="0"/>
          <w:cols w:space="708"/>
          <w:docGrid w:linePitch="360"/>
        </w:sectPr>
      </w:pPr>
    </w:p>
    <w:p w:rsidR="00D54DF9" w:rsidRPr="00AA7742" w:rsidRDefault="00D54DF9" w:rsidP="00D54DF9">
      <w:pPr>
        <w:widowControl w:val="0"/>
        <w:jc w:val="center"/>
        <w:rPr>
          <w:b/>
          <w:sz w:val="28"/>
          <w:szCs w:val="28"/>
        </w:rPr>
      </w:pPr>
      <w:r>
        <w:rPr>
          <w:b/>
          <w:sz w:val="28"/>
          <w:szCs w:val="28"/>
        </w:rPr>
        <w:lastRenderedPageBreak/>
        <w:t xml:space="preserve">3. </w:t>
      </w:r>
      <w:r w:rsidRPr="00AA7742">
        <w:rPr>
          <w:b/>
          <w:sz w:val="28"/>
          <w:szCs w:val="28"/>
        </w:rPr>
        <w:t>MODULIŲ SEKA</w:t>
      </w:r>
    </w:p>
    <w:p w:rsidR="00D54DF9" w:rsidRPr="00AA7742" w:rsidRDefault="00D54DF9" w:rsidP="00D54DF9">
      <w:pPr>
        <w:widowControl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8"/>
        <w:gridCol w:w="4163"/>
        <w:gridCol w:w="1628"/>
        <w:gridCol w:w="1958"/>
        <w:gridCol w:w="5911"/>
      </w:tblGrid>
      <w:tr w:rsidR="00D54DF9" w:rsidRPr="00AA7742" w:rsidTr="005477B7">
        <w:trPr>
          <w:trHeight w:val="57"/>
        </w:trPr>
        <w:tc>
          <w:tcPr>
            <w:tcW w:w="570" w:type="pct"/>
          </w:tcPr>
          <w:p w:rsidR="00D54DF9" w:rsidRPr="00AA7742" w:rsidRDefault="00D54DF9" w:rsidP="005477B7">
            <w:pPr>
              <w:widowControl w:val="0"/>
              <w:jc w:val="center"/>
              <w:rPr>
                <w:b/>
                <w:sz w:val="23"/>
                <w:szCs w:val="23"/>
              </w:rPr>
            </w:pPr>
            <w:r w:rsidRPr="00AA7742">
              <w:rPr>
                <w:b/>
                <w:sz w:val="23"/>
                <w:szCs w:val="23"/>
              </w:rPr>
              <w:t>Valstybinis kodas</w:t>
            </w:r>
          </w:p>
        </w:tc>
        <w:tc>
          <w:tcPr>
            <w:tcW w:w="1350" w:type="pct"/>
          </w:tcPr>
          <w:p w:rsidR="00D54DF9" w:rsidRPr="00AA7742" w:rsidRDefault="00D54DF9" w:rsidP="005477B7">
            <w:pPr>
              <w:widowControl w:val="0"/>
              <w:jc w:val="center"/>
              <w:rPr>
                <w:b/>
                <w:sz w:val="23"/>
                <w:szCs w:val="23"/>
              </w:rPr>
            </w:pPr>
            <w:r w:rsidRPr="00AA7742">
              <w:rPr>
                <w:b/>
                <w:sz w:val="23"/>
                <w:szCs w:val="23"/>
              </w:rPr>
              <w:t>Modulio pavadinimas</w:t>
            </w:r>
          </w:p>
        </w:tc>
        <w:tc>
          <w:tcPr>
            <w:tcW w:w="528" w:type="pct"/>
          </w:tcPr>
          <w:p w:rsidR="00D54DF9" w:rsidRPr="00AA7742" w:rsidRDefault="00D54DF9" w:rsidP="005477B7">
            <w:pPr>
              <w:widowControl w:val="0"/>
              <w:jc w:val="center"/>
              <w:rPr>
                <w:b/>
                <w:sz w:val="23"/>
                <w:szCs w:val="23"/>
              </w:rPr>
            </w:pPr>
            <w:r w:rsidRPr="00AA7742">
              <w:rPr>
                <w:b/>
                <w:sz w:val="23"/>
                <w:szCs w:val="23"/>
              </w:rPr>
              <w:t>Modulio LTKS lygis</w:t>
            </w:r>
          </w:p>
        </w:tc>
        <w:tc>
          <w:tcPr>
            <w:tcW w:w="635" w:type="pct"/>
          </w:tcPr>
          <w:p w:rsidR="00D54DF9" w:rsidRPr="00AA7742" w:rsidRDefault="00D54DF9" w:rsidP="005477B7">
            <w:pPr>
              <w:widowControl w:val="0"/>
              <w:jc w:val="center"/>
              <w:rPr>
                <w:b/>
                <w:sz w:val="23"/>
                <w:szCs w:val="23"/>
              </w:rPr>
            </w:pPr>
            <w:r w:rsidRPr="00AA7742">
              <w:rPr>
                <w:b/>
                <w:sz w:val="23"/>
                <w:szCs w:val="23"/>
              </w:rPr>
              <w:t>Apimtis mokymosi kreditais</w:t>
            </w:r>
          </w:p>
        </w:tc>
        <w:tc>
          <w:tcPr>
            <w:tcW w:w="1918" w:type="pct"/>
          </w:tcPr>
          <w:p w:rsidR="00D54DF9" w:rsidRPr="00AA7742" w:rsidRDefault="00D54DF9" w:rsidP="005477B7">
            <w:pPr>
              <w:widowControl w:val="0"/>
              <w:jc w:val="center"/>
              <w:rPr>
                <w:b/>
                <w:sz w:val="23"/>
                <w:szCs w:val="23"/>
              </w:rPr>
            </w:pPr>
            <w:r w:rsidRPr="00AA7742">
              <w:rPr>
                <w:rFonts w:eastAsiaTheme="minorHAnsi" w:cstheme="minorBidi"/>
                <w:b/>
                <w:sz w:val="23"/>
                <w:szCs w:val="23"/>
                <w:lang w:eastAsia="en-US"/>
              </w:rPr>
              <w:t>Asmens pasirengimo mokytis modulyje reikalavimai (jei taikoma)</w:t>
            </w:r>
          </w:p>
        </w:tc>
      </w:tr>
      <w:tr w:rsidR="00D54DF9" w:rsidRPr="00AA7742" w:rsidTr="005477B7">
        <w:trPr>
          <w:trHeight w:val="57"/>
        </w:trPr>
        <w:tc>
          <w:tcPr>
            <w:tcW w:w="570" w:type="pct"/>
          </w:tcPr>
          <w:p w:rsidR="00D54DF9" w:rsidRPr="00AA7742" w:rsidRDefault="00D54DF9" w:rsidP="005477B7">
            <w:pPr>
              <w:widowControl w:val="0"/>
              <w:jc w:val="center"/>
              <w:rPr>
                <w:sz w:val="23"/>
                <w:szCs w:val="23"/>
              </w:rPr>
            </w:pPr>
            <w:r w:rsidRPr="00AA7742">
              <w:rPr>
                <w:sz w:val="23"/>
                <w:szCs w:val="23"/>
              </w:rPr>
              <w:t>4000006</w:t>
            </w:r>
          </w:p>
        </w:tc>
        <w:tc>
          <w:tcPr>
            <w:tcW w:w="1350" w:type="pct"/>
          </w:tcPr>
          <w:p w:rsidR="00D54DF9" w:rsidRPr="00AA7742" w:rsidRDefault="00D54DF9" w:rsidP="005477B7">
            <w:pPr>
              <w:widowControl w:val="0"/>
              <w:rPr>
                <w:iCs/>
                <w:sz w:val="23"/>
                <w:szCs w:val="23"/>
              </w:rPr>
            </w:pPr>
            <w:r w:rsidRPr="00AA7742">
              <w:rPr>
                <w:iCs/>
                <w:sz w:val="23"/>
                <w:szCs w:val="23"/>
              </w:rPr>
              <w:t>Įvadas į profesiją</w:t>
            </w:r>
          </w:p>
        </w:tc>
        <w:tc>
          <w:tcPr>
            <w:tcW w:w="528" w:type="pct"/>
          </w:tcPr>
          <w:p w:rsidR="00D54DF9" w:rsidRPr="00AA7742" w:rsidRDefault="00D54DF9" w:rsidP="005477B7">
            <w:pPr>
              <w:widowControl w:val="0"/>
              <w:jc w:val="center"/>
              <w:rPr>
                <w:sz w:val="23"/>
                <w:szCs w:val="23"/>
              </w:rPr>
            </w:pPr>
            <w:r w:rsidRPr="00AA7742">
              <w:rPr>
                <w:sz w:val="23"/>
                <w:szCs w:val="23"/>
              </w:rPr>
              <w:t>IV</w:t>
            </w:r>
          </w:p>
        </w:tc>
        <w:tc>
          <w:tcPr>
            <w:tcW w:w="635" w:type="pct"/>
          </w:tcPr>
          <w:p w:rsidR="00D54DF9" w:rsidRPr="00AA7742" w:rsidRDefault="00D54DF9" w:rsidP="005477B7">
            <w:pPr>
              <w:widowControl w:val="0"/>
              <w:jc w:val="center"/>
              <w:rPr>
                <w:sz w:val="23"/>
                <w:szCs w:val="23"/>
              </w:rPr>
            </w:pPr>
            <w:r w:rsidRPr="00AA7742">
              <w:rPr>
                <w:sz w:val="23"/>
                <w:szCs w:val="23"/>
              </w:rPr>
              <w:t>2</w:t>
            </w:r>
          </w:p>
        </w:tc>
        <w:tc>
          <w:tcPr>
            <w:tcW w:w="1918" w:type="pct"/>
          </w:tcPr>
          <w:p w:rsidR="00D54DF9" w:rsidRPr="00AA7742" w:rsidRDefault="00D54DF9" w:rsidP="005477B7">
            <w:pPr>
              <w:widowControl w:val="0"/>
              <w:jc w:val="both"/>
              <w:rPr>
                <w:i/>
                <w:sz w:val="23"/>
                <w:szCs w:val="23"/>
              </w:rPr>
            </w:pPr>
            <w:r w:rsidRPr="00AA7742">
              <w:rPr>
                <w:i/>
                <w:sz w:val="23"/>
                <w:szCs w:val="23"/>
              </w:rPr>
              <w:t>Netaikoma.</w:t>
            </w:r>
          </w:p>
        </w:tc>
      </w:tr>
      <w:tr w:rsidR="00D54DF9" w:rsidRPr="00AA7742" w:rsidTr="005477B7">
        <w:trPr>
          <w:trHeight w:val="57"/>
        </w:trPr>
        <w:tc>
          <w:tcPr>
            <w:tcW w:w="570" w:type="pct"/>
          </w:tcPr>
          <w:p w:rsidR="00D54DF9" w:rsidRPr="00AA7742" w:rsidRDefault="00D54DF9" w:rsidP="005477B7">
            <w:pPr>
              <w:widowControl w:val="0"/>
              <w:jc w:val="center"/>
              <w:rPr>
                <w:sz w:val="23"/>
                <w:szCs w:val="23"/>
              </w:rPr>
            </w:pPr>
            <w:r w:rsidRPr="00AA7742">
              <w:rPr>
                <w:sz w:val="23"/>
                <w:szCs w:val="23"/>
              </w:rPr>
              <w:t>4102203</w:t>
            </w:r>
          </w:p>
        </w:tc>
        <w:tc>
          <w:tcPr>
            <w:tcW w:w="1350" w:type="pct"/>
          </w:tcPr>
          <w:p w:rsidR="00D54DF9" w:rsidRPr="00AA7742" w:rsidRDefault="00D54DF9" w:rsidP="005477B7">
            <w:pPr>
              <w:widowControl w:val="0"/>
              <w:rPr>
                <w:sz w:val="23"/>
                <w:szCs w:val="23"/>
              </w:rPr>
            </w:pPr>
            <w:r w:rsidRPr="00AA7742">
              <w:rPr>
                <w:sz w:val="23"/>
                <w:szCs w:val="23"/>
              </w:rPr>
              <w:t>Darbuotojų sauga ir sveikata</w:t>
            </w:r>
          </w:p>
        </w:tc>
        <w:tc>
          <w:tcPr>
            <w:tcW w:w="528" w:type="pct"/>
          </w:tcPr>
          <w:p w:rsidR="00D54DF9" w:rsidRPr="00AA7742" w:rsidRDefault="00D54DF9" w:rsidP="005477B7">
            <w:pPr>
              <w:widowControl w:val="0"/>
              <w:jc w:val="center"/>
              <w:rPr>
                <w:sz w:val="23"/>
                <w:szCs w:val="23"/>
              </w:rPr>
            </w:pPr>
            <w:r w:rsidRPr="00AA7742">
              <w:rPr>
                <w:sz w:val="23"/>
                <w:szCs w:val="23"/>
              </w:rPr>
              <w:t>IV</w:t>
            </w:r>
          </w:p>
        </w:tc>
        <w:tc>
          <w:tcPr>
            <w:tcW w:w="635" w:type="pct"/>
          </w:tcPr>
          <w:p w:rsidR="00D54DF9" w:rsidRPr="00AA7742" w:rsidRDefault="00D54DF9" w:rsidP="005477B7">
            <w:pPr>
              <w:widowControl w:val="0"/>
              <w:jc w:val="center"/>
              <w:rPr>
                <w:sz w:val="23"/>
                <w:szCs w:val="23"/>
              </w:rPr>
            </w:pPr>
            <w:r w:rsidRPr="00AA7742">
              <w:rPr>
                <w:sz w:val="23"/>
                <w:szCs w:val="23"/>
              </w:rPr>
              <w:t>2</w:t>
            </w:r>
          </w:p>
        </w:tc>
        <w:tc>
          <w:tcPr>
            <w:tcW w:w="1918" w:type="pct"/>
          </w:tcPr>
          <w:p w:rsidR="00D54DF9" w:rsidRPr="00AA7742" w:rsidRDefault="00D54DF9" w:rsidP="005477B7">
            <w:pPr>
              <w:widowControl w:val="0"/>
              <w:jc w:val="both"/>
              <w:rPr>
                <w:sz w:val="23"/>
                <w:szCs w:val="23"/>
              </w:rPr>
            </w:pPr>
            <w:r w:rsidRPr="00AA7742">
              <w:rPr>
                <w:i/>
                <w:sz w:val="23"/>
                <w:szCs w:val="23"/>
              </w:rPr>
              <w:t>Netaikoma.</w:t>
            </w:r>
          </w:p>
        </w:tc>
      </w:tr>
      <w:tr w:rsidR="00D54DF9" w:rsidRPr="00AA7742" w:rsidTr="005477B7">
        <w:trPr>
          <w:trHeight w:val="57"/>
        </w:trPr>
        <w:tc>
          <w:tcPr>
            <w:tcW w:w="570" w:type="pct"/>
          </w:tcPr>
          <w:p w:rsidR="00D54DF9" w:rsidRPr="00AA7742" w:rsidRDefault="00D54DF9" w:rsidP="005477B7">
            <w:pPr>
              <w:widowControl w:val="0"/>
              <w:jc w:val="center"/>
              <w:rPr>
                <w:sz w:val="23"/>
                <w:szCs w:val="23"/>
              </w:rPr>
            </w:pPr>
            <w:r w:rsidRPr="00AA7742">
              <w:rPr>
                <w:sz w:val="23"/>
                <w:szCs w:val="23"/>
              </w:rPr>
              <w:t>4071401</w:t>
            </w:r>
          </w:p>
        </w:tc>
        <w:tc>
          <w:tcPr>
            <w:tcW w:w="1350" w:type="pct"/>
          </w:tcPr>
          <w:p w:rsidR="00D54DF9" w:rsidRPr="00AA7742" w:rsidRDefault="00D54DF9" w:rsidP="005477B7">
            <w:pPr>
              <w:widowControl w:val="0"/>
              <w:rPr>
                <w:i/>
                <w:iCs/>
                <w:sz w:val="23"/>
                <w:szCs w:val="23"/>
              </w:rPr>
            </w:pPr>
            <w:r w:rsidRPr="00AA7742">
              <w:rPr>
                <w:sz w:val="23"/>
                <w:szCs w:val="23"/>
              </w:rPr>
              <w:t>Mechaninių įrenginių montavimas ir derinimas</w:t>
            </w:r>
          </w:p>
        </w:tc>
        <w:tc>
          <w:tcPr>
            <w:tcW w:w="528" w:type="pct"/>
          </w:tcPr>
          <w:p w:rsidR="00D54DF9" w:rsidRPr="00AA7742" w:rsidRDefault="00D54DF9" w:rsidP="005477B7">
            <w:pPr>
              <w:widowControl w:val="0"/>
              <w:jc w:val="center"/>
              <w:rPr>
                <w:sz w:val="23"/>
                <w:szCs w:val="23"/>
              </w:rPr>
            </w:pPr>
            <w:r w:rsidRPr="00AA7742">
              <w:rPr>
                <w:sz w:val="23"/>
                <w:szCs w:val="23"/>
              </w:rPr>
              <w:t>IV</w:t>
            </w:r>
          </w:p>
        </w:tc>
        <w:tc>
          <w:tcPr>
            <w:tcW w:w="635" w:type="pct"/>
          </w:tcPr>
          <w:p w:rsidR="00D54DF9" w:rsidRPr="00AA7742" w:rsidRDefault="00D54DF9" w:rsidP="005477B7">
            <w:pPr>
              <w:widowControl w:val="0"/>
              <w:jc w:val="center"/>
              <w:rPr>
                <w:sz w:val="23"/>
                <w:szCs w:val="23"/>
              </w:rPr>
            </w:pPr>
            <w:r w:rsidRPr="00AA7742">
              <w:rPr>
                <w:sz w:val="23"/>
                <w:szCs w:val="23"/>
              </w:rPr>
              <w:t>10</w:t>
            </w:r>
          </w:p>
        </w:tc>
        <w:tc>
          <w:tcPr>
            <w:tcW w:w="1918" w:type="pct"/>
          </w:tcPr>
          <w:p w:rsidR="00D54DF9" w:rsidRPr="00AA7742" w:rsidRDefault="00D54DF9" w:rsidP="005477B7">
            <w:pPr>
              <w:widowControl w:val="0"/>
              <w:jc w:val="both"/>
              <w:rPr>
                <w:i/>
                <w:sz w:val="23"/>
                <w:szCs w:val="23"/>
              </w:rPr>
            </w:pPr>
            <w:r w:rsidRPr="00AA7742">
              <w:rPr>
                <w:i/>
                <w:sz w:val="23"/>
                <w:szCs w:val="23"/>
              </w:rPr>
              <w:t xml:space="preserve">Netaikoma. </w:t>
            </w:r>
          </w:p>
        </w:tc>
      </w:tr>
      <w:tr w:rsidR="00D54DF9" w:rsidRPr="00AA7742" w:rsidTr="005477B7">
        <w:trPr>
          <w:trHeight w:val="57"/>
        </w:trPr>
        <w:tc>
          <w:tcPr>
            <w:tcW w:w="57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4071402</w:t>
            </w:r>
          </w:p>
        </w:tc>
        <w:tc>
          <w:tcPr>
            <w:tcW w:w="135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rPr>
                <w:sz w:val="23"/>
                <w:szCs w:val="23"/>
              </w:rPr>
            </w:pPr>
            <w:r w:rsidRPr="00AA7742">
              <w:rPr>
                <w:bCs/>
                <w:sz w:val="23"/>
                <w:szCs w:val="23"/>
              </w:rPr>
              <w:t>Elektrotechnikos įrenginių surinkimas ir derinimas</w:t>
            </w:r>
          </w:p>
        </w:tc>
        <w:tc>
          <w:tcPr>
            <w:tcW w:w="52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IV</w:t>
            </w:r>
          </w:p>
        </w:tc>
        <w:tc>
          <w:tcPr>
            <w:tcW w:w="635"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10</w:t>
            </w:r>
          </w:p>
        </w:tc>
        <w:tc>
          <w:tcPr>
            <w:tcW w:w="191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both"/>
              <w:rPr>
                <w:sz w:val="23"/>
                <w:szCs w:val="23"/>
              </w:rPr>
            </w:pPr>
            <w:r w:rsidRPr="00AA7742">
              <w:rPr>
                <w:i/>
                <w:sz w:val="23"/>
                <w:szCs w:val="23"/>
              </w:rPr>
              <w:t>Netaikoma.</w:t>
            </w:r>
          </w:p>
        </w:tc>
      </w:tr>
      <w:tr w:rsidR="00D54DF9" w:rsidRPr="00AA7742" w:rsidTr="005477B7">
        <w:trPr>
          <w:trHeight w:val="57"/>
        </w:trPr>
        <w:tc>
          <w:tcPr>
            <w:tcW w:w="57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4071403</w:t>
            </w:r>
          </w:p>
        </w:tc>
        <w:tc>
          <w:tcPr>
            <w:tcW w:w="135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rPr>
                <w:sz w:val="23"/>
                <w:szCs w:val="23"/>
              </w:rPr>
            </w:pPr>
            <w:r w:rsidRPr="00AA7742">
              <w:rPr>
                <w:bCs/>
                <w:sz w:val="23"/>
                <w:szCs w:val="23"/>
              </w:rPr>
              <w:t>Elektros variklių prijungimas ir valdymas</w:t>
            </w:r>
          </w:p>
        </w:tc>
        <w:tc>
          <w:tcPr>
            <w:tcW w:w="52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IV</w:t>
            </w:r>
          </w:p>
        </w:tc>
        <w:tc>
          <w:tcPr>
            <w:tcW w:w="635"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5</w:t>
            </w:r>
          </w:p>
        </w:tc>
        <w:tc>
          <w:tcPr>
            <w:tcW w:w="191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pStyle w:val="NoSpacing"/>
              <w:widowControl w:val="0"/>
              <w:rPr>
                <w:i/>
                <w:sz w:val="23"/>
                <w:szCs w:val="23"/>
              </w:rPr>
            </w:pPr>
            <w:r w:rsidRPr="00AA7742">
              <w:rPr>
                <w:i/>
                <w:sz w:val="23"/>
                <w:szCs w:val="23"/>
              </w:rPr>
              <w:t>Baigti moduliai:</w:t>
            </w:r>
          </w:p>
          <w:p w:rsidR="00D54DF9" w:rsidRPr="00AA7742" w:rsidRDefault="00D54DF9" w:rsidP="005477B7">
            <w:pPr>
              <w:pStyle w:val="NoSpacing"/>
              <w:widowControl w:val="0"/>
              <w:rPr>
                <w:sz w:val="23"/>
                <w:szCs w:val="23"/>
                <w:lang w:eastAsia="en-US"/>
              </w:rPr>
            </w:pPr>
            <w:r w:rsidRPr="00AA7742">
              <w:rPr>
                <w:bCs/>
                <w:sz w:val="23"/>
                <w:szCs w:val="23"/>
                <w:lang w:eastAsia="en-US"/>
              </w:rPr>
              <w:t>M</w:t>
            </w:r>
            <w:r w:rsidRPr="00AA7742">
              <w:rPr>
                <w:sz w:val="23"/>
                <w:szCs w:val="23"/>
                <w:lang w:eastAsia="en-US"/>
              </w:rPr>
              <w:t>ontuoti ir derinti mechaninius įrenginius;</w:t>
            </w:r>
          </w:p>
          <w:p w:rsidR="00D54DF9" w:rsidRPr="00AA7742" w:rsidRDefault="00D54DF9" w:rsidP="005477B7">
            <w:pPr>
              <w:widowControl w:val="0"/>
              <w:rPr>
                <w:sz w:val="23"/>
                <w:szCs w:val="23"/>
              </w:rPr>
            </w:pPr>
            <w:r w:rsidRPr="00AA7742">
              <w:rPr>
                <w:bCs/>
                <w:sz w:val="23"/>
                <w:szCs w:val="23"/>
                <w:lang w:eastAsia="en-US"/>
              </w:rPr>
              <w:t>Surinkti ir derinti elektrotechnikos įrenginius.</w:t>
            </w:r>
          </w:p>
        </w:tc>
      </w:tr>
      <w:tr w:rsidR="00D54DF9" w:rsidRPr="00AA7742" w:rsidTr="005477B7">
        <w:trPr>
          <w:trHeight w:val="57"/>
        </w:trPr>
        <w:tc>
          <w:tcPr>
            <w:tcW w:w="57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4071404</w:t>
            </w:r>
          </w:p>
        </w:tc>
        <w:tc>
          <w:tcPr>
            <w:tcW w:w="135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rPr>
                <w:sz w:val="23"/>
                <w:szCs w:val="23"/>
              </w:rPr>
            </w:pPr>
            <w:r w:rsidRPr="00AA7742">
              <w:rPr>
                <w:bCs/>
                <w:sz w:val="23"/>
                <w:szCs w:val="23"/>
                <w:lang w:eastAsia="en-US"/>
              </w:rPr>
              <w:t>Elektronikos komponentų ir įtaisų parinkimas ir sujungimas</w:t>
            </w:r>
          </w:p>
        </w:tc>
        <w:tc>
          <w:tcPr>
            <w:tcW w:w="52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IV</w:t>
            </w:r>
          </w:p>
        </w:tc>
        <w:tc>
          <w:tcPr>
            <w:tcW w:w="635"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10</w:t>
            </w:r>
          </w:p>
        </w:tc>
        <w:tc>
          <w:tcPr>
            <w:tcW w:w="191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both"/>
              <w:rPr>
                <w:sz w:val="23"/>
                <w:szCs w:val="23"/>
              </w:rPr>
            </w:pPr>
            <w:r w:rsidRPr="00AA7742">
              <w:rPr>
                <w:i/>
                <w:sz w:val="23"/>
                <w:szCs w:val="23"/>
              </w:rPr>
              <w:t>Netaikoma.</w:t>
            </w:r>
          </w:p>
        </w:tc>
      </w:tr>
      <w:tr w:rsidR="00D54DF9" w:rsidRPr="00AA7742" w:rsidTr="005477B7">
        <w:trPr>
          <w:trHeight w:val="57"/>
        </w:trPr>
        <w:tc>
          <w:tcPr>
            <w:tcW w:w="57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4071405</w:t>
            </w:r>
          </w:p>
        </w:tc>
        <w:tc>
          <w:tcPr>
            <w:tcW w:w="135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rPr>
                <w:sz w:val="23"/>
                <w:szCs w:val="23"/>
              </w:rPr>
            </w:pPr>
            <w:r w:rsidRPr="00AA7742">
              <w:rPr>
                <w:bCs/>
                <w:sz w:val="23"/>
                <w:szCs w:val="23"/>
                <w:lang w:eastAsia="en-US"/>
              </w:rPr>
              <w:t>Jutiklių parinkimas ir prijungimas</w:t>
            </w:r>
          </w:p>
        </w:tc>
        <w:tc>
          <w:tcPr>
            <w:tcW w:w="52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IV</w:t>
            </w:r>
          </w:p>
        </w:tc>
        <w:tc>
          <w:tcPr>
            <w:tcW w:w="635"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5</w:t>
            </w:r>
          </w:p>
        </w:tc>
        <w:tc>
          <w:tcPr>
            <w:tcW w:w="1918" w:type="pct"/>
            <w:tcBorders>
              <w:top w:val="single" w:sz="4" w:space="0" w:color="auto"/>
              <w:left w:val="single" w:sz="4" w:space="0" w:color="auto"/>
              <w:bottom w:val="single" w:sz="4" w:space="0" w:color="auto"/>
              <w:right w:val="single" w:sz="4" w:space="0" w:color="auto"/>
            </w:tcBorders>
          </w:tcPr>
          <w:p w:rsidR="00776286" w:rsidRDefault="00776286" w:rsidP="005477B7">
            <w:pPr>
              <w:pStyle w:val="NoSpacing"/>
              <w:widowControl w:val="0"/>
              <w:rPr>
                <w:bCs/>
                <w:sz w:val="23"/>
                <w:szCs w:val="23"/>
                <w:lang w:eastAsia="en-US"/>
              </w:rPr>
            </w:pPr>
            <w:r w:rsidRPr="00AA7742">
              <w:rPr>
                <w:i/>
                <w:sz w:val="23"/>
                <w:szCs w:val="23"/>
              </w:rPr>
              <w:t>Baigti moduliai:</w:t>
            </w:r>
          </w:p>
          <w:p w:rsidR="00D54DF9" w:rsidRPr="00D03AA5" w:rsidRDefault="00D54DF9" w:rsidP="005477B7">
            <w:pPr>
              <w:pStyle w:val="NoSpacing"/>
              <w:widowControl w:val="0"/>
              <w:rPr>
                <w:bCs/>
                <w:sz w:val="23"/>
                <w:szCs w:val="23"/>
                <w:lang w:eastAsia="en-US"/>
              </w:rPr>
            </w:pPr>
            <w:r w:rsidRPr="00AA7742">
              <w:rPr>
                <w:bCs/>
                <w:sz w:val="23"/>
                <w:szCs w:val="23"/>
                <w:lang w:eastAsia="en-US"/>
              </w:rPr>
              <w:t>Parinkti, montuoti ir eksploatuoti pneumatikos bei elektropneumatikos įrenginius</w:t>
            </w:r>
            <w:r>
              <w:rPr>
                <w:bCs/>
                <w:sz w:val="23"/>
                <w:szCs w:val="23"/>
                <w:lang w:eastAsia="en-US"/>
              </w:rPr>
              <w:t>.</w:t>
            </w:r>
          </w:p>
        </w:tc>
      </w:tr>
      <w:tr w:rsidR="00D54DF9" w:rsidRPr="00AA7742" w:rsidTr="005477B7">
        <w:trPr>
          <w:trHeight w:val="57"/>
        </w:trPr>
        <w:tc>
          <w:tcPr>
            <w:tcW w:w="57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4071406</w:t>
            </w:r>
          </w:p>
        </w:tc>
        <w:tc>
          <w:tcPr>
            <w:tcW w:w="135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rPr>
                <w:sz w:val="23"/>
                <w:szCs w:val="23"/>
              </w:rPr>
            </w:pPr>
            <w:r w:rsidRPr="00AA7742">
              <w:rPr>
                <w:bCs/>
                <w:sz w:val="23"/>
                <w:szCs w:val="23"/>
              </w:rPr>
              <w:t>Pneumatikos ir elektropneumatikos įrenginių parinkimas, montavimas ir eksploatavimas</w:t>
            </w:r>
          </w:p>
        </w:tc>
        <w:tc>
          <w:tcPr>
            <w:tcW w:w="52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IV</w:t>
            </w:r>
          </w:p>
        </w:tc>
        <w:tc>
          <w:tcPr>
            <w:tcW w:w="635"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10</w:t>
            </w:r>
          </w:p>
        </w:tc>
        <w:tc>
          <w:tcPr>
            <w:tcW w:w="191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pStyle w:val="NoSpacing"/>
              <w:widowControl w:val="0"/>
              <w:rPr>
                <w:i/>
                <w:sz w:val="23"/>
                <w:szCs w:val="23"/>
              </w:rPr>
            </w:pPr>
            <w:r>
              <w:rPr>
                <w:i/>
                <w:sz w:val="23"/>
                <w:szCs w:val="23"/>
              </w:rPr>
              <w:t>Lygiagrečiai mokytis modulį</w:t>
            </w:r>
            <w:r w:rsidRPr="00AA7742">
              <w:rPr>
                <w:i/>
                <w:sz w:val="23"/>
                <w:szCs w:val="23"/>
              </w:rPr>
              <w:t>:</w:t>
            </w:r>
          </w:p>
          <w:p w:rsidR="00D54DF9" w:rsidRPr="00AA7742" w:rsidRDefault="00D54DF9" w:rsidP="005477B7">
            <w:pPr>
              <w:widowControl w:val="0"/>
              <w:rPr>
                <w:sz w:val="23"/>
                <w:szCs w:val="23"/>
              </w:rPr>
            </w:pPr>
            <w:r w:rsidRPr="00AA7742">
              <w:rPr>
                <w:bCs/>
                <w:sz w:val="23"/>
                <w:szCs w:val="23"/>
                <w:lang w:eastAsia="en-US"/>
              </w:rPr>
              <w:t>M</w:t>
            </w:r>
            <w:r w:rsidRPr="00AA7742">
              <w:rPr>
                <w:sz w:val="23"/>
                <w:szCs w:val="23"/>
                <w:lang w:eastAsia="en-US"/>
              </w:rPr>
              <w:t>ontuoti ir derinti mechaninius įrenginius.</w:t>
            </w:r>
          </w:p>
        </w:tc>
      </w:tr>
      <w:tr w:rsidR="00D54DF9" w:rsidRPr="00AA7742" w:rsidTr="005477B7">
        <w:trPr>
          <w:trHeight w:val="57"/>
        </w:trPr>
        <w:tc>
          <w:tcPr>
            <w:tcW w:w="57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4071407</w:t>
            </w:r>
          </w:p>
        </w:tc>
        <w:tc>
          <w:tcPr>
            <w:tcW w:w="135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rPr>
                <w:sz w:val="23"/>
                <w:szCs w:val="23"/>
              </w:rPr>
            </w:pPr>
            <w:r w:rsidRPr="00AA7742">
              <w:rPr>
                <w:bCs/>
                <w:sz w:val="23"/>
                <w:szCs w:val="23"/>
                <w:lang w:eastAsia="en-US"/>
              </w:rPr>
              <w:t>Hidraulikos ir elektrohidraulikos įrenginių parinkimas, montavimas ir eksploatavimas</w:t>
            </w:r>
          </w:p>
        </w:tc>
        <w:tc>
          <w:tcPr>
            <w:tcW w:w="52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IV</w:t>
            </w:r>
          </w:p>
        </w:tc>
        <w:tc>
          <w:tcPr>
            <w:tcW w:w="635"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10</w:t>
            </w:r>
          </w:p>
        </w:tc>
        <w:tc>
          <w:tcPr>
            <w:tcW w:w="191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pStyle w:val="NoSpacing"/>
              <w:widowControl w:val="0"/>
              <w:rPr>
                <w:i/>
                <w:sz w:val="23"/>
                <w:szCs w:val="23"/>
              </w:rPr>
            </w:pPr>
            <w:r w:rsidRPr="00AA7742">
              <w:rPr>
                <w:i/>
                <w:sz w:val="23"/>
                <w:szCs w:val="23"/>
              </w:rPr>
              <w:t>Baigti moduliai:</w:t>
            </w:r>
          </w:p>
          <w:p w:rsidR="00D54DF9" w:rsidRPr="00AA7742" w:rsidRDefault="00D54DF9" w:rsidP="005477B7">
            <w:pPr>
              <w:widowControl w:val="0"/>
              <w:rPr>
                <w:sz w:val="23"/>
                <w:szCs w:val="23"/>
              </w:rPr>
            </w:pPr>
            <w:r w:rsidRPr="00AA7742">
              <w:rPr>
                <w:bCs/>
                <w:sz w:val="23"/>
                <w:szCs w:val="23"/>
                <w:lang w:eastAsia="en-US"/>
              </w:rPr>
              <w:t>M</w:t>
            </w:r>
            <w:r w:rsidRPr="00AA7742">
              <w:rPr>
                <w:sz w:val="23"/>
                <w:szCs w:val="23"/>
                <w:lang w:eastAsia="en-US"/>
              </w:rPr>
              <w:t>ontuoti ir derinti mechaninius įrenginius.</w:t>
            </w:r>
          </w:p>
        </w:tc>
      </w:tr>
      <w:tr w:rsidR="00D54DF9" w:rsidRPr="00AA7742" w:rsidTr="005477B7">
        <w:trPr>
          <w:trHeight w:val="57"/>
        </w:trPr>
        <w:tc>
          <w:tcPr>
            <w:tcW w:w="57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4071408</w:t>
            </w:r>
          </w:p>
        </w:tc>
        <w:tc>
          <w:tcPr>
            <w:tcW w:w="1350"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rPr>
                <w:sz w:val="23"/>
                <w:szCs w:val="23"/>
              </w:rPr>
            </w:pPr>
            <w:r w:rsidRPr="00AA7742">
              <w:rPr>
                <w:bCs/>
                <w:sz w:val="23"/>
                <w:szCs w:val="23"/>
              </w:rPr>
              <w:t>Loginių valdiklių programavimas</w:t>
            </w:r>
          </w:p>
        </w:tc>
        <w:tc>
          <w:tcPr>
            <w:tcW w:w="52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IV</w:t>
            </w:r>
          </w:p>
        </w:tc>
        <w:tc>
          <w:tcPr>
            <w:tcW w:w="635"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center"/>
              <w:rPr>
                <w:sz w:val="23"/>
                <w:szCs w:val="23"/>
              </w:rPr>
            </w:pPr>
            <w:r w:rsidRPr="00AA7742">
              <w:rPr>
                <w:sz w:val="23"/>
                <w:szCs w:val="23"/>
              </w:rPr>
              <w:t>10</w:t>
            </w:r>
          </w:p>
        </w:tc>
        <w:tc>
          <w:tcPr>
            <w:tcW w:w="1918" w:type="pct"/>
            <w:tcBorders>
              <w:top w:val="single" w:sz="4" w:space="0" w:color="auto"/>
              <w:left w:val="single" w:sz="4" w:space="0" w:color="auto"/>
              <w:bottom w:val="single" w:sz="4" w:space="0" w:color="auto"/>
              <w:right w:val="single" w:sz="4" w:space="0" w:color="auto"/>
            </w:tcBorders>
          </w:tcPr>
          <w:p w:rsidR="00D54DF9" w:rsidRPr="00AA7742" w:rsidRDefault="00D54DF9" w:rsidP="005477B7">
            <w:pPr>
              <w:widowControl w:val="0"/>
              <w:jc w:val="both"/>
              <w:rPr>
                <w:sz w:val="23"/>
                <w:szCs w:val="23"/>
              </w:rPr>
            </w:pPr>
            <w:r w:rsidRPr="00AA7742">
              <w:rPr>
                <w:i/>
                <w:sz w:val="23"/>
                <w:szCs w:val="23"/>
              </w:rPr>
              <w:t>Netaikoma.</w:t>
            </w:r>
          </w:p>
        </w:tc>
      </w:tr>
      <w:tr w:rsidR="00D54DF9" w:rsidRPr="00AA7742" w:rsidTr="005477B7">
        <w:trPr>
          <w:trHeight w:val="57"/>
        </w:trPr>
        <w:tc>
          <w:tcPr>
            <w:tcW w:w="570" w:type="pct"/>
          </w:tcPr>
          <w:p w:rsidR="00D54DF9" w:rsidRPr="00AA7742" w:rsidRDefault="00D54DF9" w:rsidP="005477B7">
            <w:pPr>
              <w:widowControl w:val="0"/>
              <w:jc w:val="center"/>
              <w:rPr>
                <w:sz w:val="23"/>
                <w:szCs w:val="23"/>
              </w:rPr>
            </w:pPr>
            <w:r w:rsidRPr="00AA7742">
              <w:rPr>
                <w:sz w:val="23"/>
                <w:szCs w:val="23"/>
              </w:rPr>
              <w:t>4071409</w:t>
            </w:r>
          </w:p>
        </w:tc>
        <w:tc>
          <w:tcPr>
            <w:tcW w:w="1350" w:type="pct"/>
          </w:tcPr>
          <w:p w:rsidR="00D54DF9" w:rsidRPr="00AA7742" w:rsidRDefault="00D54DF9" w:rsidP="005477B7">
            <w:pPr>
              <w:widowControl w:val="0"/>
              <w:rPr>
                <w:i/>
                <w:iCs/>
                <w:sz w:val="23"/>
                <w:szCs w:val="23"/>
              </w:rPr>
            </w:pPr>
            <w:r w:rsidRPr="00AA7742">
              <w:rPr>
                <w:sz w:val="23"/>
                <w:szCs w:val="23"/>
              </w:rPr>
              <w:t>Automatizuotos gamybos sistemų valdymas</w:t>
            </w:r>
          </w:p>
        </w:tc>
        <w:tc>
          <w:tcPr>
            <w:tcW w:w="528" w:type="pct"/>
          </w:tcPr>
          <w:p w:rsidR="00D54DF9" w:rsidRPr="00AA7742" w:rsidRDefault="00D54DF9" w:rsidP="005477B7">
            <w:pPr>
              <w:widowControl w:val="0"/>
              <w:jc w:val="center"/>
              <w:rPr>
                <w:sz w:val="23"/>
                <w:szCs w:val="23"/>
              </w:rPr>
            </w:pPr>
            <w:r w:rsidRPr="00AA7742">
              <w:rPr>
                <w:sz w:val="23"/>
                <w:szCs w:val="23"/>
              </w:rPr>
              <w:t>IV</w:t>
            </w:r>
          </w:p>
        </w:tc>
        <w:tc>
          <w:tcPr>
            <w:tcW w:w="635" w:type="pct"/>
          </w:tcPr>
          <w:p w:rsidR="00D54DF9" w:rsidRPr="00AA7742" w:rsidRDefault="00D54DF9" w:rsidP="005477B7">
            <w:pPr>
              <w:widowControl w:val="0"/>
              <w:jc w:val="center"/>
              <w:rPr>
                <w:sz w:val="23"/>
                <w:szCs w:val="23"/>
              </w:rPr>
            </w:pPr>
            <w:r w:rsidRPr="00AA7742">
              <w:rPr>
                <w:sz w:val="23"/>
                <w:szCs w:val="23"/>
              </w:rPr>
              <w:t>10</w:t>
            </w:r>
          </w:p>
        </w:tc>
        <w:tc>
          <w:tcPr>
            <w:tcW w:w="1918" w:type="pct"/>
          </w:tcPr>
          <w:p w:rsidR="00D54DF9" w:rsidRPr="00AA7742" w:rsidRDefault="00D54DF9" w:rsidP="005477B7">
            <w:pPr>
              <w:pStyle w:val="NoSpacing"/>
              <w:widowControl w:val="0"/>
              <w:rPr>
                <w:i/>
                <w:sz w:val="23"/>
                <w:szCs w:val="23"/>
              </w:rPr>
            </w:pPr>
            <w:r w:rsidRPr="00AA7742">
              <w:rPr>
                <w:i/>
                <w:sz w:val="23"/>
                <w:szCs w:val="23"/>
              </w:rPr>
              <w:t>Baigti moduliai:</w:t>
            </w:r>
          </w:p>
          <w:p w:rsidR="00D54DF9" w:rsidRPr="00AA7742" w:rsidRDefault="00D54DF9" w:rsidP="005477B7">
            <w:pPr>
              <w:pStyle w:val="NoSpacing"/>
              <w:widowControl w:val="0"/>
              <w:rPr>
                <w:bCs/>
                <w:sz w:val="23"/>
                <w:szCs w:val="23"/>
                <w:lang w:eastAsia="en-US"/>
              </w:rPr>
            </w:pPr>
            <w:r w:rsidRPr="00AA7742">
              <w:rPr>
                <w:bCs/>
                <w:sz w:val="23"/>
                <w:szCs w:val="23"/>
                <w:lang w:eastAsia="en-US"/>
              </w:rPr>
              <w:t>M</w:t>
            </w:r>
            <w:r w:rsidRPr="00AA7742">
              <w:rPr>
                <w:sz w:val="23"/>
                <w:szCs w:val="23"/>
                <w:lang w:eastAsia="en-US"/>
              </w:rPr>
              <w:t>ontuoti ir derinti mechaninius įrenginius;</w:t>
            </w:r>
          </w:p>
          <w:p w:rsidR="00D54DF9" w:rsidRPr="00AA7742" w:rsidRDefault="00D54DF9" w:rsidP="005477B7">
            <w:pPr>
              <w:pStyle w:val="NoSpacing"/>
              <w:widowControl w:val="0"/>
              <w:rPr>
                <w:bCs/>
                <w:sz w:val="23"/>
                <w:szCs w:val="23"/>
                <w:lang w:eastAsia="en-US"/>
              </w:rPr>
            </w:pPr>
            <w:r w:rsidRPr="00AA7742">
              <w:rPr>
                <w:bCs/>
                <w:sz w:val="23"/>
                <w:szCs w:val="23"/>
                <w:lang w:eastAsia="en-US"/>
              </w:rPr>
              <w:t>Surinkti ir derinti elektrotechnikos įrenginius;</w:t>
            </w:r>
          </w:p>
          <w:p w:rsidR="00D54DF9" w:rsidRPr="00AA7742" w:rsidRDefault="00D54DF9" w:rsidP="005477B7">
            <w:pPr>
              <w:pStyle w:val="NoSpacing"/>
              <w:widowControl w:val="0"/>
              <w:rPr>
                <w:bCs/>
                <w:sz w:val="23"/>
                <w:szCs w:val="23"/>
                <w:lang w:eastAsia="en-US"/>
              </w:rPr>
            </w:pPr>
            <w:r w:rsidRPr="00AA7742">
              <w:rPr>
                <w:bCs/>
                <w:sz w:val="23"/>
                <w:szCs w:val="23"/>
                <w:lang w:eastAsia="en-US"/>
              </w:rPr>
              <w:t>Parinkti ir sujungti elektronikos komponentus ir įtaisus;</w:t>
            </w:r>
          </w:p>
          <w:p w:rsidR="00D54DF9" w:rsidRPr="00AA7742" w:rsidRDefault="00D54DF9" w:rsidP="005477B7">
            <w:pPr>
              <w:pStyle w:val="NoSpacing"/>
              <w:widowControl w:val="0"/>
              <w:rPr>
                <w:bCs/>
                <w:sz w:val="23"/>
                <w:szCs w:val="23"/>
                <w:lang w:eastAsia="en-US"/>
              </w:rPr>
            </w:pPr>
            <w:r w:rsidRPr="00AA7742">
              <w:rPr>
                <w:bCs/>
                <w:sz w:val="23"/>
                <w:szCs w:val="23"/>
                <w:lang w:eastAsia="en-US"/>
              </w:rPr>
              <w:t>Parinkti, montuoti ir eksploatuoti pneumatikos bei elektropneumatikos įrenginius;</w:t>
            </w:r>
          </w:p>
          <w:p w:rsidR="00D54DF9" w:rsidRDefault="00D54DF9" w:rsidP="005477B7">
            <w:pPr>
              <w:widowControl w:val="0"/>
              <w:jc w:val="both"/>
              <w:rPr>
                <w:bCs/>
                <w:sz w:val="23"/>
                <w:szCs w:val="23"/>
                <w:lang w:eastAsia="en-US"/>
              </w:rPr>
            </w:pPr>
          </w:p>
          <w:p w:rsidR="00D54DF9" w:rsidRPr="00AA7742" w:rsidRDefault="00D54DF9" w:rsidP="005477B7">
            <w:pPr>
              <w:pStyle w:val="NoSpacing"/>
              <w:widowControl w:val="0"/>
              <w:rPr>
                <w:i/>
                <w:sz w:val="23"/>
                <w:szCs w:val="23"/>
              </w:rPr>
            </w:pPr>
            <w:r>
              <w:rPr>
                <w:i/>
                <w:sz w:val="23"/>
                <w:szCs w:val="23"/>
              </w:rPr>
              <w:t>Lygiagrečiai mokytis modulius</w:t>
            </w:r>
            <w:r w:rsidRPr="00AA7742">
              <w:rPr>
                <w:i/>
                <w:sz w:val="23"/>
                <w:szCs w:val="23"/>
              </w:rPr>
              <w:t>:</w:t>
            </w:r>
          </w:p>
          <w:p w:rsidR="00A862B2" w:rsidRDefault="00D54DF9" w:rsidP="005477B7">
            <w:pPr>
              <w:pStyle w:val="NoSpacing"/>
              <w:widowControl w:val="0"/>
              <w:rPr>
                <w:bCs/>
                <w:sz w:val="23"/>
                <w:szCs w:val="23"/>
                <w:lang w:eastAsia="en-US"/>
              </w:rPr>
            </w:pPr>
            <w:r w:rsidRPr="00AA7742">
              <w:rPr>
                <w:bCs/>
                <w:sz w:val="23"/>
                <w:szCs w:val="23"/>
                <w:lang w:eastAsia="en-US"/>
              </w:rPr>
              <w:t>Parinkti, montuoti ir eksploatuoti hidraulikos bei elektrohidraulikos įrenginius;</w:t>
            </w:r>
            <w:r w:rsidR="00A862B2" w:rsidRPr="00AA7742">
              <w:rPr>
                <w:bCs/>
                <w:sz w:val="23"/>
                <w:szCs w:val="23"/>
                <w:lang w:eastAsia="en-US"/>
              </w:rPr>
              <w:t xml:space="preserve"> </w:t>
            </w:r>
          </w:p>
          <w:p w:rsidR="00D54DF9" w:rsidRPr="00AA7742" w:rsidRDefault="00A862B2" w:rsidP="005477B7">
            <w:pPr>
              <w:pStyle w:val="NoSpacing"/>
              <w:widowControl w:val="0"/>
              <w:rPr>
                <w:bCs/>
                <w:sz w:val="23"/>
                <w:szCs w:val="23"/>
                <w:lang w:eastAsia="en-US"/>
              </w:rPr>
            </w:pPr>
            <w:r w:rsidRPr="00AA7742">
              <w:rPr>
                <w:bCs/>
                <w:sz w:val="23"/>
                <w:szCs w:val="23"/>
                <w:lang w:eastAsia="en-US"/>
              </w:rPr>
              <w:t>Parinkti ir prijungti jutiklius;</w:t>
            </w:r>
          </w:p>
          <w:p w:rsidR="00D54DF9" w:rsidRPr="00AA7742" w:rsidRDefault="00D54DF9" w:rsidP="005477B7">
            <w:pPr>
              <w:pStyle w:val="NoSpacing"/>
              <w:widowControl w:val="0"/>
              <w:rPr>
                <w:sz w:val="23"/>
                <w:szCs w:val="23"/>
              </w:rPr>
            </w:pPr>
            <w:r w:rsidRPr="00AA7742">
              <w:rPr>
                <w:bCs/>
                <w:sz w:val="23"/>
                <w:szCs w:val="23"/>
                <w:lang w:eastAsia="en-US"/>
              </w:rPr>
              <w:lastRenderedPageBreak/>
              <w:t>Progr</w:t>
            </w:r>
            <w:r>
              <w:rPr>
                <w:bCs/>
                <w:sz w:val="23"/>
                <w:szCs w:val="23"/>
                <w:lang w:eastAsia="en-US"/>
              </w:rPr>
              <w:t>amuoti loginius valdiklius.</w:t>
            </w:r>
          </w:p>
        </w:tc>
      </w:tr>
      <w:tr w:rsidR="00D54DF9" w:rsidRPr="00AA7742" w:rsidTr="005477B7">
        <w:trPr>
          <w:trHeight w:val="57"/>
        </w:trPr>
        <w:tc>
          <w:tcPr>
            <w:tcW w:w="570" w:type="pct"/>
          </w:tcPr>
          <w:p w:rsidR="00D54DF9" w:rsidRPr="00AA7742" w:rsidRDefault="00D54DF9" w:rsidP="005477B7">
            <w:pPr>
              <w:widowControl w:val="0"/>
              <w:jc w:val="center"/>
              <w:rPr>
                <w:sz w:val="23"/>
                <w:szCs w:val="23"/>
              </w:rPr>
            </w:pPr>
            <w:r w:rsidRPr="00AA7742">
              <w:rPr>
                <w:sz w:val="23"/>
                <w:szCs w:val="23"/>
              </w:rPr>
              <w:lastRenderedPageBreak/>
              <w:t>4000002</w:t>
            </w:r>
          </w:p>
        </w:tc>
        <w:tc>
          <w:tcPr>
            <w:tcW w:w="1350" w:type="pct"/>
          </w:tcPr>
          <w:p w:rsidR="00D54DF9" w:rsidRPr="00AA7742" w:rsidRDefault="00D54DF9" w:rsidP="005477B7">
            <w:pPr>
              <w:widowControl w:val="0"/>
              <w:rPr>
                <w:sz w:val="23"/>
                <w:szCs w:val="23"/>
              </w:rPr>
            </w:pPr>
            <w:r w:rsidRPr="00AA7742">
              <w:rPr>
                <w:sz w:val="23"/>
                <w:szCs w:val="23"/>
              </w:rPr>
              <w:t>Įvadas į darbo rinką</w:t>
            </w:r>
          </w:p>
        </w:tc>
        <w:tc>
          <w:tcPr>
            <w:tcW w:w="528" w:type="pct"/>
          </w:tcPr>
          <w:p w:rsidR="00D54DF9" w:rsidRPr="00AA7742" w:rsidRDefault="00D54DF9" w:rsidP="005477B7">
            <w:pPr>
              <w:widowControl w:val="0"/>
              <w:jc w:val="center"/>
              <w:rPr>
                <w:sz w:val="23"/>
                <w:szCs w:val="23"/>
              </w:rPr>
            </w:pPr>
            <w:r w:rsidRPr="00AA7742">
              <w:rPr>
                <w:sz w:val="23"/>
                <w:szCs w:val="23"/>
              </w:rPr>
              <w:t>IV</w:t>
            </w:r>
          </w:p>
        </w:tc>
        <w:tc>
          <w:tcPr>
            <w:tcW w:w="635" w:type="pct"/>
          </w:tcPr>
          <w:p w:rsidR="00D54DF9" w:rsidRPr="00AA7742" w:rsidRDefault="00D54DF9" w:rsidP="005477B7">
            <w:pPr>
              <w:widowControl w:val="0"/>
              <w:jc w:val="center"/>
              <w:rPr>
                <w:sz w:val="23"/>
                <w:szCs w:val="23"/>
              </w:rPr>
            </w:pPr>
            <w:r w:rsidRPr="00AA7742">
              <w:rPr>
                <w:sz w:val="23"/>
                <w:szCs w:val="23"/>
              </w:rPr>
              <w:t>10</w:t>
            </w:r>
          </w:p>
        </w:tc>
        <w:tc>
          <w:tcPr>
            <w:tcW w:w="1918" w:type="pct"/>
          </w:tcPr>
          <w:p w:rsidR="00D54DF9" w:rsidRPr="00AA7742" w:rsidRDefault="00D54DF9" w:rsidP="005477B7">
            <w:pPr>
              <w:widowControl w:val="0"/>
              <w:rPr>
                <w:i/>
                <w:sz w:val="23"/>
                <w:szCs w:val="23"/>
              </w:rPr>
            </w:pPr>
            <w:r w:rsidRPr="00AA7742">
              <w:rPr>
                <w:i/>
                <w:sz w:val="23"/>
                <w:szCs w:val="23"/>
              </w:rPr>
              <w:t>Baigti visi privalomieji kvalifikaciją sudarančioms kompetencijoms įgyti skirti moduliai.</w:t>
            </w:r>
          </w:p>
        </w:tc>
      </w:tr>
    </w:tbl>
    <w:p w:rsidR="003F01F2" w:rsidRPr="00AA7742" w:rsidRDefault="003F01F2" w:rsidP="001D1AF8">
      <w:pPr>
        <w:rPr>
          <w:b/>
          <w:bCs/>
          <w:kern w:val="32"/>
          <w:sz w:val="28"/>
          <w:szCs w:val="28"/>
        </w:rPr>
      </w:pPr>
      <w:r w:rsidRPr="00AA7742">
        <w:rPr>
          <w:b/>
          <w:bCs/>
          <w:kern w:val="32"/>
          <w:sz w:val="28"/>
          <w:szCs w:val="28"/>
        </w:rPr>
        <w:br w:type="page"/>
      </w:r>
    </w:p>
    <w:p w:rsidR="00FF0B18" w:rsidRPr="00AA7742" w:rsidRDefault="00FF0B18" w:rsidP="001D1AF8">
      <w:pPr>
        <w:widowControl w:val="0"/>
        <w:jc w:val="center"/>
        <w:outlineLvl w:val="0"/>
        <w:rPr>
          <w:bCs/>
          <w:kern w:val="32"/>
          <w:sz w:val="28"/>
          <w:szCs w:val="28"/>
        </w:rPr>
      </w:pPr>
      <w:r w:rsidRPr="00AA7742">
        <w:rPr>
          <w:b/>
          <w:bCs/>
          <w:kern w:val="32"/>
          <w:sz w:val="28"/>
          <w:szCs w:val="28"/>
        </w:rPr>
        <w:lastRenderedPageBreak/>
        <w:t>4. PROGRAMOS STRUKTŪRA, VYKDANT PIRMINĮ PROFESINĮ MOKYMĄ</w:t>
      </w:r>
    </w:p>
    <w:p w:rsidR="00FF0B18" w:rsidRPr="00AA7742" w:rsidRDefault="00FF0B18" w:rsidP="001D1AF8">
      <w:pPr>
        <w:rPr>
          <w:lang w:eastAsia="en-US"/>
        </w:rPr>
      </w:pPr>
    </w:p>
    <w:tbl>
      <w:tblPr>
        <w:tblStyle w:val="TableGrid1"/>
        <w:tblW w:w="5000" w:type="pct"/>
        <w:tblLook w:val="04A0" w:firstRow="1" w:lastRow="0" w:firstColumn="1" w:lastColumn="0" w:noHBand="0" w:noVBand="1"/>
      </w:tblPr>
      <w:tblGrid>
        <w:gridCol w:w="15418"/>
      </w:tblGrid>
      <w:tr w:rsidR="00AB1C89" w:rsidRPr="00AA7742" w:rsidTr="00AB1C89">
        <w:tc>
          <w:tcPr>
            <w:tcW w:w="5000" w:type="pct"/>
            <w:shd w:val="clear" w:color="auto" w:fill="D9D9D9"/>
          </w:tcPr>
          <w:p w:rsidR="00AB1C89" w:rsidRPr="00AA7742" w:rsidRDefault="00AB1C89" w:rsidP="001D1AF8">
            <w:pPr>
              <w:widowControl w:val="0"/>
              <w:jc w:val="center"/>
              <w:rPr>
                <w:rFonts w:ascii="Times New Roman" w:hAnsi="Times New Roman" w:cs="Times New Roman"/>
                <w:b/>
                <w:lang w:eastAsia="en-US"/>
              </w:rPr>
            </w:pPr>
            <w:r w:rsidRPr="00AA7742">
              <w:rPr>
                <w:rFonts w:ascii="Times New Roman" w:hAnsi="Times New Roman" w:cs="Times New Roman"/>
                <w:b/>
                <w:lang w:eastAsia="en-US"/>
              </w:rPr>
              <w:t>Programos, skirtos pirminiam profesiniam mokymui, struktūra</w:t>
            </w:r>
          </w:p>
        </w:tc>
      </w:tr>
      <w:tr w:rsidR="00AB1C89" w:rsidRPr="00AA7742" w:rsidTr="00AB1C89">
        <w:tc>
          <w:tcPr>
            <w:tcW w:w="5000" w:type="pct"/>
          </w:tcPr>
          <w:p w:rsidR="00AB1C89" w:rsidRPr="00AA7742" w:rsidRDefault="00AB1C89" w:rsidP="001D1AF8">
            <w:pPr>
              <w:widowControl w:val="0"/>
              <w:rPr>
                <w:rFonts w:ascii="Times New Roman" w:hAnsi="Times New Roman" w:cs="Times New Roman"/>
                <w:i/>
                <w:lang w:eastAsia="en-US"/>
              </w:rPr>
            </w:pPr>
            <w:r w:rsidRPr="00AA7742">
              <w:rPr>
                <w:rFonts w:ascii="Times New Roman" w:hAnsi="Times New Roman" w:cs="Times New Roman"/>
                <w:i/>
                <w:lang w:eastAsia="en-US"/>
              </w:rPr>
              <w:t>Įvadinis modulis (2 mokymosi kreditai)</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 xml:space="preserve">Įvadas į </w:t>
            </w:r>
            <w:r w:rsidRPr="00AA7742">
              <w:rPr>
                <w:rFonts w:ascii="Times New Roman" w:hAnsi="Times New Roman" w:cs="Times New Roman"/>
                <w:bCs/>
                <w:lang w:eastAsia="en-US"/>
              </w:rPr>
              <w:t>profesiją</w:t>
            </w:r>
            <w:r w:rsidRPr="00AA7742">
              <w:rPr>
                <w:rFonts w:ascii="Times New Roman" w:hAnsi="Times New Roman" w:cs="Times New Roman"/>
                <w:lang w:eastAsia="en-US"/>
              </w:rPr>
              <w:t xml:space="preserve">, 2 kreditai. </w:t>
            </w:r>
          </w:p>
        </w:tc>
      </w:tr>
      <w:tr w:rsidR="00AB1C89" w:rsidRPr="00AA7742" w:rsidTr="00AB1C89">
        <w:tc>
          <w:tcPr>
            <w:tcW w:w="5000" w:type="pct"/>
          </w:tcPr>
          <w:p w:rsidR="00AB1C89" w:rsidRPr="00AA7742" w:rsidRDefault="00AB1C89" w:rsidP="001D1AF8">
            <w:pPr>
              <w:widowControl w:val="0"/>
              <w:rPr>
                <w:rFonts w:ascii="Times New Roman" w:hAnsi="Times New Roman" w:cs="Times New Roman"/>
                <w:i/>
                <w:lang w:eastAsia="en-US"/>
              </w:rPr>
            </w:pPr>
            <w:r w:rsidRPr="00AA7742">
              <w:rPr>
                <w:rFonts w:ascii="Times New Roman" w:hAnsi="Times New Roman" w:cs="Times New Roman"/>
                <w:i/>
                <w:lang w:eastAsia="en-US"/>
              </w:rPr>
              <w:t>Bendrieji moduliai (8 mokymosi kreditai)</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lang w:eastAsia="en-US"/>
              </w:rPr>
              <w:t xml:space="preserve">Saugus </w:t>
            </w:r>
            <w:r w:rsidRPr="00AA7742">
              <w:rPr>
                <w:rFonts w:ascii="Times New Roman" w:hAnsi="Times New Roman" w:cs="Times New Roman"/>
                <w:bCs/>
                <w:lang w:eastAsia="en-US"/>
              </w:rPr>
              <w:t>elgesys ekstremaliose situacijose, 1 mokymosi kreditas.</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Sąmoningas fizinio aktyvumo reguliavimas, 5 mokymosi kreditai.</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bCs/>
                <w:lang w:eastAsia="en-US"/>
              </w:rPr>
              <w:t>Darbuotojų sauga ir sveikata, 2 mokymosi kredit</w:t>
            </w:r>
            <w:r w:rsidRPr="00AA7742">
              <w:rPr>
                <w:rFonts w:ascii="Times New Roman" w:hAnsi="Times New Roman" w:cs="Times New Roman"/>
                <w:lang w:eastAsia="en-US"/>
              </w:rPr>
              <w:t>ai.</w:t>
            </w:r>
          </w:p>
        </w:tc>
      </w:tr>
      <w:tr w:rsidR="00AB1C89" w:rsidRPr="00AA7742" w:rsidTr="00AB1C89">
        <w:tc>
          <w:tcPr>
            <w:tcW w:w="5000" w:type="pct"/>
          </w:tcPr>
          <w:p w:rsidR="00AB1C89" w:rsidRPr="00AA7742" w:rsidRDefault="00AB1C89" w:rsidP="001D1AF8">
            <w:pPr>
              <w:widowControl w:val="0"/>
              <w:rPr>
                <w:rFonts w:ascii="Times New Roman" w:hAnsi="Times New Roman" w:cs="Times New Roman"/>
                <w:i/>
                <w:lang w:eastAsia="en-US"/>
              </w:rPr>
            </w:pPr>
            <w:r w:rsidRPr="00AA7742">
              <w:rPr>
                <w:rFonts w:ascii="Times New Roman" w:hAnsi="Times New Roman" w:cs="Times New Roman"/>
                <w:i/>
                <w:lang w:eastAsia="en-US"/>
              </w:rPr>
              <w:t>Kvalifikaciją sudarančioms kompetencijoms įgyti skirti moduliai (80 mokymosi kreditų)</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rPr>
              <w:t>Mechaninių įrenginių montavimas ir derinimas,</w:t>
            </w:r>
            <w:r w:rsidRPr="00AA7742">
              <w:rPr>
                <w:rFonts w:ascii="Times New Roman" w:hAnsi="Times New Roman" w:cs="Times New Roman"/>
                <w:lang w:eastAsia="en-US"/>
              </w:rPr>
              <w:t xml:space="preserve"> 10 mokymosi kreditų</w:t>
            </w:r>
          </w:p>
          <w:p w:rsidR="00AB1C89" w:rsidRPr="00AA7742" w:rsidRDefault="00AB1C89" w:rsidP="001D1AF8">
            <w:pPr>
              <w:widowControl w:val="0"/>
              <w:ind w:left="113"/>
              <w:rPr>
                <w:rFonts w:ascii="Times New Roman" w:hAnsi="Times New Roman" w:cs="Times New Roman"/>
                <w:bCs/>
              </w:rPr>
            </w:pPr>
            <w:r w:rsidRPr="00AA7742">
              <w:rPr>
                <w:rFonts w:ascii="Times New Roman" w:hAnsi="Times New Roman" w:cs="Times New Roman"/>
                <w:bCs/>
              </w:rPr>
              <w:t>Elektrotechnikos įrenginių surinkimas ir derinimas, 10 mokymosi kreditų</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Elektros variklių prijungimas ir valdymas, 5 mokymosi kreditai</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Elektronikos komponentų ir įtaisų parinkimas ir sujungimas, 10 mokymosi kreditų</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Jutiklių parinkimas ir prijungimas, 5 mokymosi kreditai</w:t>
            </w:r>
          </w:p>
          <w:p w:rsidR="00AB1C89" w:rsidRPr="00AA7742" w:rsidRDefault="00AB1C89" w:rsidP="001D1AF8">
            <w:pPr>
              <w:widowControl w:val="0"/>
              <w:ind w:left="113"/>
              <w:rPr>
                <w:rFonts w:ascii="Times New Roman" w:hAnsi="Times New Roman" w:cs="Times New Roman"/>
                <w:bCs/>
                <w:lang w:eastAsia="en-US"/>
              </w:rPr>
            </w:pPr>
            <w:r>
              <w:rPr>
                <w:rFonts w:ascii="Times New Roman" w:hAnsi="Times New Roman" w:cs="Times New Roman"/>
                <w:bCs/>
                <w:lang w:eastAsia="en-US"/>
              </w:rPr>
              <w:t>Pneumatikos ir elektropneumatikos įrenginių parin</w:t>
            </w:r>
            <w:r w:rsidRPr="00AA7742">
              <w:rPr>
                <w:rFonts w:ascii="Times New Roman" w:hAnsi="Times New Roman" w:cs="Times New Roman"/>
                <w:bCs/>
                <w:lang w:eastAsia="en-US"/>
              </w:rPr>
              <w:t>kimas, montavimas ir eksploatavimas, 10 mokymosi kreditų</w:t>
            </w:r>
          </w:p>
          <w:p w:rsidR="00AB1C89" w:rsidRPr="00AA7742" w:rsidRDefault="00AB1C89" w:rsidP="001D1AF8">
            <w:pPr>
              <w:widowControl w:val="0"/>
              <w:ind w:left="113"/>
              <w:rPr>
                <w:rFonts w:ascii="Times New Roman" w:hAnsi="Times New Roman" w:cs="Times New Roman"/>
                <w:bCs/>
                <w:lang w:eastAsia="en-US"/>
              </w:rPr>
            </w:pPr>
            <w:r>
              <w:rPr>
                <w:rFonts w:ascii="Times New Roman" w:hAnsi="Times New Roman" w:cs="Times New Roman"/>
                <w:bCs/>
                <w:lang w:eastAsia="en-US"/>
              </w:rPr>
              <w:t>Hidraulikos ir elektro</w:t>
            </w:r>
            <w:r w:rsidRPr="00AA7742">
              <w:rPr>
                <w:rFonts w:ascii="Times New Roman" w:hAnsi="Times New Roman" w:cs="Times New Roman"/>
                <w:bCs/>
                <w:lang w:eastAsia="en-US"/>
              </w:rPr>
              <w:t>hidraulikos įrenginių parinkimas, montavimas ir eksploatavimas, 10 mokymosi kreditų</w:t>
            </w:r>
          </w:p>
          <w:p w:rsidR="00AB1C89" w:rsidRPr="00AA7742" w:rsidRDefault="00AB1C89"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Loginių valdiklių programavimas, 10 mokymosi kreditų</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Automatizuotos gamybos sistemų valdymas, 10 mokymosi kreditų</w:t>
            </w:r>
          </w:p>
        </w:tc>
      </w:tr>
      <w:tr w:rsidR="00AB1C89" w:rsidRPr="00AA7742" w:rsidTr="00AB1C89">
        <w:tc>
          <w:tcPr>
            <w:tcW w:w="5000" w:type="pct"/>
          </w:tcPr>
          <w:p w:rsidR="00AB1C89" w:rsidRPr="00AA7742" w:rsidRDefault="00AB1C89" w:rsidP="001D1AF8">
            <w:pPr>
              <w:widowControl w:val="0"/>
              <w:rPr>
                <w:rFonts w:ascii="Times New Roman" w:hAnsi="Times New Roman" w:cs="Times New Roman"/>
                <w:i/>
                <w:iCs/>
                <w:lang w:eastAsia="en-US"/>
              </w:rPr>
            </w:pPr>
            <w:r w:rsidRPr="00AA7742">
              <w:rPr>
                <w:rFonts w:ascii="Times New Roman" w:hAnsi="Times New Roman" w:cs="Times New Roman"/>
                <w:i/>
                <w:iCs/>
                <w:lang w:eastAsia="en-US"/>
              </w:rPr>
              <w:t>Pasirenkamieji moduliai (10 mokymosi kreditų)</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Žingsninių ir servo pavarų derinimas, 5 mokymosi kreditai</w:t>
            </w:r>
          </w:p>
          <w:p w:rsidR="00AB1C89" w:rsidRPr="00AA7742" w:rsidRDefault="00AB1C89" w:rsidP="00AB1C89">
            <w:pPr>
              <w:widowControl w:val="0"/>
              <w:ind w:left="113"/>
              <w:rPr>
                <w:rFonts w:ascii="Times New Roman" w:hAnsi="Times New Roman" w:cs="Times New Roman"/>
                <w:lang w:eastAsia="en-US"/>
              </w:rPr>
            </w:pPr>
            <w:r w:rsidRPr="00AA7742">
              <w:rPr>
                <w:rFonts w:ascii="Times New Roman" w:hAnsi="Times New Roman" w:cs="Times New Roman"/>
                <w:lang w:eastAsia="en-US"/>
              </w:rPr>
              <w:t>Mobiliųjų ir stacionariųjų robotų valdymas, 5 mokymosi kreditai</w:t>
            </w:r>
          </w:p>
        </w:tc>
      </w:tr>
      <w:tr w:rsidR="00AB1C89" w:rsidRPr="00AA7742" w:rsidTr="00AB1C89">
        <w:tc>
          <w:tcPr>
            <w:tcW w:w="5000" w:type="pct"/>
          </w:tcPr>
          <w:p w:rsidR="00AB1C89" w:rsidRPr="00AA7742" w:rsidRDefault="00AB1C89" w:rsidP="001D1AF8">
            <w:pPr>
              <w:widowControl w:val="0"/>
              <w:rPr>
                <w:rFonts w:ascii="Times New Roman" w:hAnsi="Times New Roman" w:cs="Times New Roman"/>
                <w:lang w:eastAsia="en-US"/>
              </w:rPr>
            </w:pPr>
            <w:r w:rsidRPr="00AA7742">
              <w:rPr>
                <w:rFonts w:ascii="Times New Roman" w:hAnsi="Times New Roman" w:cs="Times New Roman"/>
                <w:i/>
                <w:lang w:eastAsia="en-US"/>
              </w:rPr>
              <w:t>Baigiamasis modulis (10 mokymosi kreditų)</w:t>
            </w:r>
          </w:p>
          <w:p w:rsidR="00AB1C89" w:rsidRPr="00AA7742" w:rsidRDefault="00AB1C89"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Įvadas į darbo rinką, 10 mokymosi kreditų.</w:t>
            </w:r>
          </w:p>
        </w:tc>
      </w:tr>
    </w:tbl>
    <w:p w:rsidR="00B00349" w:rsidRPr="00AA7742" w:rsidRDefault="00B00349" w:rsidP="00690302">
      <w:pPr>
        <w:pStyle w:val="Heading1"/>
      </w:pPr>
    </w:p>
    <w:p w:rsidR="00DE10C7" w:rsidRPr="00AA7742" w:rsidRDefault="00DE10C7" w:rsidP="001D1AF8">
      <w:pPr>
        <w:widowControl w:val="0"/>
        <w:jc w:val="both"/>
        <w:rPr>
          <w:rFonts w:eastAsiaTheme="minorHAnsi"/>
          <w:b/>
          <w:bCs/>
          <w:szCs w:val="22"/>
          <w:lang w:eastAsia="en-US"/>
        </w:rPr>
      </w:pPr>
      <w:r w:rsidRPr="00AA7742">
        <w:rPr>
          <w:rFonts w:eastAsiaTheme="minorHAnsi"/>
          <w:b/>
          <w:bCs/>
          <w:szCs w:val="22"/>
          <w:lang w:eastAsia="en-US"/>
        </w:rPr>
        <w:t>Pastabos</w:t>
      </w:r>
    </w:p>
    <w:p w:rsidR="00DE10C7" w:rsidRPr="00AA7742" w:rsidRDefault="00DE10C7" w:rsidP="001D1AF8">
      <w:pPr>
        <w:widowControl w:val="0"/>
        <w:numPr>
          <w:ilvl w:val="0"/>
          <w:numId w:val="29"/>
        </w:numPr>
        <w:ind w:left="714" w:hanging="357"/>
        <w:jc w:val="both"/>
        <w:rPr>
          <w:rFonts w:eastAsiaTheme="minorHAnsi"/>
          <w:szCs w:val="22"/>
          <w:lang w:eastAsia="en-US"/>
        </w:rPr>
      </w:pPr>
      <w:r w:rsidRPr="00AA7742">
        <w:rPr>
          <w:rFonts w:eastAsiaTheme="minorHAnsi"/>
          <w:szCs w:val="22"/>
          <w:lang w:eastAsia="en-US"/>
        </w:rPr>
        <w:t>Vykdant pirminį profesinį mokymą asmeniui, neturinčiam vidurinio išsilavinimo, turi būti sudaromos sąlygos mokytis pagal vidurinio ugdymo programą.</w:t>
      </w:r>
    </w:p>
    <w:p w:rsidR="00DE10C7" w:rsidRPr="00AA7742" w:rsidRDefault="00DE10C7" w:rsidP="001D1AF8">
      <w:pPr>
        <w:widowControl w:val="0"/>
        <w:numPr>
          <w:ilvl w:val="0"/>
          <w:numId w:val="29"/>
        </w:numPr>
        <w:ind w:left="714" w:hanging="357"/>
        <w:jc w:val="both"/>
        <w:rPr>
          <w:rFonts w:eastAsiaTheme="minorHAnsi"/>
          <w:lang w:eastAsia="en-US"/>
        </w:rPr>
      </w:pPr>
      <w:r w:rsidRPr="00AA7742">
        <w:rPr>
          <w:rFonts w:eastAsiaTheme="minorHAnsi"/>
          <w:lang w:eastAsia="en-US"/>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E10C7" w:rsidRPr="00AA7742" w:rsidRDefault="00DE10C7" w:rsidP="001D1AF8">
      <w:pPr>
        <w:widowControl w:val="0"/>
        <w:numPr>
          <w:ilvl w:val="0"/>
          <w:numId w:val="29"/>
        </w:numPr>
        <w:ind w:left="714" w:hanging="357"/>
        <w:jc w:val="both"/>
        <w:rPr>
          <w:rFonts w:eastAsia="Calibri"/>
          <w:lang w:eastAsia="en-US"/>
        </w:rPr>
      </w:pPr>
      <w:r w:rsidRPr="00AA7742">
        <w:rPr>
          <w:rFonts w:eastAsiaTheme="minorHAnsi"/>
          <w:lang w:eastAsia="en-US"/>
        </w:rPr>
        <w:t>Darbuotojų saugos ir sveikatos modulį vedantis mokytojas turi būti baigęs darbuotojų saugos ir sveikatos mokymus ir turėti tai pagrindžiantį dokumentą.</w:t>
      </w:r>
    </w:p>
    <w:p w:rsidR="0058423A" w:rsidRPr="00A862B2" w:rsidRDefault="00DE10C7" w:rsidP="0058423A">
      <w:pPr>
        <w:widowControl w:val="0"/>
        <w:numPr>
          <w:ilvl w:val="0"/>
          <w:numId w:val="29"/>
        </w:numPr>
        <w:ind w:left="714" w:hanging="357"/>
        <w:jc w:val="both"/>
        <w:rPr>
          <w:rFonts w:eastAsia="Calibri"/>
          <w:lang w:eastAsia="en-US"/>
        </w:rPr>
      </w:pPr>
      <w:r w:rsidRPr="00AA7742">
        <w:rPr>
          <w:rFonts w:eastAsia="Calibri"/>
          <w:lang w:eastAsia="en-US"/>
        </w:rPr>
        <w:t xml:space="preserve">Bendrųjų gebėjimų, apibrėžtų 2006 m. gruodžio 18 d. </w:t>
      </w:r>
      <w:r w:rsidR="0058423A">
        <w:rPr>
          <w:rFonts w:eastAsia="Calibri"/>
          <w:lang w:eastAsia="en-US"/>
        </w:rPr>
        <w:t>E</w:t>
      </w:r>
      <w:r w:rsidRPr="00AA7742">
        <w:rPr>
          <w:rFonts w:eastAsia="Calibri"/>
          <w:lang w:eastAsia="en-US"/>
        </w:rPr>
        <w:t xml:space="preserve">uropos Parlamento ir Tarybos rekomendacijoje dėl bendrųjų visą gyvenimą trunkančio mokymosi gebėjimų (OL 2006 L 394 p, p. 10) ugdymas(is) integruotas į kvalifikacijai reikalingų </w:t>
      </w:r>
      <w:r w:rsidR="00FE2078">
        <w:rPr>
          <w:rFonts w:eastAsia="Calibri"/>
          <w:lang w:eastAsia="en-US"/>
        </w:rPr>
        <w:t xml:space="preserve">kompetencijų ugdymo(si) procesą </w:t>
      </w:r>
      <w:r w:rsidR="00FE2078" w:rsidRPr="00A862B2">
        <w:rPr>
          <w:rFonts w:eastAsia="Calibri"/>
          <w:lang w:eastAsia="en-US"/>
        </w:rPr>
        <w:t>(moduliuose integruotam bendrųjų kompetencijų ugdymui skiriama ne mažiau kaip 10 procentų bendro modulinei programai skirto laiko)</w:t>
      </w:r>
      <w:r w:rsidR="00A862B2" w:rsidRPr="00A862B2">
        <w:rPr>
          <w:rFonts w:eastAsia="Calibri"/>
          <w:lang w:eastAsia="en-US"/>
        </w:rPr>
        <w:t>.</w:t>
      </w:r>
    </w:p>
    <w:bookmarkEnd w:id="1"/>
    <w:p w:rsidR="005F004E" w:rsidRPr="00AA7742" w:rsidRDefault="001D1AF8" w:rsidP="005477B7">
      <w:pPr>
        <w:jc w:val="center"/>
      </w:pPr>
      <w:r w:rsidRPr="0058423A">
        <w:br w:type="page"/>
      </w:r>
      <w:r w:rsidR="005F004E" w:rsidRPr="00AA7742">
        <w:rPr>
          <w:b/>
          <w:sz w:val="28"/>
          <w:szCs w:val="28"/>
        </w:rPr>
        <w:lastRenderedPageBreak/>
        <w:t>5.</w:t>
      </w:r>
      <w:r w:rsidR="005F004E" w:rsidRPr="00AA7742">
        <w:rPr>
          <w:sz w:val="28"/>
          <w:szCs w:val="28"/>
        </w:rPr>
        <w:t xml:space="preserve"> </w:t>
      </w:r>
      <w:r w:rsidR="005F004E" w:rsidRPr="00AA7742">
        <w:rPr>
          <w:b/>
          <w:sz w:val="28"/>
          <w:szCs w:val="28"/>
        </w:rPr>
        <w:t>PROGRAMOS MODULIŲ APRAŠAI</w:t>
      </w:r>
    </w:p>
    <w:p w:rsidR="00A41A19" w:rsidRPr="00AA7742" w:rsidRDefault="00A41A19" w:rsidP="001D1AF8">
      <w:pPr>
        <w:widowControl w:val="0"/>
        <w:rPr>
          <w:lang w:eastAsia="en-US"/>
        </w:rPr>
      </w:pPr>
    </w:p>
    <w:p w:rsidR="005F004E" w:rsidRPr="00AA7742" w:rsidRDefault="005F004E" w:rsidP="001D1AF8">
      <w:pPr>
        <w:widowControl w:val="0"/>
        <w:jc w:val="center"/>
        <w:rPr>
          <w:b/>
        </w:rPr>
      </w:pPr>
      <w:r w:rsidRPr="00AA7742">
        <w:rPr>
          <w:b/>
        </w:rPr>
        <w:t>5.1. ĮVADINIS MODULIS</w:t>
      </w:r>
    </w:p>
    <w:p w:rsidR="005F004E" w:rsidRPr="0068464C" w:rsidRDefault="005F004E" w:rsidP="0068464C">
      <w:pPr>
        <w:widowControl w:val="0"/>
      </w:pPr>
    </w:p>
    <w:p w:rsidR="0014544F" w:rsidRPr="00AA7742" w:rsidRDefault="005F004E" w:rsidP="001D1AF8">
      <w:pPr>
        <w:widowControl w:val="0"/>
        <w:rPr>
          <w:b/>
        </w:rPr>
      </w:pPr>
      <w:r w:rsidRPr="00AA7742">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6"/>
        <w:gridCol w:w="8341"/>
        <w:gridCol w:w="3571"/>
      </w:tblGrid>
      <w:tr w:rsidR="0057640B"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5F004E" w:rsidP="001D1AF8">
            <w:pPr>
              <w:widowControl w:val="0"/>
              <w:rPr>
                <w:rFonts w:eastAsia="Calibri"/>
              </w:rPr>
            </w:pPr>
            <w:r w:rsidRPr="00AA7742">
              <w:rPr>
                <w:rFonts w:eastAsia="Calibri"/>
              </w:rPr>
              <w:t>Valstybinis</w:t>
            </w:r>
            <w:r w:rsidR="005C2F1D" w:rsidRPr="00AA7742">
              <w:rPr>
                <w:rFonts w:eastAsia="Calibri"/>
              </w:rPr>
              <w:t xml:space="preserve"> kodas</w:t>
            </w:r>
          </w:p>
        </w:tc>
        <w:tc>
          <w:tcPr>
            <w:tcW w:w="3863" w:type="pct"/>
            <w:gridSpan w:val="2"/>
            <w:tcBorders>
              <w:top w:val="single" w:sz="4" w:space="0" w:color="auto"/>
              <w:left w:val="single" w:sz="4" w:space="0" w:color="auto"/>
              <w:bottom w:val="single" w:sz="4" w:space="0" w:color="auto"/>
              <w:right w:val="single" w:sz="4" w:space="0" w:color="auto"/>
            </w:tcBorders>
          </w:tcPr>
          <w:p w:rsidR="005C2F1D" w:rsidRPr="00AA7742" w:rsidRDefault="00B85E08" w:rsidP="001D1AF8">
            <w:pPr>
              <w:widowControl w:val="0"/>
              <w:rPr>
                <w:rFonts w:eastAsia="Calibri"/>
              </w:rPr>
            </w:pPr>
            <w:r w:rsidRPr="00AA7742">
              <w:rPr>
                <w:rFonts w:eastAsia="Calibri"/>
              </w:rPr>
              <w:t>4000006</w:t>
            </w:r>
          </w:p>
        </w:tc>
      </w:tr>
      <w:tr w:rsidR="0057640B"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1D1AF8" w:rsidP="001D1AF8">
            <w:pPr>
              <w:widowControl w:val="0"/>
              <w:rPr>
                <w:rFonts w:eastAsia="Calibri"/>
              </w:rPr>
            </w:pPr>
            <w:r w:rsidRPr="00AA7742">
              <w:rPr>
                <w:rFonts w:eastAsia="Calibri"/>
              </w:rPr>
              <w:t>Modulio LTKS lygis</w:t>
            </w:r>
          </w:p>
        </w:tc>
        <w:tc>
          <w:tcPr>
            <w:tcW w:w="3863" w:type="pct"/>
            <w:gridSpan w:val="2"/>
            <w:tcBorders>
              <w:top w:val="single" w:sz="4" w:space="0" w:color="auto"/>
              <w:left w:val="single" w:sz="4" w:space="0" w:color="auto"/>
              <w:bottom w:val="single" w:sz="4" w:space="0" w:color="auto"/>
              <w:right w:val="single" w:sz="4" w:space="0" w:color="auto"/>
            </w:tcBorders>
          </w:tcPr>
          <w:p w:rsidR="005C2F1D" w:rsidRPr="00AA7742" w:rsidRDefault="005F004E" w:rsidP="001D1AF8">
            <w:pPr>
              <w:widowControl w:val="0"/>
              <w:rPr>
                <w:rFonts w:eastAsia="Calibri"/>
              </w:rPr>
            </w:pPr>
            <w:r w:rsidRPr="00AA7742">
              <w:rPr>
                <w:rFonts w:eastAsia="Calibri"/>
              </w:rPr>
              <w:t>IV</w:t>
            </w:r>
          </w:p>
        </w:tc>
      </w:tr>
      <w:tr w:rsidR="0057640B"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5C2F1D" w:rsidP="001D1AF8">
            <w:pPr>
              <w:widowControl w:val="0"/>
              <w:rPr>
                <w:rFonts w:eastAsia="Calibri"/>
              </w:rPr>
            </w:pPr>
            <w:r w:rsidRPr="00AA7742">
              <w:rPr>
                <w:rFonts w:eastAsia="Calibri"/>
              </w:rPr>
              <w:t>Apimtis</w:t>
            </w:r>
            <w:r w:rsidR="005F004E" w:rsidRPr="00AA7742">
              <w:rPr>
                <w:rFonts w:eastAsia="Calibri"/>
              </w:rPr>
              <w:t xml:space="preserve"> mokymosi</w:t>
            </w:r>
            <w:r w:rsidRPr="00AA7742">
              <w:rPr>
                <w:rFonts w:eastAsia="Calibri"/>
              </w:rPr>
              <w:t xml:space="preserve"> kreditais</w:t>
            </w:r>
          </w:p>
        </w:tc>
        <w:tc>
          <w:tcPr>
            <w:tcW w:w="3863" w:type="pct"/>
            <w:gridSpan w:val="2"/>
            <w:tcBorders>
              <w:top w:val="single" w:sz="4" w:space="0" w:color="auto"/>
              <w:left w:val="single" w:sz="4" w:space="0" w:color="auto"/>
              <w:bottom w:val="single" w:sz="4" w:space="0" w:color="auto"/>
              <w:right w:val="single" w:sz="4" w:space="0" w:color="auto"/>
            </w:tcBorders>
          </w:tcPr>
          <w:p w:rsidR="005C2F1D" w:rsidRPr="00AA7742" w:rsidRDefault="005F004E" w:rsidP="001D1AF8">
            <w:pPr>
              <w:widowControl w:val="0"/>
              <w:rPr>
                <w:rFonts w:eastAsia="Calibri"/>
              </w:rPr>
            </w:pPr>
            <w:r w:rsidRPr="00AA7742">
              <w:rPr>
                <w:rFonts w:eastAsia="Calibri"/>
              </w:rPr>
              <w:t>2</w:t>
            </w:r>
            <w:r w:rsidR="00715F3F" w:rsidRPr="00AA7742">
              <w:rPr>
                <w:rFonts w:eastAsia="Calibri"/>
              </w:rPr>
              <w:t xml:space="preserve"> </w:t>
            </w:r>
          </w:p>
        </w:tc>
      </w:tr>
      <w:tr w:rsidR="0057640B"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5F004E" w:rsidP="001D1AF8">
            <w:pPr>
              <w:widowControl w:val="0"/>
              <w:rPr>
                <w:rFonts w:eastAsia="Calibri"/>
              </w:rPr>
            </w:pPr>
            <w:r w:rsidRPr="00AA7742">
              <w:rPr>
                <w:rFonts w:eastAsia="Calibri"/>
              </w:rPr>
              <w:t>K</w:t>
            </w:r>
            <w:r w:rsidR="005C2F1D" w:rsidRPr="00AA7742">
              <w:rPr>
                <w:rFonts w:eastAsia="Calibri"/>
              </w:rPr>
              <w:t>ompetencijos</w:t>
            </w:r>
          </w:p>
        </w:tc>
        <w:tc>
          <w:tcPr>
            <w:tcW w:w="3863" w:type="pct"/>
            <w:gridSpan w:val="2"/>
            <w:tcBorders>
              <w:top w:val="single" w:sz="4" w:space="0" w:color="auto"/>
              <w:left w:val="single" w:sz="4" w:space="0" w:color="auto"/>
              <w:bottom w:val="single" w:sz="4" w:space="0" w:color="auto"/>
              <w:right w:val="single" w:sz="4" w:space="0" w:color="auto"/>
            </w:tcBorders>
          </w:tcPr>
          <w:p w:rsidR="005E5241" w:rsidRPr="00AA7742" w:rsidRDefault="005F004E" w:rsidP="001D1AF8">
            <w:pPr>
              <w:widowControl w:val="0"/>
              <w:rPr>
                <w:rFonts w:eastAsia="Calibri"/>
              </w:rPr>
            </w:pPr>
            <w:r w:rsidRPr="00AA7742">
              <w:t>Pažinti profesiją.</w:t>
            </w:r>
          </w:p>
        </w:tc>
      </w:tr>
      <w:tr w:rsidR="00F324E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F324E9" w:rsidRPr="005477B7" w:rsidRDefault="00C3720E" w:rsidP="005477B7">
            <w:pPr>
              <w:widowControl w:val="0"/>
              <w:jc w:val="center"/>
              <w:rPr>
                <w:rFonts w:eastAsia="Calibri"/>
                <w:b/>
              </w:rPr>
            </w:pPr>
            <w:r w:rsidRPr="005477B7">
              <w:rPr>
                <w:rFonts w:eastAsia="Calibri"/>
                <w:b/>
              </w:rPr>
              <w:t>Modulio mokymosi rezultatai</w:t>
            </w:r>
          </w:p>
        </w:tc>
        <w:tc>
          <w:tcPr>
            <w:tcW w:w="2705" w:type="pct"/>
            <w:tcBorders>
              <w:top w:val="single" w:sz="4" w:space="0" w:color="auto"/>
              <w:left w:val="single" w:sz="4" w:space="0" w:color="auto"/>
              <w:bottom w:val="single" w:sz="4" w:space="0" w:color="auto"/>
              <w:right w:val="single" w:sz="4" w:space="0" w:color="auto"/>
            </w:tcBorders>
          </w:tcPr>
          <w:p w:rsidR="00F324E9" w:rsidRPr="005477B7" w:rsidRDefault="00B849D2" w:rsidP="005477B7">
            <w:pPr>
              <w:widowControl w:val="0"/>
              <w:jc w:val="center"/>
              <w:rPr>
                <w:rFonts w:eastAsia="Calibri"/>
                <w:b/>
              </w:rPr>
            </w:pPr>
            <w:r w:rsidRPr="005477B7">
              <w:rPr>
                <w:b/>
              </w:rPr>
              <w:t>T</w:t>
            </w:r>
            <w:r w:rsidR="00DE10C7" w:rsidRPr="005477B7">
              <w:rPr>
                <w:b/>
              </w:rPr>
              <w:t>urinys, reikalingas mokymosi rezultatams pasiekti</w:t>
            </w:r>
          </w:p>
        </w:tc>
        <w:tc>
          <w:tcPr>
            <w:tcW w:w="1158" w:type="pct"/>
            <w:tcBorders>
              <w:top w:val="single" w:sz="4" w:space="0" w:color="auto"/>
              <w:left w:val="single" w:sz="4" w:space="0" w:color="auto"/>
              <w:bottom w:val="single" w:sz="4" w:space="0" w:color="auto"/>
              <w:right w:val="single" w:sz="4" w:space="0" w:color="auto"/>
            </w:tcBorders>
          </w:tcPr>
          <w:p w:rsidR="00F324E9" w:rsidRPr="005477B7" w:rsidRDefault="00F324E9" w:rsidP="005477B7">
            <w:pPr>
              <w:widowControl w:val="0"/>
              <w:jc w:val="center"/>
              <w:rPr>
                <w:rFonts w:eastAsia="Calibri"/>
                <w:b/>
              </w:rPr>
            </w:pPr>
            <w:r w:rsidRPr="005477B7">
              <w:rPr>
                <w:rFonts w:eastAsia="Calibri"/>
                <w:b/>
              </w:rPr>
              <w:t>Mokymosi pasiekimų įvertinimo kriterijai</w:t>
            </w:r>
          </w:p>
        </w:tc>
      </w:tr>
      <w:tr w:rsidR="004D131E" w:rsidRPr="00AA7742" w:rsidTr="001D1AF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304359" w:rsidRPr="00AA7742" w:rsidRDefault="005C2F1D" w:rsidP="001D1AF8">
            <w:pPr>
              <w:widowControl w:val="0"/>
              <w:rPr>
                <w:rFonts w:eastAsia="Calibri"/>
              </w:rPr>
            </w:pPr>
            <w:r w:rsidRPr="00AA7742">
              <w:rPr>
                <w:rFonts w:eastAsia="Calibri"/>
              </w:rPr>
              <w:t>Kognityviniai mokymosi rezultatai</w:t>
            </w:r>
          </w:p>
        </w:tc>
      </w:tr>
      <w:tr w:rsidR="00F324E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F324E9" w:rsidRPr="00AA7742" w:rsidRDefault="00F324E9" w:rsidP="001D1AF8">
            <w:pPr>
              <w:pStyle w:val="ListParagraph"/>
              <w:widowControl w:val="0"/>
              <w:numPr>
                <w:ilvl w:val="0"/>
                <w:numId w:val="2"/>
              </w:numPr>
              <w:ind w:left="0" w:firstLine="0"/>
              <w:rPr>
                <w:rFonts w:eastAsia="Calibri"/>
                <w:iCs/>
              </w:rPr>
            </w:pPr>
            <w:r w:rsidRPr="00AA7742">
              <w:rPr>
                <w:rFonts w:eastAsia="Calibri"/>
                <w:iCs/>
              </w:rPr>
              <w:t>Apibūdinti automatinių sistemų eksploatavimo mechatroniko profesiją ir jos teikiamas galimybes darbo pasaulyje.</w:t>
            </w:r>
          </w:p>
        </w:tc>
        <w:tc>
          <w:tcPr>
            <w:tcW w:w="2705" w:type="pct"/>
            <w:tcBorders>
              <w:left w:val="single" w:sz="4" w:space="0" w:color="auto"/>
              <w:right w:val="single" w:sz="4" w:space="0" w:color="auto"/>
            </w:tcBorders>
          </w:tcPr>
          <w:p w:rsidR="00F324E9" w:rsidRPr="00AA7742" w:rsidRDefault="00F324E9" w:rsidP="001D1AF8">
            <w:pPr>
              <w:widowControl w:val="0"/>
              <w:rPr>
                <w:rFonts w:eastAsia="Calibri"/>
              </w:rPr>
            </w:pPr>
            <w:r w:rsidRPr="00AA7742">
              <w:rPr>
                <w:rFonts w:eastAsia="Calibri"/>
                <w:b/>
              </w:rPr>
              <w:t>1.1. Tema</w:t>
            </w:r>
            <w:r w:rsidRPr="00AA7742">
              <w:rPr>
                <w:rFonts w:eastAsia="Calibri"/>
              </w:rPr>
              <w:t>. Mechatroniko profesija, jos specifika ir galimybės darbo rinkoje.</w:t>
            </w:r>
          </w:p>
          <w:p w:rsidR="00F324E9" w:rsidRPr="00AA7742" w:rsidRDefault="00F324E9" w:rsidP="001D1AF8">
            <w:pPr>
              <w:widowControl w:val="0"/>
              <w:rPr>
                <w:rFonts w:eastAsia="Calibri"/>
                <w:i/>
              </w:rPr>
            </w:pPr>
            <w:r w:rsidRPr="00AA7742">
              <w:rPr>
                <w:rFonts w:eastAsia="Calibri"/>
                <w:i/>
              </w:rPr>
              <w:t>Užduotys:</w:t>
            </w:r>
          </w:p>
          <w:p w:rsidR="00F324E9" w:rsidRPr="00AA7742" w:rsidRDefault="00AB1C89" w:rsidP="001D1AF8">
            <w:pPr>
              <w:widowControl w:val="0"/>
              <w:numPr>
                <w:ilvl w:val="0"/>
                <w:numId w:val="1"/>
              </w:numPr>
              <w:tabs>
                <w:tab w:val="clear" w:pos="1080"/>
              </w:tabs>
              <w:ind w:left="0" w:firstLine="0"/>
              <w:rPr>
                <w:rFonts w:eastAsia="Calibri"/>
              </w:rPr>
            </w:pPr>
            <w:r>
              <w:rPr>
                <w:rFonts w:eastAsia="Calibri"/>
              </w:rPr>
              <w:t>Po išklausytų pamokų, vaizdinės medžiagos demonstravi</w:t>
            </w:r>
            <w:r w:rsidR="00F324E9" w:rsidRPr="00AA7742">
              <w:rPr>
                <w:rFonts w:eastAsia="Calibri"/>
              </w:rPr>
              <w:t>mo parengti pristatymą, kuriame būtų apibūdinta:</w:t>
            </w:r>
          </w:p>
          <w:p w:rsidR="00F324E9" w:rsidRPr="00AA7742" w:rsidRDefault="00F324E9" w:rsidP="001D1AF8">
            <w:pPr>
              <w:widowControl w:val="0"/>
              <w:rPr>
                <w:rFonts w:eastAsia="Calibri"/>
              </w:rPr>
            </w:pPr>
            <w:r w:rsidRPr="00AA7742">
              <w:rPr>
                <w:rFonts w:eastAsia="Calibri"/>
              </w:rPr>
              <w:t>1) automatinių sistemų eksplo</w:t>
            </w:r>
            <w:r w:rsidRPr="00AA7742">
              <w:rPr>
                <w:rFonts w:eastAsia="Calibri"/>
              </w:rPr>
              <w:softHyphen/>
              <w:t>atavimo mechatroniko darbo specifika gamybos įmonėje;</w:t>
            </w:r>
          </w:p>
          <w:p w:rsidR="00F324E9" w:rsidRPr="00AA7742" w:rsidRDefault="00F324E9" w:rsidP="001D1AF8">
            <w:pPr>
              <w:widowControl w:val="0"/>
              <w:rPr>
                <w:rFonts w:eastAsia="Calibri"/>
              </w:rPr>
            </w:pPr>
            <w:r w:rsidRPr="00AA7742">
              <w:rPr>
                <w:rFonts w:eastAsia="Calibri"/>
              </w:rPr>
              <w:t>2) automatinių sistemų eksploatavimo mechatroniko profesijos samprata;</w:t>
            </w:r>
          </w:p>
          <w:p w:rsidR="00F324E9" w:rsidRPr="00AA7742" w:rsidRDefault="00F324E9" w:rsidP="001D1AF8">
            <w:pPr>
              <w:widowControl w:val="0"/>
              <w:rPr>
                <w:rFonts w:eastAsia="Calibri"/>
              </w:rPr>
            </w:pPr>
            <w:r w:rsidRPr="00AA7742">
              <w:rPr>
                <w:rFonts w:eastAsia="Calibri"/>
              </w:rPr>
              <w:t>3) mechatronikui reikalingos asmenybės savybės.</w:t>
            </w:r>
          </w:p>
          <w:p w:rsidR="00F324E9" w:rsidRPr="00AA7742" w:rsidRDefault="00F324E9" w:rsidP="001D1AF8">
            <w:pPr>
              <w:widowControl w:val="0"/>
              <w:numPr>
                <w:ilvl w:val="0"/>
                <w:numId w:val="1"/>
              </w:numPr>
              <w:tabs>
                <w:tab w:val="clear" w:pos="1080"/>
              </w:tabs>
              <w:ind w:left="0" w:firstLine="0"/>
              <w:rPr>
                <w:rFonts w:eastAsia="Calibri"/>
              </w:rPr>
            </w:pPr>
            <w:r w:rsidRPr="00AA7742">
              <w:rPr>
                <w:rFonts w:eastAsia="Calibri"/>
              </w:rPr>
              <w:t>Parašyti esė tema „Kodėl aš renkuosi automatinių sistemų eksploatavimo mechatroniko profesiją“.</w:t>
            </w:r>
          </w:p>
        </w:tc>
        <w:tc>
          <w:tcPr>
            <w:tcW w:w="1158" w:type="pct"/>
            <w:tcBorders>
              <w:left w:val="single" w:sz="4" w:space="0" w:color="auto"/>
            </w:tcBorders>
            <w:shd w:val="clear" w:color="auto" w:fill="auto"/>
          </w:tcPr>
          <w:p w:rsidR="00F324E9" w:rsidRPr="00AA7742" w:rsidRDefault="00F324E9" w:rsidP="001D1AF8">
            <w:pPr>
              <w:widowControl w:val="0"/>
              <w:rPr>
                <w:rFonts w:eastAsia="Calibri"/>
              </w:rPr>
            </w:pPr>
            <w:r w:rsidRPr="00AA7742">
              <w:rPr>
                <w:rFonts w:eastAsia="Calibri"/>
              </w:rPr>
              <w:t>Apibūdinta automatinių sistemų eksploatavimo mechatroniko profesija.</w:t>
            </w:r>
          </w:p>
          <w:p w:rsidR="00F324E9" w:rsidRPr="00AA7742" w:rsidRDefault="00F324E9" w:rsidP="001D1AF8">
            <w:pPr>
              <w:widowControl w:val="0"/>
              <w:rPr>
                <w:rFonts w:eastAsia="Calibri"/>
              </w:rPr>
            </w:pPr>
            <w:r w:rsidRPr="00AA7742">
              <w:rPr>
                <w:rFonts w:eastAsia="Calibri"/>
              </w:rPr>
              <w:t>Įvardintos ir paaiškintos mechatroniko profesijos teikiamos galimybės darbo pasaulyje.</w:t>
            </w:r>
          </w:p>
        </w:tc>
      </w:tr>
      <w:tr w:rsidR="00DE10C7"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DE10C7" w:rsidRPr="00AA7742" w:rsidRDefault="00DE10C7" w:rsidP="001D1AF8">
            <w:pPr>
              <w:pStyle w:val="ListParagraph"/>
              <w:widowControl w:val="0"/>
              <w:numPr>
                <w:ilvl w:val="0"/>
                <w:numId w:val="2"/>
              </w:numPr>
              <w:ind w:left="0" w:firstLine="0"/>
              <w:rPr>
                <w:rFonts w:eastAsia="Calibri"/>
              </w:rPr>
            </w:pPr>
            <w:r w:rsidRPr="00AA7742">
              <w:rPr>
                <w:rFonts w:eastAsia="Calibri"/>
                <w:iCs/>
              </w:rPr>
              <w:t>Api</w:t>
            </w:r>
            <w:r w:rsidR="00AB1C89">
              <w:rPr>
                <w:rFonts w:eastAsia="Calibri"/>
                <w:iCs/>
              </w:rPr>
              <w:t>būdinti automatinių sistemų eks</w:t>
            </w:r>
            <w:r w:rsidRPr="00AA7742">
              <w:rPr>
                <w:rFonts w:eastAsia="Calibri"/>
                <w:iCs/>
              </w:rPr>
              <w:t>ploatav</w:t>
            </w:r>
            <w:r w:rsidR="00AB1C89">
              <w:rPr>
                <w:rFonts w:eastAsia="Calibri"/>
                <w:iCs/>
              </w:rPr>
              <w:t>imo mechatroniko profesinę veik</w:t>
            </w:r>
            <w:r w:rsidRPr="00AA7742">
              <w:rPr>
                <w:rFonts w:eastAsia="Calibri"/>
                <w:iCs/>
              </w:rPr>
              <w:t>lą, veiklos procesus ir funkcijas / uždavinius.</w:t>
            </w:r>
          </w:p>
        </w:tc>
        <w:tc>
          <w:tcPr>
            <w:tcW w:w="2705" w:type="pct"/>
            <w:tcBorders>
              <w:left w:val="single" w:sz="4" w:space="0" w:color="auto"/>
              <w:right w:val="single" w:sz="4" w:space="0" w:color="auto"/>
            </w:tcBorders>
          </w:tcPr>
          <w:p w:rsidR="00DE10C7" w:rsidRPr="00AA7742" w:rsidRDefault="00DE10C7" w:rsidP="001D1AF8">
            <w:pPr>
              <w:widowControl w:val="0"/>
              <w:rPr>
                <w:rFonts w:eastAsia="Calibri"/>
              </w:rPr>
            </w:pPr>
            <w:r w:rsidRPr="00AA7742">
              <w:rPr>
                <w:rFonts w:eastAsia="Calibri"/>
                <w:b/>
              </w:rPr>
              <w:t>2.1. Tema</w:t>
            </w:r>
            <w:r w:rsidRPr="00AA7742">
              <w:rPr>
                <w:rFonts w:eastAsia="Calibri"/>
              </w:rPr>
              <w:t>. Automatinių sistemų eksploatavimo mechatroniko profesinės veiklos procesai ir funkcijos / uždaviniai.</w:t>
            </w:r>
          </w:p>
          <w:p w:rsidR="00DE10C7" w:rsidRPr="00AA7742" w:rsidRDefault="00DE10C7" w:rsidP="001D1AF8">
            <w:pPr>
              <w:widowControl w:val="0"/>
              <w:rPr>
                <w:rFonts w:eastAsia="Calibri"/>
                <w:i/>
              </w:rPr>
            </w:pPr>
            <w:r w:rsidRPr="00AA7742">
              <w:rPr>
                <w:rFonts w:eastAsia="Calibri"/>
                <w:i/>
              </w:rPr>
              <w:t>Užduotis:</w:t>
            </w:r>
          </w:p>
          <w:p w:rsidR="00DE10C7" w:rsidRPr="00AA7742" w:rsidRDefault="00AB1C89" w:rsidP="001D1AF8">
            <w:pPr>
              <w:widowControl w:val="0"/>
              <w:numPr>
                <w:ilvl w:val="0"/>
                <w:numId w:val="1"/>
              </w:numPr>
              <w:tabs>
                <w:tab w:val="clear" w:pos="1080"/>
              </w:tabs>
              <w:ind w:left="0" w:firstLine="0"/>
              <w:rPr>
                <w:rFonts w:eastAsia="Calibri"/>
              </w:rPr>
            </w:pPr>
            <w:r>
              <w:rPr>
                <w:rFonts w:eastAsia="Calibri"/>
              </w:rPr>
              <w:t>Aprašyti atskirus mechatroni</w:t>
            </w:r>
            <w:r w:rsidR="00DE10C7" w:rsidRPr="00AA7742">
              <w:rPr>
                <w:rFonts w:eastAsia="Calibri"/>
              </w:rPr>
              <w:t>ko veik</w:t>
            </w:r>
            <w:r>
              <w:rPr>
                <w:rFonts w:eastAsia="Calibri"/>
              </w:rPr>
              <w:t>los procesus ir funkcijas / uždavinius, kuriuos automatinių sistemų eksploatavimo mechatroni</w:t>
            </w:r>
            <w:r w:rsidR="00DE10C7" w:rsidRPr="00AA7742">
              <w:rPr>
                <w:rFonts w:eastAsia="Calibri"/>
              </w:rPr>
              <w:t>kas atlieka skirtingose darbo vietose.</w:t>
            </w:r>
          </w:p>
        </w:tc>
        <w:tc>
          <w:tcPr>
            <w:tcW w:w="1158" w:type="pct"/>
            <w:tcBorders>
              <w:left w:val="single" w:sz="4" w:space="0" w:color="auto"/>
              <w:right w:val="single" w:sz="4" w:space="0" w:color="auto"/>
            </w:tcBorders>
            <w:shd w:val="clear" w:color="auto" w:fill="auto"/>
          </w:tcPr>
          <w:p w:rsidR="00DE10C7" w:rsidRPr="00AA7742" w:rsidRDefault="00DE10C7" w:rsidP="001D1AF8">
            <w:pPr>
              <w:widowControl w:val="0"/>
              <w:rPr>
                <w:rFonts w:eastAsia="Calibri"/>
              </w:rPr>
            </w:pPr>
            <w:r w:rsidRPr="00AA7742">
              <w:rPr>
                <w:rFonts w:eastAsia="Calibri"/>
              </w:rPr>
              <w:t>Apibūdinta automatinių sistemų eksploatavimo mechatroniko veikla. Įvardinti veiklos procesai, mechatroniko funkcijos.</w:t>
            </w:r>
          </w:p>
        </w:tc>
      </w:tr>
      <w:tr w:rsidR="001D456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pStyle w:val="ListParagraph"/>
              <w:widowControl w:val="0"/>
              <w:numPr>
                <w:ilvl w:val="0"/>
                <w:numId w:val="2"/>
              </w:numPr>
              <w:ind w:left="0" w:firstLine="0"/>
              <w:rPr>
                <w:rFonts w:eastAsia="Calibri"/>
              </w:rPr>
            </w:pPr>
            <w:r w:rsidRPr="00AA7742">
              <w:rPr>
                <w:rFonts w:eastAsia="Calibri"/>
              </w:rPr>
              <w:t xml:space="preserve">Paaiškinti pagrindinius </w:t>
            </w:r>
            <w:r w:rsidR="00AB1C89">
              <w:rPr>
                <w:rFonts w:eastAsia="Calibri"/>
                <w:iCs/>
              </w:rPr>
              <w:t>automatinių sistemų eksplo</w:t>
            </w:r>
            <w:r w:rsidRPr="00AA7742">
              <w:rPr>
                <w:rFonts w:eastAsia="Calibri"/>
                <w:iCs/>
              </w:rPr>
              <w:t>atavimo</w:t>
            </w:r>
            <w:r w:rsidR="00AB1C89">
              <w:rPr>
                <w:rFonts w:eastAsia="Calibri"/>
              </w:rPr>
              <w:t xml:space="preserve"> mechatroniko darbo ir svei</w:t>
            </w:r>
            <w:r w:rsidRPr="00AA7742">
              <w:rPr>
                <w:rFonts w:eastAsia="Calibri"/>
              </w:rPr>
              <w:t>katos saugos reikalavimus.</w:t>
            </w:r>
          </w:p>
        </w:tc>
        <w:tc>
          <w:tcPr>
            <w:tcW w:w="2705" w:type="pct"/>
            <w:tcBorders>
              <w:left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b/>
              </w:rPr>
              <w:t>3.1. Tema</w:t>
            </w:r>
            <w:r w:rsidRPr="00AA7742">
              <w:rPr>
                <w:rFonts w:eastAsia="Calibri"/>
              </w:rPr>
              <w:t xml:space="preserve">. </w:t>
            </w:r>
            <w:r w:rsidR="00AB1C89">
              <w:rPr>
                <w:rFonts w:eastAsia="Calibri"/>
              </w:rPr>
              <w:t>Darbų saugos ir sveika</w:t>
            </w:r>
            <w:r w:rsidRPr="00AA7742">
              <w:rPr>
                <w:rFonts w:eastAsia="Calibri"/>
              </w:rPr>
              <w:t>tos</w:t>
            </w:r>
            <w:r w:rsidR="00AB1C89">
              <w:rPr>
                <w:rFonts w:eastAsia="Calibri"/>
              </w:rPr>
              <w:t xml:space="preserve"> reikalavimai automatinių siste</w:t>
            </w:r>
            <w:r w:rsidRPr="00AA7742">
              <w:rPr>
                <w:rFonts w:eastAsia="Calibri"/>
              </w:rPr>
              <w:t>mų eksploatavimo mechatronikui.</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Aprašyti darbų saugos ir sveikatos reikalavimus;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Paaiškinti specifinius, tik šiai profesijai taikomus reikalavimus.</w:t>
            </w:r>
          </w:p>
        </w:tc>
        <w:tc>
          <w:tcPr>
            <w:tcW w:w="1158" w:type="pct"/>
            <w:tcBorders>
              <w:left w:val="single" w:sz="4" w:space="0" w:color="auto"/>
              <w:right w:val="single" w:sz="4" w:space="0" w:color="auto"/>
            </w:tcBorders>
            <w:shd w:val="clear" w:color="auto" w:fill="auto"/>
          </w:tcPr>
          <w:p w:rsidR="001D4569" w:rsidRPr="00AA7742" w:rsidRDefault="001D4569" w:rsidP="001D1AF8">
            <w:pPr>
              <w:widowControl w:val="0"/>
              <w:rPr>
                <w:rFonts w:eastAsia="Calibri"/>
              </w:rPr>
            </w:pPr>
            <w:r w:rsidRPr="00AA7742">
              <w:rPr>
                <w:rFonts w:eastAsia="Calibri"/>
              </w:rPr>
              <w:t xml:space="preserve"> </w:t>
            </w:r>
          </w:p>
          <w:p w:rsidR="001D4569" w:rsidRPr="00AA7742" w:rsidRDefault="001D4569" w:rsidP="001D1AF8">
            <w:pPr>
              <w:widowControl w:val="0"/>
              <w:rPr>
                <w:rFonts w:eastAsia="Calibri"/>
              </w:rPr>
            </w:pPr>
            <w:r w:rsidRPr="00AA7742">
              <w:rPr>
                <w:rFonts w:eastAsia="Calibri"/>
              </w:rPr>
              <w:t>Paaiškinti ir aprašyti pagrindiniai</w:t>
            </w:r>
          </w:p>
          <w:p w:rsidR="001D4569" w:rsidRPr="00AA7742" w:rsidRDefault="001D4569" w:rsidP="001D1AF8">
            <w:pPr>
              <w:widowControl w:val="0"/>
              <w:rPr>
                <w:rFonts w:eastAsia="Calibri"/>
              </w:rPr>
            </w:pPr>
            <w:r w:rsidRPr="00AA7742">
              <w:rPr>
                <w:rFonts w:eastAsia="Calibri"/>
              </w:rPr>
              <w:t>automatinių sistemų eksploatavimo mechatroniko darbo ir sveikatos saugos reikalavimai.</w:t>
            </w:r>
          </w:p>
        </w:tc>
      </w:tr>
      <w:tr w:rsidR="001D456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1D4569" w:rsidRPr="00AA7742" w:rsidRDefault="00AB1C89" w:rsidP="001D1AF8">
            <w:pPr>
              <w:pStyle w:val="ListParagraph"/>
              <w:widowControl w:val="0"/>
              <w:numPr>
                <w:ilvl w:val="0"/>
                <w:numId w:val="2"/>
              </w:numPr>
              <w:ind w:left="0" w:firstLine="0"/>
              <w:rPr>
                <w:rFonts w:eastAsia="Calibri"/>
                <w:iCs/>
              </w:rPr>
            </w:pPr>
            <w:r>
              <w:rPr>
                <w:rFonts w:eastAsia="Calibri"/>
                <w:iCs/>
              </w:rPr>
              <w:lastRenderedPageBreak/>
              <w:t>Apibūdinti mokymosi au</w:t>
            </w:r>
            <w:r w:rsidR="001D4569" w:rsidRPr="00AA7742">
              <w:rPr>
                <w:rFonts w:eastAsia="Calibri"/>
                <w:iCs/>
              </w:rPr>
              <w:t>to</w:t>
            </w:r>
            <w:r w:rsidR="001D4569" w:rsidRPr="00AA7742">
              <w:rPr>
                <w:rFonts w:eastAsia="Calibri"/>
                <w:iCs/>
              </w:rPr>
              <w:softHyphen/>
              <w:t>matinių</w:t>
            </w:r>
            <w:r>
              <w:rPr>
                <w:rFonts w:eastAsia="Calibri"/>
                <w:iCs/>
              </w:rPr>
              <w:t xml:space="preserve"> sistemų eksploatavimo mechatro</w:t>
            </w:r>
            <w:r w:rsidR="001D4569" w:rsidRPr="00AA7742">
              <w:rPr>
                <w:rFonts w:eastAsia="Calibri"/>
                <w:iCs/>
              </w:rPr>
              <w:t>niko p</w:t>
            </w:r>
            <w:r>
              <w:rPr>
                <w:rFonts w:eastAsia="Calibri"/>
                <w:iCs/>
              </w:rPr>
              <w:t>rogra</w:t>
            </w:r>
            <w:r>
              <w:rPr>
                <w:rFonts w:eastAsia="Calibri"/>
                <w:iCs/>
              </w:rPr>
              <w:softHyphen/>
              <w:t>mos formas ir metodus, mokymosi pasiekimų įvertinimo kriterijus ir mo</w:t>
            </w:r>
            <w:r>
              <w:rPr>
                <w:rFonts w:eastAsia="Calibri"/>
                <w:iCs/>
              </w:rPr>
              <w:softHyphen/>
              <w:t>kymosi pa</w:t>
            </w:r>
            <w:r w:rsidR="001D4569" w:rsidRPr="00AA7742">
              <w:rPr>
                <w:rFonts w:eastAsia="Calibri"/>
                <w:iCs/>
              </w:rPr>
              <w:t>si</w:t>
            </w:r>
            <w:r>
              <w:rPr>
                <w:rFonts w:eastAsia="Calibri"/>
                <w:iCs/>
              </w:rPr>
              <w:t>ekimų de</w:t>
            </w:r>
            <w:r w:rsidR="001D4569" w:rsidRPr="00AA7742">
              <w:rPr>
                <w:rFonts w:eastAsia="Calibri"/>
                <w:iCs/>
              </w:rPr>
              <w:t>monstravimo formas bei metodus.</w:t>
            </w:r>
          </w:p>
        </w:tc>
        <w:tc>
          <w:tcPr>
            <w:tcW w:w="2705" w:type="pct"/>
            <w:tcBorders>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b/>
              </w:rPr>
              <w:t xml:space="preserve">4.1. Tema. </w:t>
            </w:r>
            <w:r w:rsidRPr="00AA7742">
              <w:rPr>
                <w:rFonts w:eastAsia="Calibri"/>
              </w:rPr>
              <w:t>Automatinių sistemų eksploatavimo mechatroniko profesijos mokymosi metodai / būdai.</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 xml:space="preserve">Paaiškinti mokymosi formas ir metodus (kaip aš mokysiuosi), mokymosi pasiekimų įvertinimo kriterijus (ko aš išmoksiu, </w:t>
            </w:r>
            <w:r w:rsidR="00A57288">
              <w:rPr>
                <w:rFonts w:eastAsia="Calibri"/>
              </w:rPr>
              <w:t>ko</w:t>
            </w:r>
            <w:r w:rsidR="00AB1C89">
              <w:rPr>
                <w:rFonts w:eastAsia="Calibri"/>
              </w:rPr>
              <w:t>kius gebėjimus įgysiu), mokymo</w:t>
            </w:r>
            <w:r w:rsidRPr="00AA7742">
              <w:rPr>
                <w:rFonts w:eastAsia="Calibri"/>
              </w:rPr>
              <w:t>si pasiekimų demonstravimo formas i</w:t>
            </w:r>
            <w:r w:rsidR="00AB1C89">
              <w:rPr>
                <w:rFonts w:eastAsia="Calibri"/>
              </w:rPr>
              <w:t>r metodus (kaip aš pademonstruo</w:t>
            </w:r>
            <w:r w:rsidRPr="00AA7742">
              <w:rPr>
                <w:rFonts w:eastAsia="Calibri"/>
              </w:rPr>
              <w:t>siu tai, ką išmokau);</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Suformuluoti klausimus, kurie iškilo (ko aš nesupratau ir dar norėčiau paklausti apie mokymąsi programoje).</w:t>
            </w:r>
          </w:p>
        </w:tc>
        <w:tc>
          <w:tcPr>
            <w:tcW w:w="1158" w:type="pct"/>
            <w:tcBorders>
              <w:left w:val="single" w:sz="4" w:space="0" w:color="auto"/>
              <w:bottom w:val="single" w:sz="4" w:space="0" w:color="auto"/>
              <w:right w:val="single" w:sz="4" w:space="0" w:color="auto"/>
            </w:tcBorders>
            <w:shd w:val="clear" w:color="auto" w:fill="auto"/>
          </w:tcPr>
          <w:p w:rsidR="001D4569" w:rsidRPr="00AA7742" w:rsidRDefault="001D4569" w:rsidP="001D1AF8">
            <w:pPr>
              <w:widowControl w:val="0"/>
              <w:rPr>
                <w:rFonts w:eastAsia="Calibri"/>
              </w:rPr>
            </w:pPr>
            <w:r w:rsidRPr="00AA7742">
              <w:rPr>
                <w:rFonts w:eastAsia="Calibri"/>
                <w:iCs/>
              </w:rPr>
              <w:t>Paaiškinta programos mokymosi eiga, mokymosi formos ir metodai. Apibrėžti mokymosi pasiekimų įvertinimo kriterijai. Apibūdintos mokymosi pasiekimų demonstravimo formos bei metodai.</w:t>
            </w:r>
          </w:p>
        </w:tc>
      </w:tr>
      <w:tr w:rsidR="004D131E" w:rsidRPr="00AA7742" w:rsidTr="001D1AF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5C2F1D" w:rsidRPr="00AA7742" w:rsidRDefault="005C2F1D" w:rsidP="001D1AF8">
            <w:pPr>
              <w:widowControl w:val="0"/>
              <w:rPr>
                <w:rFonts w:eastAsia="Calibri"/>
              </w:rPr>
            </w:pPr>
            <w:r w:rsidRPr="00AA7742">
              <w:rPr>
                <w:rFonts w:eastAsia="Calibri"/>
              </w:rPr>
              <w:t>Psichomotoriniai mokymosi rezultatai</w:t>
            </w:r>
          </w:p>
        </w:tc>
      </w:tr>
      <w:tr w:rsidR="001D4569" w:rsidRPr="00AA7742" w:rsidTr="001D1AF8">
        <w:trPr>
          <w:trHeight w:val="57"/>
        </w:trPr>
        <w:tc>
          <w:tcPr>
            <w:tcW w:w="1137" w:type="pct"/>
            <w:tcBorders>
              <w:top w:val="nil"/>
              <w:left w:val="single" w:sz="4" w:space="0" w:color="auto"/>
              <w:bottom w:val="single" w:sz="4" w:space="0" w:color="auto"/>
              <w:right w:val="single" w:sz="4" w:space="0" w:color="auto"/>
            </w:tcBorders>
          </w:tcPr>
          <w:p w:rsidR="001D4569" w:rsidRPr="00AA7742" w:rsidRDefault="00B849D2" w:rsidP="001D1AF8">
            <w:pPr>
              <w:widowControl w:val="0"/>
              <w:rPr>
                <w:rFonts w:eastAsia="Calibri"/>
              </w:rPr>
            </w:pPr>
            <w:r>
              <w:rPr>
                <w:rFonts w:eastAsia="Calibri"/>
              </w:rPr>
              <w:t>1. Demonstruo</w:t>
            </w:r>
            <w:r w:rsidR="001D4569" w:rsidRPr="00AA7742">
              <w:rPr>
                <w:rFonts w:eastAsia="Calibri"/>
              </w:rPr>
              <w:t xml:space="preserve">ti </w:t>
            </w:r>
            <w:r w:rsidR="001D4569" w:rsidRPr="00AA7742">
              <w:rPr>
                <w:rFonts w:eastAsia="Calibri"/>
                <w:iCs/>
              </w:rPr>
              <w:t>jau turimus, neformaliu ir / ar savaiminiu būdu įgytus, mechatroniko kvalifikacijai būdingus, gebėjimus.</w:t>
            </w:r>
          </w:p>
        </w:tc>
        <w:tc>
          <w:tcPr>
            <w:tcW w:w="2705"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b/>
              </w:rPr>
              <w:t xml:space="preserve">1.1. Tema. </w:t>
            </w:r>
            <w:r w:rsidRPr="00AA7742">
              <w:rPr>
                <w:rFonts w:eastAsia="Calibri"/>
              </w:rPr>
              <w:t>Elektronikos įrenginiai.</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Sujungti elektronikos schemą;</w:t>
            </w:r>
          </w:p>
          <w:p w:rsidR="001D4569" w:rsidRPr="00AA7742" w:rsidRDefault="00A57288" w:rsidP="001D1AF8">
            <w:pPr>
              <w:widowControl w:val="0"/>
              <w:numPr>
                <w:ilvl w:val="0"/>
                <w:numId w:val="1"/>
              </w:numPr>
              <w:tabs>
                <w:tab w:val="clear" w:pos="1080"/>
              </w:tabs>
              <w:ind w:left="0" w:firstLine="0"/>
              <w:rPr>
                <w:rFonts w:eastAsia="Calibri"/>
              </w:rPr>
            </w:pPr>
            <w:r>
              <w:rPr>
                <w:rFonts w:eastAsia="Calibri"/>
              </w:rPr>
              <w:t>Pristatyti schemos kompo</w:t>
            </w:r>
            <w:r w:rsidR="001D4569" w:rsidRPr="00AA7742">
              <w:rPr>
                <w:rFonts w:eastAsia="Calibri"/>
              </w:rPr>
              <w:t>nentus, galimas taikymo sritis.</w:t>
            </w:r>
          </w:p>
          <w:p w:rsidR="001D4569" w:rsidRPr="00AA7742" w:rsidRDefault="001D4569" w:rsidP="001D1AF8">
            <w:pPr>
              <w:widowControl w:val="0"/>
              <w:rPr>
                <w:rFonts w:eastAsia="Calibri"/>
              </w:rPr>
            </w:pPr>
            <w:r w:rsidRPr="00AA7742">
              <w:rPr>
                <w:rFonts w:eastAsia="Calibri"/>
                <w:b/>
              </w:rPr>
              <w:t xml:space="preserve">1.2. Tema. </w:t>
            </w:r>
            <w:r w:rsidRPr="00AA7742">
              <w:rPr>
                <w:rFonts w:eastAsia="Calibri"/>
              </w:rPr>
              <w:t>Elektrotechnikos įrenginiai.</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Sujungti elektrotechnikos schemą;</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Pristatyti schemos kompo</w:t>
            </w:r>
            <w:r w:rsidRPr="00AA7742">
              <w:rPr>
                <w:rFonts w:eastAsia="Calibri"/>
              </w:rPr>
              <w:softHyphen/>
              <w:t>nentus, galimas taikymo sritis.</w:t>
            </w:r>
          </w:p>
          <w:p w:rsidR="001D4569" w:rsidRPr="00AA7742" w:rsidRDefault="001D4569" w:rsidP="001D1AF8">
            <w:pPr>
              <w:widowControl w:val="0"/>
              <w:rPr>
                <w:rFonts w:eastAsia="Calibri"/>
              </w:rPr>
            </w:pPr>
            <w:r w:rsidRPr="00AA7742">
              <w:rPr>
                <w:rFonts w:eastAsia="Calibri"/>
                <w:b/>
              </w:rPr>
              <w:t xml:space="preserve">1.3. Tema. </w:t>
            </w:r>
            <w:r w:rsidRPr="00AA7742">
              <w:rPr>
                <w:rFonts w:eastAsia="Calibri"/>
              </w:rPr>
              <w:t>Informacinės technologijos.</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Nubrėžti schemą, diagramą ar pan.;</w:t>
            </w:r>
          </w:p>
          <w:p w:rsidR="001D4569" w:rsidRPr="00AA7742" w:rsidRDefault="001D4569" w:rsidP="001D1AF8">
            <w:pPr>
              <w:widowControl w:val="0"/>
              <w:numPr>
                <w:ilvl w:val="0"/>
                <w:numId w:val="1"/>
              </w:numPr>
              <w:tabs>
                <w:tab w:val="clear" w:pos="1080"/>
              </w:tabs>
              <w:ind w:left="0" w:firstLine="0"/>
              <w:rPr>
                <w:rFonts w:eastAsia="Calibri"/>
                <w:sz w:val="16"/>
                <w:szCs w:val="16"/>
              </w:rPr>
            </w:pPr>
            <w:r w:rsidRPr="00AA7742">
              <w:rPr>
                <w:rFonts w:eastAsia="Calibri"/>
              </w:rPr>
              <w:t>Paaiškinti IT naudojimo galimybes.</w:t>
            </w:r>
          </w:p>
        </w:tc>
        <w:tc>
          <w:tcPr>
            <w:tcW w:w="1158"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rPr>
              <w:t xml:space="preserve">Pademonstruoti </w:t>
            </w:r>
            <w:r w:rsidRPr="00AA7742">
              <w:rPr>
                <w:rFonts w:eastAsia="Calibri"/>
                <w:iCs/>
              </w:rPr>
              <w:t>jau turimi, neformaliu ir / ar savaiminiu būdu įgyti, mechatroniko kvalifikacijai būdingi gebėjimai.</w:t>
            </w:r>
          </w:p>
        </w:tc>
      </w:tr>
      <w:tr w:rsidR="001D456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rPr>
              <w:t>2.</w:t>
            </w:r>
            <w:r w:rsidRPr="00AA7742">
              <w:rPr>
                <w:rFonts w:eastAsia="Calibri"/>
                <w:iCs/>
              </w:rPr>
              <w:t>Į(si)vertinti trūkstamą pasirengimą, kuris reikalingas programos mokymuisi.</w:t>
            </w:r>
          </w:p>
        </w:tc>
        <w:tc>
          <w:tcPr>
            <w:tcW w:w="2705"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b/>
              </w:rPr>
              <w:t>2.1. Tema.</w:t>
            </w:r>
            <w:r w:rsidRPr="00AA7742">
              <w:rPr>
                <w:rFonts w:eastAsia="Calibri"/>
              </w:rPr>
              <w:t xml:space="preserve"> Minimalūs reikala</w:t>
            </w:r>
            <w:r w:rsidRPr="00AA7742">
              <w:rPr>
                <w:rFonts w:eastAsia="Calibri"/>
              </w:rPr>
              <w:softHyphen/>
              <w:t>vi</w:t>
            </w:r>
            <w:r w:rsidRPr="00AA7742">
              <w:rPr>
                <w:rFonts w:eastAsia="Calibri"/>
              </w:rPr>
              <w:softHyphen/>
              <w:t>mai pradedantiesiems mokytis programos.</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Užpildyti testą;</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Analizuoti gautus testo rezultatus;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Sudaryti individualaus programos mokymosi plano projektą.</w:t>
            </w:r>
          </w:p>
        </w:tc>
        <w:tc>
          <w:tcPr>
            <w:tcW w:w="1158"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rPr>
              <w:t>Išnagrinėtas ir įsivertintas demonstruojamų gebėjimų lygis.</w:t>
            </w:r>
          </w:p>
          <w:p w:rsidR="001D4569" w:rsidRPr="00AA7742" w:rsidRDefault="001D4569" w:rsidP="001D1AF8">
            <w:pPr>
              <w:widowControl w:val="0"/>
              <w:rPr>
                <w:rFonts w:eastAsia="Calibri"/>
              </w:rPr>
            </w:pPr>
            <w:r w:rsidRPr="00AA7742">
              <w:rPr>
                <w:rFonts w:eastAsia="Calibri"/>
              </w:rPr>
              <w:t>Parengtas individualaus mokymosi planas.</w:t>
            </w:r>
          </w:p>
        </w:tc>
      </w:tr>
      <w:tr w:rsidR="00E97D56" w:rsidRPr="00AA7742" w:rsidTr="001D1AF8">
        <w:trPr>
          <w:trHeight w:val="57"/>
        </w:trPr>
        <w:tc>
          <w:tcPr>
            <w:tcW w:w="1137" w:type="pct"/>
            <w:tcBorders>
              <w:top w:val="single" w:sz="4" w:space="0" w:color="auto"/>
              <w:left w:val="single" w:sz="4" w:space="0" w:color="auto"/>
              <w:right w:val="single" w:sz="4" w:space="0" w:color="auto"/>
            </w:tcBorders>
          </w:tcPr>
          <w:p w:rsidR="00E97D56" w:rsidRPr="00AA7742" w:rsidRDefault="00E97D56" w:rsidP="001D1AF8">
            <w:pPr>
              <w:widowControl w:val="0"/>
              <w:rPr>
                <w:rFonts w:eastAsia="Calibri"/>
                <w:b/>
              </w:rPr>
            </w:pPr>
            <w:r w:rsidRPr="00AA7742">
              <w:t>Reikalavimai materialiesiems ištekliams</w:t>
            </w:r>
          </w:p>
        </w:tc>
        <w:tc>
          <w:tcPr>
            <w:tcW w:w="3863" w:type="pct"/>
            <w:gridSpan w:val="2"/>
            <w:tcBorders>
              <w:top w:val="single" w:sz="4" w:space="0" w:color="auto"/>
              <w:left w:val="single" w:sz="4" w:space="0" w:color="auto"/>
              <w:right w:val="single" w:sz="4" w:space="0" w:color="auto"/>
            </w:tcBorders>
          </w:tcPr>
          <w:p w:rsidR="00E97D56" w:rsidRPr="00AA7742" w:rsidRDefault="00E97D56" w:rsidP="001D1AF8">
            <w:pPr>
              <w:widowControl w:val="0"/>
              <w:rPr>
                <w:rFonts w:eastAsia="Calibri"/>
              </w:rPr>
            </w:pPr>
            <w:r w:rsidRPr="00AA7742">
              <w:rPr>
                <w:rFonts w:eastAsia="Calibri"/>
              </w:rPr>
              <w:t>Bendradarbiavimo sutartis su gamybos įmone (-ėmis), naudojančia</w:t>
            </w:r>
          </w:p>
          <w:p w:rsidR="00E97D56" w:rsidRPr="00AA7742" w:rsidRDefault="00E97D56" w:rsidP="001D1AF8">
            <w:pPr>
              <w:widowControl w:val="0"/>
              <w:rPr>
                <w:rFonts w:eastAsia="Calibri"/>
              </w:rPr>
            </w:pPr>
            <w:r w:rsidRPr="00AA7742">
              <w:rPr>
                <w:rFonts w:eastAsia="Calibri"/>
              </w:rPr>
              <w:t>(-iomis) automatizuotas sistemas.</w:t>
            </w:r>
          </w:p>
          <w:p w:rsidR="00E97D56" w:rsidRPr="00AA7742" w:rsidRDefault="00E97D56" w:rsidP="001D1AF8">
            <w:pPr>
              <w:widowControl w:val="0"/>
              <w:rPr>
                <w:rFonts w:eastAsia="Calibri"/>
                <w:i/>
              </w:rPr>
            </w:pPr>
            <w:r w:rsidRPr="00AA7742">
              <w:rPr>
                <w:rFonts w:eastAsia="Calibri"/>
                <w:i/>
              </w:rPr>
              <w:t>Mokymo(si) medžiaga:</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Automatinių sistemų eksploatavimo mechatroniko modulinės profesinio mokymo programos aprašas;</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Testas turimiems gebėjimams vertinti;</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Automatinių sistemų eksploatavimo mechatroniko profesinio rengimo standartas.</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Teorinio mokymo klasė su techninėmis priemonėmis mokymui iliustruoti, vizualizuoti;</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lastRenderedPageBreak/>
              <w:t>Automatinių sistemų laboratorinė įranga, mechatronikų įrankiai, priemonės.</w:t>
            </w:r>
          </w:p>
          <w:p w:rsidR="00E97D56" w:rsidRPr="00AA7742" w:rsidRDefault="00E97D56" w:rsidP="001D1AF8">
            <w:pPr>
              <w:widowControl w:val="0"/>
              <w:rPr>
                <w:rFonts w:eastAsia="Calibri"/>
                <w:i/>
              </w:rPr>
            </w:pPr>
            <w:r w:rsidRPr="00AA7742">
              <w:rPr>
                <w:rFonts w:eastAsia="Calibri"/>
                <w:i/>
              </w:rPr>
              <w:t>Kiti ištekliai:</w:t>
            </w:r>
          </w:p>
          <w:p w:rsidR="00E97D56" w:rsidRPr="00AA7742" w:rsidRDefault="00E97D56" w:rsidP="001D1AF8">
            <w:pPr>
              <w:widowControl w:val="0"/>
              <w:rPr>
                <w:rFonts w:eastAsia="Calibri"/>
              </w:rPr>
            </w:pPr>
            <w:r w:rsidRPr="00AA7742">
              <w:rPr>
                <w:rFonts w:eastAsia="Calibri"/>
              </w:rPr>
              <w:t>Modulinei programai skirtos mokymo priemonės: elektroniniai vadovėliai, pratybų rinkiniai, vaizdo medžiaga, nuotolinio mokymo priemonės.</w:t>
            </w:r>
          </w:p>
        </w:tc>
      </w:tr>
      <w:tr w:rsidR="004D131E"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C3720E" w:rsidP="001D1AF8">
            <w:pPr>
              <w:widowControl w:val="0"/>
              <w:rPr>
                <w:rFonts w:eastAsia="Calibri"/>
                <w:b/>
              </w:rPr>
            </w:pPr>
            <w:r w:rsidRPr="00AA7742">
              <w:lastRenderedPageBreak/>
              <w:t>Reikalavimai mokytojo dalykiniam pasirengimui</w:t>
            </w:r>
          </w:p>
        </w:tc>
        <w:tc>
          <w:tcPr>
            <w:tcW w:w="3863" w:type="pct"/>
            <w:gridSpan w:val="2"/>
            <w:tcBorders>
              <w:top w:val="single" w:sz="4" w:space="0" w:color="auto"/>
              <w:left w:val="single" w:sz="4" w:space="0" w:color="auto"/>
              <w:bottom w:val="single" w:sz="4" w:space="0" w:color="auto"/>
              <w:right w:val="single" w:sz="4" w:space="0" w:color="auto"/>
            </w:tcBorders>
          </w:tcPr>
          <w:p w:rsidR="009539D7" w:rsidRPr="00AA7742" w:rsidRDefault="009539D7" w:rsidP="001D1AF8">
            <w:pPr>
              <w:widowControl w:val="0"/>
              <w:shd w:val="clear" w:color="auto" w:fill="FFFFFF"/>
            </w:pPr>
            <w:r w:rsidRPr="00AA7742">
              <w:t>Modulį gali ve</w:t>
            </w:r>
            <w:r w:rsidR="0063762C">
              <w:t xml:space="preserve">sti profesijos mokytojas įgijęs </w:t>
            </w:r>
            <w:r w:rsidRPr="00AA7742">
              <w:t>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304359" w:rsidRPr="00AA7742" w:rsidRDefault="009539D7" w:rsidP="001D1AF8">
            <w:pPr>
              <w:widowControl w:val="0"/>
              <w:rPr>
                <w:rFonts w:eastAsia="Calibri"/>
                <w:sz w:val="16"/>
                <w:szCs w:val="16"/>
              </w:rPr>
            </w:pPr>
            <w:r w:rsidRPr="00AA7742">
              <w:t>Už bendruosius darbuotojų saugos ir sveikatos klausimus Įvadiniame modulyje atsakingas profesijos mokytojas/mokytojas išklausęs papildomai įgiję darbuotojų saugos ir sveikatos žinių darbui atitinkamoje ekonominės veiklos srityje.</w:t>
            </w:r>
          </w:p>
        </w:tc>
      </w:tr>
    </w:tbl>
    <w:p w:rsidR="00181235" w:rsidRDefault="00181235" w:rsidP="001D1AF8">
      <w:pPr>
        <w:widowControl w:val="0"/>
        <w:rPr>
          <w:rFonts w:eastAsia="Calibri"/>
          <w:iCs/>
        </w:rPr>
      </w:pPr>
    </w:p>
    <w:p w:rsidR="00B849D2" w:rsidRPr="00570253" w:rsidRDefault="00B849D2" w:rsidP="00B849D2">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9499"/>
        <w:gridCol w:w="892"/>
        <w:gridCol w:w="892"/>
        <w:gridCol w:w="893"/>
        <w:gridCol w:w="893"/>
        <w:gridCol w:w="716"/>
        <w:gridCol w:w="805"/>
        <w:gridCol w:w="808"/>
      </w:tblGrid>
      <w:tr w:rsidR="00B849D2" w:rsidRPr="00570253" w:rsidTr="005477B7">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B849D2" w:rsidRPr="00570253" w:rsidRDefault="00B849D2" w:rsidP="00B849D2">
            <w:pPr>
              <w:widowControl w:val="0"/>
              <w:rPr>
                <w:b/>
              </w:rPr>
            </w:pPr>
          </w:p>
          <w:p w:rsidR="00B849D2" w:rsidRPr="00570253" w:rsidRDefault="00B849D2" w:rsidP="00B849D2">
            <w:pPr>
              <w:widowControl w:val="0"/>
              <w:rPr>
                <w:b/>
              </w:rPr>
            </w:pPr>
          </w:p>
          <w:p w:rsidR="00B849D2" w:rsidRPr="00570253" w:rsidRDefault="00B849D2" w:rsidP="00B849D2">
            <w:pPr>
              <w:widowControl w:val="0"/>
              <w:rPr>
                <w:b/>
              </w:rPr>
            </w:pPr>
          </w:p>
          <w:p w:rsidR="00B849D2" w:rsidRPr="00570253" w:rsidRDefault="00B849D2" w:rsidP="00B849D2">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rsidR="00B849D2" w:rsidRPr="00570253" w:rsidRDefault="00B849D2" w:rsidP="00B849D2">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rsidR="00B849D2" w:rsidRPr="00570253" w:rsidRDefault="00B849D2" w:rsidP="00B849D2">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rsidR="00B849D2" w:rsidRPr="00570253" w:rsidRDefault="00B849D2" w:rsidP="00B849D2">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rsidR="00B849D2" w:rsidRPr="00570253" w:rsidRDefault="00B849D2" w:rsidP="00B849D2">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rsidR="00B849D2" w:rsidRPr="00570253" w:rsidRDefault="00B849D2" w:rsidP="00B849D2">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rsidR="00B849D2" w:rsidRPr="00570253" w:rsidRDefault="00B849D2" w:rsidP="00B849D2">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rsidR="00B849D2" w:rsidRPr="00570253" w:rsidRDefault="00B849D2" w:rsidP="00B849D2">
            <w:pPr>
              <w:widowControl w:val="0"/>
              <w:ind w:left="113" w:right="113"/>
              <w:rPr>
                <w:b/>
              </w:rPr>
            </w:pPr>
            <w:r w:rsidRPr="00570253">
              <w:rPr>
                <w:b/>
              </w:rPr>
              <w:t xml:space="preserve">Savarankiškas mokymasis </w:t>
            </w:r>
          </w:p>
        </w:tc>
      </w:tr>
      <w:tr w:rsidR="00D54DF9" w:rsidRPr="00570253" w:rsidTr="005477B7">
        <w:tc>
          <w:tcPr>
            <w:tcW w:w="9608" w:type="dxa"/>
            <w:tcBorders>
              <w:top w:val="single" w:sz="12" w:space="0" w:color="auto"/>
              <w:left w:val="single" w:sz="12" w:space="0" w:color="auto"/>
              <w:right w:val="single" w:sz="12" w:space="0" w:color="auto"/>
            </w:tcBorders>
          </w:tcPr>
          <w:p w:rsidR="00D54DF9" w:rsidRPr="00FF1995" w:rsidRDefault="00D54DF9" w:rsidP="00B849D2">
            <w:pPr>
              <w:pStyle w:val="ListParagraph"/>
              <w:ind w:left="34"/>
              <w:rPr>
                <w:rFonts w:eastAsia="Calibri"/>
                <w:iCs/>
              </w:rPr>
            </w:pPr>
            <w:r>
              <w:rPr>
                <w:rFonts w:eastAsia="Calibri"/>
                <w:iCs/>
              </w:rPr>
              <w:t xml:space="preserve">1. </w:t>
            </w:r>
            <w:r w:rsidRPr="0073089C">
              <w:rPr>
                <w:rFonts w:eastAsia="Calibri"/>
                <w:iCs/>
              </w:rPr>
              <w:t>Apibūdinti automatinių sistemų eksploatavimo mechatroniko profesiją ir jos teikiamas galimybes darbo pasaulyje.</w:t>
            </w:r>
          </w:p>
        </w:tc>
        <w:tc>
          <w:tcPr>
            <w:tcW w:w="898" w:type="dxa"/>
            <w:vMerge w:val="restart"/>
            <w:tcBorders>
              <w:top w:val="single" w:sz="12" w:space="0" w:color="auto"/>
              <w:left w:val="single" w:sz="12" w:space="0" w:color="auto"/>
            </w:tcBorders>
          </w:tcPr>
          <w:p w:rsidR="00D54DF9" w:rsidRPr="00570253" w:rsidRDefault="00D54DF9" w:rsidP="00B849D2">
            <w:pPr>
              <w:widowControl w:val="0"/>
              <w:rPr>
                <w:b/>
              </w:rPr>
            </w:pPr>
          </w:p>
        </w:tc>
        <w:tc>
          <w:tcPr>
            <w:tcW w:w="898" w:type="dxa"/>
            <w:vMerge w:val="restart"/>
            <w:tcBorders>
              <w:top w:val="single" w:sz="12" w:space="0" w:color="auto"/>
              <w:right w:val="single" w:sz="12" w:space="0" w:color="auto"/>
            </w:tcBorders>
          </w:tcPr>
          <w:p w:rsidR="00D54DF9" w:rsidRPr="00570253" w:rsidRDefault="00D54DF9" w:rsidP="00B849D2">
            <w:pPr>
              <w:widowControl w:val="0"/>
              <w:rPr>
                <w:b/>
              </w:rPr>
            </w:pPr>
          </w:p>
        </w:tc>
        <w:tc>
          <w:tcPr>
            <w:tcW w:w="898" w:type="dxa"/>
            <w:tcBorders>
              <w:top w:val="single" w:sz="12" w:space="0" w:color="auto"/>
              <w:left w:val="single" w:sz="12" w:space="0" w:color="auto"/>
            </w:tcBorders>
          </w:tcPr>
          <w:p w:rsidR="00D54DF9" w:rsidRPr="00570253" w:rsidRDefault="00D54DF9" w:rsidP="00B849D2">
            <w:pPr>
              <w:widowControl w:val="0"/>
              <w:rPr>
                <w:b/>
              </w:rPr>
            </w:pPr>
            <w:r>
              <w:rPr>
                <w:b/>
              </w:rPr>
              <w:t>2</w:t>
            </w:r>
          </w:p>
        </w:tc>
        <w:tc>
          <w:tcPr>
            <w:tcW w:w="898" w:type="dxa"/>
            <w:tcBorders>
              <w:top w:val="single" w:sz="12" w:space="0" w:color="auto"/>
            </w:tcBorders>
          </w:tcPr>
          <w:p w:rsidR="00D54DF9" w:rsidRPr="00570253" w:rsidRDefault="00D54DF9" w:rsidP="00B849D2">
            <w:pPr>
              <w:widowControl w:val="0"/>
              <w:rPr>
                <w:b/>
              </w:rPr>
            </w:pPr>
            <w:r>
              <w:rPr>
                <w:b/>
              </w:rPr>
              <w:t>6</w:t>
            </w:r>
          </w:p>
        </w:tc>
        <w:tc>
          <w:tcPr>
            <w:tcW w:w="719" w:type="dxa"/>
            <w:vMerge w:val="restart"/>
            <w:tcBorders>
              <w:top w:val="single" w:sz="12" w:space="0" w:color="auto"/>
            </w:tcBorders>
          </w:tcPr>
          <w:p w:rsidR="00D54DF9" w:rsidRPr="00570253" w:rsidRDefault="00D54DF9" w:rsidP="00B849D2">
            <w:pPr>
              <w:widowControl w:val="0"/>
              <w:rPr>
                <w:b/>
              </w:rPr>
            </w:pPr>
          </w:p>
        </w:tc>
        <w:tc>
          <w:tcPr>
            <w:tcW w:w="809" w:type="dxa"/>
            <w:vMerge w:val="restart"/>
            <w:tcBorders>
              <w:top w:val="single" w:sz="12" w:space="0" w:color="auto"/>
            </w:tcBorders>
          </w:tcPr>
          <w:p w:rsidR="00D54DF9" w:rsidRPr="00570253" w:rsidRDefault="00D54DF9" w:rsidP="00B849D2">
            <w:pPr>
              <w:widowControl w:val="0"/>
              <w:rPr>
                <w:b/>
              </w:rPr>
            </w:pPr>
          </w:p>
        </w:tc>
        <w:tc>
          <w:tcPr>
            <w:tcW w:w="812" w:type="dxa"/>
            <w:vMerge w:val="restart"/>
            <w:tcBorders>
              <w:top w:val="single" w:sz="12" w:space="0" w:color="auto"/>
              <w:right w:val="single" w:sz="12" w:space="0" w:color="auto"/>
            </w:tcBorders>
          </w:tcPr>
          <w:p w:rsidR="00D54DF9" w:rsidRPr="00570253" w:rsidRDefault="00D54DF9" w:rsidP="00B849D2">
            <w:pPr>
              <w:widowControl w:val="0"/>
              <w:rPr>
                <w:b/>
              </w:rPr>
            </w:pPr>
          </w:p>
        </w:tc>
      </w:tr>
      <w:tr w:rsidR="00D54DF9" w:rsidRPr="00570253" w:rsidTr="005477B7">
        <w:tc>
          <w:tcPr>
            <w:tcW w:w="9608" w:type="dxa"/>
            <w:tcBorders>
              <w:left w:val="single" w:sz="12" w:space="0" w:color="auto"/>
              <w:right w:val="single" w:sz="12" w:space="0" w:color="auto"/>
            </w:tcBorders>
          </w:tcPr>
          <w:p w:rsidR="00D54DF9" w:rsidRDefault="00D54DF9" w:rsidP="00B849D2">
            <w:pPr>
              <w:pStyle w:val="NoSpacing"/>
              <w:widowControl w:val="0"/>
              <w:rPr>
                <w:rFonts w:eastAsia="Calibri"/>
                <w:iCs/>
              </w:rPr>
            </w:pPr>
            <w:r>
              <w:rPr>
                <w:rFonts w:eastAsia="Calibri"/>
                <w:iCs/>
              </w:rPr>
              <w:t xml:space="preserve">2. </w:t>
            </w:r>
            <w:r w:rsidRPr="00AA7742">
              <w:rPr>
                <w:rFonts w:eastAsia="Calibri"/>
                <w:iCs/>
              </w:rPr>
              <w:t>Api</w:t>
            </w:r>
            <w:r>
              <w:rPr>
                <w:rFonts w:eastAsia="Calibri"/>
                <w:iCs/>
              </w:rPr>
              <w:t>būdinti automatinių sistemų eks</w:t>
            </w:r>
            <w:r w:rsidRPr="00AA7742">
              <w:rPr>
                <w:rFonts w:eastAsia="Calibri"/>
                <w:iCs/>
              </w:rPr>
              <w:t>ploatav</w:t>
            </w:r>
            <w:r>
              <w:rPr>
                <w:rFonts w:eastAsia="Calibri"/>
                <w:iCs/>
              </w:rPr>
              <w:t>imo mechatroniko profesinę veik</w:t>
            </w:r>
            <w:r w:rsidRPr="00AA7742">
              <w:rPr>
                <w:rFonts w:eastAsia="Calibri"/>
                <w:iCs/>
              </w:rPr>
              <w:t>lą, veiklos procesus ir funkcijas / uždavinius.</w:t>
            </w:r>
          </w:p>
        </w:tc>
        <w:tc>
          <w:tcPr>
            <w:tcW w:w="898" w:type="dxa"/>
            <w:vMerge/>
            <w:tcBorders>
              <w:left w:val="single" w:sz="12" w:space="0" w:color="auto"/>
            </w:tcBorders>
          </w:tcPr>
          <w:p w:rsidR="00D54DF9" w:rsidRPr="00570253" w:rsidRDefault="00D54DF9" w:rsidP="00B849D2">
            <w:pPr>
              <w:widowControl w:val="0"/>
              <w:rPr>
                <w:b/>
              </w:rPr>
            </w:pPr>
          </w:p>
        </w:tc>
        <w:tc>
          <w:tcPr>
            <w:tcW w:w="898" w:type="dxa"/>
            <w:vMerge/>
            <w:tcBorders>
              <w:right w:val="single" w:sz="12" w:space="0" w:color="auto"/>
            </w:tcBorders>
          </w:tcPr>
          <w:p w:rsidR="00D54DF9" w:rsidRPr="00570253" w:rsidRDefault="00D54DF9" w:rsidP="00B849D2">
            <w:pPr>
              <w:widowControl w:val="0"/>
              <w:rPr>
                <w:b/>
              </w:rPr>
            </w:pPr>
          </w:p>
        </w:tc>
        <w:tc>
          <w:tcPr>
            <w:tcW w:w="898" w:type="dxa"/>
            <w:tcBorders>
              <w:left w:val="single" w:sz="12" w:space="0" w:color="auto"/>
            </w:tcBorders>
          </w:tcPr>
          <w:p w:rsidR="00D54DF9" w:rsidRPr="00570253" w:rsidRDefault="00D54DF9" w:rsidP="00B849D2">
            <w:pPr>
              <w:widowControl w:val="0"/>
              <w:rPr>
                <w:b/>
              </w:rPr>
            </w:pPr>
            <w:r>
              <w:rPr>
                <w:b/>
              </w:rPr>
              <w:t>2</w:t>
            </w:r>
          </w:p>
        </w:tc>
        <w:tc>
          <w:tcPr>
            <w:tcW w:w="898" w:type="dxa"/>
          </w:tcPr>
          <w:p w:rsidR="00D54DF9" w:rsidRPr="00570253" w:rsidRDefault="00D54DF9" w:rsidP="00B849D2">
            <w:pPr>
              <w:widowControl w:val="0"/>
              <w:rPr>
                <w:b/>
              </w:rPr>
            </w:pPr>
            <w:r>
              <w:rPr>
                <w:b/>
              </w:rPr>
              <w:t>6</w:t>
            </w:r>
          </w:p>
        </w:tc>
        <w:tc>
          <w:tcPr>
            <w:tcW w:w="719" w:type="dxa"/>
            <w:vMerge/>
          </w:tcPr>
          <w:p w:rsidR="00D54DF9" w:rsidRPr="00570253" w:rsidRDefault="00D54DF9" w:rsidP="00B849D2">
            <w:pPr>
              <w:widowControl w:val="0"/>
              <w:rPr>
                <w:b/>
              </w:rPr>
            </w:pPr>
          </w:p>
        </w:tc>
        <w:tc>
          <w:tcPr>
            <w:tcW w:w="809" w:type="dxa"/>
            <w:vMerge/>
          </w:tcPr>
          <w:p w:rsidR="00D54DF9" w:rsidRPr="00570253" w:rsidRDefault="00D54DF9" w:rsidP="00B849D2">
            <w:pPr>
              <w:widowControl w:val="0"/>
              <w:rPr>
                <w:b/>
              </w:rPr>
            </w:pPr>
          </w:p>
        </w:tc>
        <w:tc>
          <w:tcPr>
            <w:tcW w:w="812" w:type="dxa"/>
            <w:vMerge/>
            <w:tcBorders>
              <w:right w:val="single" w:sz="12" w:space="0" w:color="auto"/>
            </w:tcBorders>
          </w:tcPr>
          <w:p w:rsidR="00D54DF9" w:rsidRPr="00570253" w:rsidRDefault="00D54DF9" w:rsidP="00B849D2">
            <w:pPr>
              <w:widowControl w:val="0"/>
              <w:rPr>
                <w:b/>
              </w:rPr>
            </w:pPr>
          </w:p>
        </w:tc>
      </w:tr>
      <w:tr w:rsidR="00D54DF9" w:rsidRPr="00570253" w:rsidTr="005477B7">
        <w:tc>
          <w:tcPr>
            <w:tcW w:w="9608" w:type="dxa"/>
            <w:tcBorders>
              <w:left w:val="single" w:sz="12" w:space="0" w:color="auto"/>
              <w:right w:val="single" w:sz="12" w:space="0" w:color="auto"/>
            </w:tcBorders>
          </w:tcPr>
          <w:p w:rsidR="00D54DF9" w:rsidRDefault="00D54DF9" w:rsidP="00B849D2">
            <w:pPr>
              <w:pStyle w:val="NoSpacing"/>
              <w:widowControl w:val="0"/>
              <w:rPr>
                <w:rFonts w:eastAsia="Calibri"/>
                <w:iCs/>
              </w:rPr>
            </w:pPr>
            <w:r w:rsidRPr="00570253">
              <w:t xml:space="preserve">3. </w:t>
            </w:r>
            <w:r w:rsidRPr="00AA7742">
              <w:rPr>
                <w:rFonts w:eastAsia="Calibri"/>
              </w:rPr>
              <w:t xml:space="preserve">Paaiškinti pagrindinius </w:t>
            </w:r>
            <w:r>
              <w:rPr>
                <w:rFonts w:eastAsia="Calibri"/>
                <w:iCs/>
              </w:rPr>
              <w:t>automatinių sistemų eksplo</w:t>
            </w:r>
            <w:r w:rsidRPr="00AA7742">
              <w:rPr>
                <w:rFonts w:eastAsia="Calibri"/>
                <w:iCs/>
              </w:rPr>
              <w:t>atavimo</w:t>
            </w:r>
            <w:r>
              <w:rPr>
                <w:rFonts w:eastAsia="Calibri"/>
              </w:rPr>
              <w:t xml:space="preserve"> mechatroniko darbo ir svei</w:t>
            </w:r>
            <w:r w:rsidRPr="00AA7742">
              <w:rPr>
                <w:rFonts w:eastAsia="Calibri"/>
              </w:rPr>
              <w:t>katos saugos reikalavimus.</w:t>
            </w:r>
          </w:p>
        </w:tc>
        <w:tc>
          <w:tcPr>
            <w:tcW w:w="898" w:type="dxa"/>
            <w:vMerge/>
            <w:tcBorders>
              <w:left w:val="single" w:sz="12" w:space="0" w:color="auto"/>
            </w:tcBorders>
          </w:tcPr>
          <w:p w:rsidR="00D54DF9" w:rsidRPr="00570253" w:rsidRDefault="00D54DF9" w:rsidP="00B849D2">
            <w:pPr>
              <w:widowControl w:val="0"/>
              <w:rPr>
                <w:b/>
              </w:rPr>
            </w:pPr>
          </w:p>
        </w:tc>
        <w:tc>
          <w:tcPr>
            <w:tcW w:w="898" w:type="dxa"/>
            <w:vMerge/>
            <w:tcBorders>
              <w:right w:val="single" w:sz="12" w:space="0" w:color="auto"/>
            </w:tcBorders>
          </w:tcPr>
          <w:p w:rsidR="00D54DF9" w:rsidRPr="00570253" w:rsidRDefault="00D54DF9" w:rsidP="00B849D2">
            <w:pPr>
              <w:widowControl w:val="0"/>
              <w:rPr>
                <w:b/>
              </w:rPr>
            </w:pPr>
          </w:p>
        </w:tc>
        <w:tc>
          <w:tcPr>
            <w:tcW w:w="898" w:type="dxa"/>
            <w:tcBorders>
              <w:left w:val="single" w:sz="12" w:space="0" w:color="auto"/>
            </w:tcBorders>
          </w:tcPr>
          <w:p w:rsidR="00D54DF9" w:rsidRPr="00570253" w:rsidRDefault="00D54DF9" w:rsidP="00B849D2">
            <w:pPr>
              <w:widowControl w:val="0"/>
              <w:rPr>
                <w:b/>
              </w:rPr>
            </w:pPr>
            <w:r>
              <w:rPr>
                <w:b/>
              </w:rPr>
              <w:t>3</w:t>
            </w:r>
          </w:p>
        </w:tc>
        <w:tc>
          <w:tcPr>
            <w:tcW w:w="898" w:type="dxa"/>
          </w:tcPr>
          <w:p w:rsidR="00D54DF9" w:rsidRPr="00570253" w:rsidRDefault="00D54DF9" w:rsidP="00B849D2">
            <w:pPr>
              <w:widowControl w:val="0"/>
              <w:rPr>
                <w:b/>
              </w:rPr>
            </w:pPr>
            <w:r>
              <w:rPr>
                <w:b/>
              </w:rPr>
              <w:t>4</w:t>
            </w:r>
          </w:p>
        </w:tc>
        <w:tc>
          <w:tcPr>
            <w:tcW w:w="719" w:type="dxa"/>
            <w:vMerge/>
          </w:tcPr>
          <w:p w:rsidR="00D54DF9" w:rsidRPr="00570253" w:rsidRDefault="00D54DF9" w:rsidP="00B849D2">
            <w:pPr>
              <w:widowControl w:val="0"/>
              <w:rPr>
                <w:b/>
              </w:rPr>
            </w:pPr>
          </w:p>
        </w:tc>
        <w:tc>
          <w:tcPr>
            <w:tcW w:w="809" w:type="dxa"/>
            <w:vMerge/>
          </w:tcPr>
          <w:p w:rsidR="00D54DF9" w:rsidRPr="00570253" w:rsidRDefault="00D54DF9" w:rsidP="00B849D2">
            <w:pPr>
              <w:widowControl w:val="0"/>
              <w:rPr>
                <w:b/>
              </w:rPr>
            </w:pPr>
          </w:p>
        </w:tc>
        <w:tc>
          <w:tcPr>
            <w:tcW w:w="812" w:type="dxa"/>
            <w:vMerge/>
            <w:tcBorders>
              <w:right w:val="single" w:sz="12" w:space="0" w:color="auto"/>
            </w:tcBorders>
          </w:tcPr>
          <w:p w:rsidR="00D54DF9" w:rsidRPr="00570253" w:rsidRDefault="00D54DF9" w:rsidP="00B849D2">
            <w:pPr>
              <w:widowControl w:val="0"/>
              <w:rPr>
                <w:b/>
              </w:rPr>
            </w:pPr>
          </w:p>
        </w:tc>
      </w:tr>
      <w:tr w:rsidR="00D54DF9" w:rsidRPr="00570253" w:rsidTr="005477B7">
        <w:tc>
          <w:tcPr>
            <w:tcW w:w="9608" w:type="dxa"/>
            <w:tcBorders>
              <w:left w:val="single" w:sz="12" w:space="0" w:color="auto"/>
              <w:right w:val="single" w:sz="12" w:space="0" w:color="auto"/>
            </w:tcBorders>
          </w:tcPr>
          <w:p w:rsidR="00D54DF9" w:rsidRPr="00570253" w:rsidRDefault="00D54DF9" w:rsidP="00B849D2">
            <w:pPr>
              <w:pStyle w:val="NoSpacing"/>
              <w:widowControl w:val="0"/>
            </w:pPr>
            <w:r>
              <w:rPr>
                <w:rFonts w:eastAsia="Calibri"/>
                <w:iCs/>
              </w:rPr>
              <w:t>4. Apibūdinti mokymosi auto</w:t>
            </w:r>
            <w:r w:rsidRPr="00AA7742">
              <w:rPr>
                <w:rFonts w:eastAsia="Calibri"/>
                <w:iCs/>
              </w:rPr>
              <w:t>matinių</w:t>
            </w:r>
            <w:r>
              <w:rPr>
                <w:rFonts w:eastAsia="Calibri"/>
                <w:iCs/>
              </w:rPr>
              <w:t xml:space="preserve"> sistemų eksploatavimo mechatro</w:t>
            </w:r>
            <w:r w:rsidRPr="00AA7742">
              <w:rPr>
                <w:rFonts w:eastAsia="Calibri"/>
                <w:iCs/>
              </w:rPr>
              <w:t>niko p</w:t>
            </w:r>
            <w:r>
              <w:rPr>
                <w:rFonts w:eastAsia="Calibri"/>
                <w:iCs/>
              </w:rPr>
              <w:t>rogramos formas ir metodus, mokymosi pasiekimų įvertinimo kriterijus ir mokymosi pa</w:t>
            </w:r>
            <w:r w:rsidRPr="00AA7742">
              <w:rPr>
                <w:rFonts w:eastAsia="Calibri"/>
                <w:iCs/>
              </w:rPr>
              <w:t>si</w:t>
            </w:r>
            <w:r>
              <w:rPr>
                <w:rFonts w:eastAsia="Calibri"/>
                <w:iCs/>
              </w:rPr>
              <w:t>ekimų de</w:t>
            </w:r>
            <w:r w:rsidRPr="00AA7742">
              <w:rPr>
                <w:rFonts w:eastAsia="Calibri"/>
                <w:iCs/>
              </w:rPr>
              <w:t>monstravimo formas bei metodus.</w:t>
            </w:r>
          </w:p>
        </w:tc>
        <w:tc>
          <w:tcPr>
            <w:tcW w:w="898" w:type="dxa"/>
            <w:vMerge/>
            <w:tcBorders>
              <w:left w:val="single" w:sz="12" w:space="0" w:color="auto"/>
            </w:tcBorders>
          </w:tcPr>
          <w:p w:rsidR="00D54DF9" w:rsidRPr="00570253" w:rsidRDefault="00D54DF9" w:rsidP="00B849D2">
            <w:pPr>
              <w:widowControl w:val="0"/>
              <w:rPr>
                <w:b/>
              </w:rPr>
            </w:pPr>
          </w:p>
        </w:tc>
        <w:tc>
          <w:tcPr>
            <w:tcW w:w="898" w:type="dxa"/>
            <w:vMerge/>
            <w:tcBorders>
              <w:right w:val="single" w:sz="12" w:space="0" w:color="auto"/>
            </w:tcBorders>
          </w:tcPr>
          <w:p w:rsidR="00D54DF9" w:rsidRPr="00570253" w:rsidRDefault="00D54DF9" w:rsidP="00B849D2">
            <w:pPr>
              <w:widowControl w:val="0"/>
              <w:rPr>
                <w:b/>
              </w:rPr>
            </w:pPr>
          </w:p>
        </w:tc>
        <w:tc>
          <w:tcPr>
            <w:tcW w:w="898" w:type="dxa"/>
            <w:tcBorders>
              <w:left w:val="single" w:sz="12" w:space="0" w:color="auto"/>
            </w:tcBorders>
          </w:tcPr>
          <w:p w:rsidR="00D54DF9" w:rsidRDefault="00D54DF9" w:rsidP="00B849D2">
            <w:pPr>
              <w:widowControl w:val="0"/>
              <w:rPr>
                <w:b/>
              </w:rPr>
            </w:pPr>
            <w:r>
              <w:rPr>
                <w:b/>
              </w:rPr>
              <w:t>3</w:t>
            </w:r>
          </w:p>
        </w:tc>
        <w:tc>
          <w:tcPr>
            <w:tcW w:w="898" w:type="dxa"/>
          </w:tcPr>
          <w:p w:rsidR="00D54DF9" w:rsidRDefault="00D54DF9" w:rsidP="00B849D2">
            <w:pPr>
              <w:widowControl w:val="0"/>
              <w:rPr>
                <w:b/>
              </w:rPr>
            </w:pPr>
            <w:r>
              <w:rPr>
                <w:b/>
              </w:rPr>
              <w:t>4</w:t>
            </w:r>
          </w:p>
        </w:tc>
        <w:tc>
          <w:tcPr>
            <w:tcW w:w="719" w:type="dxa"/>
            <w:vMerge/>
          </w:tcPr>
          <w:p w:rsidR="00D54DF9" w:rsidRPr="00570253" w:rsidRDefault="00D54DF9" w:rsidP="00B849D2">
            <w:pPr>
              <w:widowControl w:val="0"/>
              <w:rPr>
                <w:b/>
              </w:rPr>
            </w:pPr>
          </w:p>
        </w:tc>
        <w:tc>
          <w:tcPr>
            <w:tcW w:w="809" w:type="dxa"/>
            <w:vMerge/>
          </w:tcPr>
          <w:p w:rsidR="00D54DF9" w:rsidRPr="00570253" w:rsidRDefault="00D54DF9" w:rsidP="00B849D2">
            <w:pPr>
              <w:widowControl w:val="0"/>
              <w:rPr>
                <w:b/>
              </w:rPr>
            </w:pPr>
          </w:p>
        </w:tc>
        <w:tc>
          <w:tcPr>
            <w:tcW w:w="812" w:type="dxa"/>
            <w:vMerge/>
            <w:tcBorders>
              <w:right w:val="single" w:sz="12" w:space="0" w:color="auto"/>
            </w:tcBorders>
          </w:tcPr>
          <w:p w:rsidR="00D54DF9" w:rsidRPr="00570253" w:rsidRDefault="00D54DF9" w:rsidP="00B849D2">
            <w:pPr>
              <w:widowControl w:val="0"/>
              <w:rPr>
                <w:b/>
              </w:rPr>
            </w:pPr>
          </w:p>
        </w:tc>
      </w:tr>
      <w:tr w:rsidR="00D54DF9" w:rsidRPr="00570253" w:rsidTr="005477B7">
        <w:tc>
          <w:tcPr>
            <w:tcW w:w="9608" w:type="dxa"/>
            <w:tcBorders>
              <w:left w:val="single" w:sz="12" w:space="0" w:color="auto"/>
              <w:right w:val="single" w:sz="12" w:space="0" w:color="auto"/>
            </w:tcBorders>
          </w:tcPr>
          <w:p w:rsidR="00D54DF9" w:rsidRPr="00570253" w:rsidRDefault="00D54DF9" w:rsidP="00B849D2">
            <w:pPr>
              <w:pStyle w:val="NoSpacing"/>
              <w:widowControl w:val="0"/>
              <w:rPr>
                <w:rFonts w:eastAsia="Calibri"/>
                <w:iCs/>
              </w:rPr>
            </w:pPr>
            <w:r>
              <w:rPr>
                <w:rFonts w:eastAsia="Calibri"/>
              </w:rPr>
              <w:t>5. Demonstruo</w:t>
            </w:r>
            <w:r w:rsidRPr="00AA7742">
              <w:rPr>
                <w:rFonts w:eastAsia="Calibri"/>
              </w:rPr>
              <w:t xml:space="preserve">ti </w:t>
            </w:r>
            <w:r w:rsidRPr="00AA7742">
              <w:rPr>
                <w:rFonts w:eastAsia="Calibri"/>
                <w:iCs/>
              </w:rPr>
              <w:t>jau turimus, neformaliu ir / ar savaiminiu būdu įgytus, mechatroniko kvalifikacijai būdingus, gebėjimus.</w:t>
            </w:r>
          </w:p>
        </w:tc>
        <w:tc>
          <w:tcPr>
            <w:tcW w:w="898" w:type="dxa"/>
            <w:vMerge/>
            <w:tcBorders>
              <w:left w:val="single" w:sz="12" w:space="0" w:color="auto"/>
            </w:tcBorders>
          </w:tcPr>
          <w:p w:rsidR="00D54DF9" w:rsidRPr="00570253" w:rsidRDefault="00D54DF9" w:rsidP="00B849D2">
            <w:pPr>
              <w:widowControl w:val="0"/>
              <w:rPr>
                <w:b/>
              </w:rPr>
            </w:pPr>
          </w:p>
        </w:tc>
        <w:tc>
          <w:tcPr>
            <w:tcW w:w="898" w:type="dxa"/>
            <w:vMerge/>
            <w:tcBorders>
              <w:right w:val="single" w:sz="12" w:space="0" w:color="auto"/>
            </w:tcBorders>
          </w:tcPr>
          <w:p w:rsidR="00D54DF9" w:rsidRPr="00570253" w:rsidRDefault="00D54DF9" w:rsidP="00B849D2">
            <w:pPr>
              <w:widowControl w:val="0"/>
              <w:rPr>
                <w:b/>
              </w:rPr>
            </w:pPr>
          </w:p>
        </w:tc>
        <w:tc>
          <w:tcPr>
            <w:tcW w:w="898" w:type="dxa"/>
            <w:tcBorders>
              <w:left w:val="single" w:sz="12" w:space="0" w:color="auto"/>
            </w:tcBorders>
          </w:tcPr>
          <w:p w:rsidR="00D54DF9" w:rsidRPr="00570253" w:rsidRDefault="00D54DF9" w:rsidP="00B849D2">
            <w:pPr>
              <w:widowControl w:val="0"/>
              <w:rPr>
                <w:b/>
              </w:rPr>
            </w:pPr>
            <w:r>
              <w:rPr>
                <w:b/>
              </w:rPr>
              <w:t>3</w:t>
            </w:r>
          </w:p>
        </w:tc>
        <w:tc>
          <w:tcPr>
            <w:tcW w:w="898" w:type="dxa"/>
          </w:tcPr>
          <w:p w:rsidR="00D54DF9" w:rsidRPr="00570253" w:rsidRDefault="00D54DF9" w:rsidP="00B849D2">
            <w:pPr>
              <w:widowControl w:val="0"/>
              <w:rPr>
                <w:b/>
              </w:rPr>
            </w:pPr>
            <w:r>
              <w:rPr>
                <w:b/>
              </w:rPr>
              <w:t>3</w:t>
            </w:r>
          </w:p>
        </w:tc>
        <w:tc>
          <w:tcPr>
            <w:tcW w:w="719" w:type="dxa"/>
            <w:vMerge/>
          </w:tcPr>
          <w:p w:rsidR="00D54DF9" w:rsidRPr="00570253" w:rsidRDefault="00D54DF9" w:rsidP="00B849D2">
            <w:pPr>
              <w:widowControl w:val="0"/>
              <w:rPr>
                <w:b/>
              </w:rPr>
            </w:pPr>
          </w:p>
        </w:tc>
        <w:tc>
          <w:tcPr>
            <w:tcW w:w="809" w:type="dxa"/>
            <w:vMerge/>
          </w:tcPr>
          <w:p w:rsidR="00D54DF9" w:rsidRPr="00570253" w:rsidRDefault="00D54DF9" w:rsidP="00B849D2">
            <w:pPr>
              <w:widowControl w:val="0"/>
              <w:rPr>
                <w:b/>
              </w:rPr>
            </w:pPr>
          </w:p>
        </w:tc>
        <w:tc>
          <w:tcPr>
            <w:tcW w:w="812" w:type="dxa"/>
            <w:vMerge/>
            <w:tcBorders>
              <w:right w:val="single" w:sz="12" w:space="0" w:color="auto"/>
            </w:tcBorders>
          </w:tcPr>
          <w:p w:rsidR="00D54DF9" w:rsidRPr="00570253" w:rsidRDefault="00D54DF9" w:rsidP="00B849D2">
            <w:pPr>
              <w:widowControl w:val="0"/>
              <w:rPr>
                <w:b/>
              </w:rPr>
            </w:pPr>
          </w:p>
        </w:tc>
      </w:tr>
      <w:tr w:rsidR="00DC352A" w:rsidRPr="00570253" w:rsidTr="005477B7">
        <w:tc>
          <w:tcPr>
            <w:tcW w:w="9608" w:type="dxa"/>
            <w:vMerge w:val="restart"/>
            <w:tcBorders>
              <w:top w:val="single" w:sz="12" w:space="0" w:color="auto"/>
              <w:left w:val="single" w:sz="12" w:space="0" w:color="auto"/>
              <w:right w:val="single" w:sz="12" w:space="0" w:color="auto"/>
            </w:tcBorders>
          </w:tcPr>
          <w:p w:rsidR="00DC352A" w:rsidRPr="00570253" w:rsidRDefault="00DC352A" w:rsidP="00B849D2">
            <w:pPr>
              <w:widowControl w:val="0"/>
              <w:rPr>
                <w:b/>
              </w:rPr>
            </w:pPr>
            <w:r w:rsidRPr="00570253">
              <w:rPr>
                <w:b/>
              </w:rPr>
              <w:t>Iš viso:</w:t>
            </w:r>
          </w:p>
        </w:tc>
        <w:tc>
          <w:tcPr>
            <w:tcW w:w="898" w:type="dxa"/>
            <w:vMerge w:val="restart"/>
            <w:tcBorders>
              <w:top w:val="single" w:sz="12" w:space="0" w:color="auto"/>
              <w:left w:val="single" w:sz="12" w:space="0" w:color="auto"/>
            </w:tcBorders>
          </w:tcPr>
          <w:p w:rsidR="00DC352A" w:rsidRPr="00570253" w:rsidRDefault="00DC352A" w:rsidP="00B849D2">
            <w:pPr>
              <w:widowControl w:val="0"/>
              <w:rPr>
                <w:b/>
              </w:rPr>
            </w:pPr>
            <w:r>
              <w:rPr>
                <w:b/>
              </w:rPr>
              <w:t>2</w:t>
            </w:r>
          </w:p>
        </w:tc>
        <w:tc>
          <w:tcPr>
            <w:tcW w:w="898" w:type="dxa"/>
            <w:vMerge w:val="restart"/>
            <w:tcBorders>
              <w:top w:val="single" w:sz="12" w:space="0" w:color="auto"/>
              <w:right w:val="single" w:sz="12" w:space="0" w:color="auto"/>
            </w:tcBorders>
          </w:tcPr>
          <w:p w:rsidR="00DC352A" w:rsidRPr="00570253" w:rsidRDefault="00DC352A" w:rsidP="00B849D2">
            <w:pPr>
              <w:widowControl w:val="0"/>
              <w:rPr>
                <w:b/>
              </w:rPr>
            </w:pPr>
            <w:r>
              <w:rPr>
                <w:b/>
              </w:rPr>
              <w:t>54</w:t>
            </w:r>
          </w:p>
        </w:tc>
        <w:tc>
          <w:tcPr>
            <w:tcW w:w="3324" w:type="dxa"/>
            <w:gridSpan w:val="4"/>
            <w:tcBorders>
              <w:top w:val="single" w:sz="12" w:space="0" w:color="auto"/>
              <w:left w:val="single" w:sz="12" w:space="0" w:color="auto"/>
            </w:tcBorders>
          </w:tcPr>
          <w:p w:rsidR="00DC352A" w:rsidRPr="00570253" w:rsidRDefault="00DC352A" w:rsidP="00B849D2">
            <w:pPr>
              <w:widowControl w:val="0"/>
              <w:jc w:val="center"/>
              <w:rPr>
                <w:b/>
              </w:rPr>
            </w:pPr>
            <w:r>
              <w:rPr>
                <w:b/>
              </w:rPr>
              <w:t>44</w:t>
            </w:r>
          </w:p>
        </w:tc>
        <w:tc>
          <w:tcPr>
            <w:tcW w:w="812" w:type="dxa"/>
            <w:vMerge w:val="restart"/>
            <w:tcBorders>
              <w:top w:val="single" w:sz="12" w:space="0" w:color="auto"/>
              <w:right w:val="single" w:sz="12" w:space="0" w:color="auto"/>
            </w:tcBorders>
          </w:tcPr>
          <w:p w:rsidR="00DC352A" w:rsidRPr="00570253" w:rsidRDefault="00DC352A" w:rsidP="00B849D2">
            <w:pPr>
              <w:widowControl w:val="0"/>
              <w:rPr>
                <w:b/>
              </w:rPr>
            </w:pPr>
            <w:r>
              <w:rPr>
                <w:b/>
              </w:rPr>
              <w:t>10</w:t>
            </w:r>
          </w:p>
        </w:tc>
      </w:tr>
      <w:tr w:rsidR="00DC352A" w:rsidRPr="009D291E" w:rsidTr="005477B7">
        <w:tc>
          <w:tcPr>
            <w:tcW w:w="9608" w:type="dxa"/>
            <w:vMerge/>
            <w:tcBorders>
              <w:left w:val="single" w:sz="12" w:space="0" w:color="auto"/>
              <w:bottom w:val="single" w:sz="12" w:space="0" w:color="auto"/>
              <w:right w:val="single" w:sz="12" w:space="0" w:color="auto"/>
            </w:tcBorders>
          </w:tcPr>
          <w:p w:rsidR="00DC352A" w:rsidRPr="009D291E" w:rsidRDefault="00DC352A" w:rsidP="00B849D2">
            <w:pPr>
              <w:widowControl w:val="0"/>
              <w:rPr>
                <w:b/>
                <w:color w:val="FF0000"/>
              </w:rPr>
            </w:pPr>
          </w:p>
        </w:tc>
        <w:tc>
          <w:tcPr>
            <w:tcW w:w="898" w:type="dxa"/>
            <w:vMerge/>
            <w:tcBorders>
              <w:left w:val="single" w:sz="12" w:space="0" w:color="auto"/>
              <w:bottom w:val="single" w:sz="12" w:space="0" w:color="auto"/>
            </w:tcBorders>
          </w:tcPr>
          <w:p w:rsidR="00DC352A" w:rsidRPr="009D291E" w:rsidRDefault="00DC352A" w:rsidP="00B849D2">
            <w:pPr>
              <w:widowControl w:val="0"/>
              <w:rPr>
                <w:b/>
                <w:color w:val="FF0000"/>
              </w:rPr>
            </w:pPr>
          </w:p>
        </w:tc>
        <w:tc>
          <w:tcPr>
            <w:tcW w:w="898" w:type="dxa"/>
            <w:vMerge/>
            <w:tcBorders>
              <w:bottom w:val="single" w:sz="12" w:space="0" w:color="auto"/>
              <w:right w:val="single" w:sz="12" w:space="0" w:color="auto"/>
            </w:tcBorders>
          </w:tcPr>
          <w:p w:rsidR="00DC352A" w:rsidRPr="009D291E" w:rsidRDefault="00DC352A" w:rsidP="00B849D2">
            <w:pPr>
              <w:widowControl w:val="0"/>
              <w:rPr>
                <w:b/>
                <w:color w:val="FF0000"/>
              </w:rPr>
            </w:pPr>
          </w:p>
        </w:tc>
        <w:tc>
          <w:tcPr>
            <w:tcW w:w="898" w:type="dxa"/>
            <w:tcBorders>
              <w:left w:val="single" w:sz="12" w:space="0" w:color="auto"/>
              <w:bottom w:val="single" w:sz="12" w:space="0" w:color="auto"/>
            </w:tcBorders>
          </w:tcPr>
          <w:p w:rsidR="00DC352A" w:rsidRPr="00570253" w:rsidRDefault="00DC352A" w:rsidP="00CA36C6">
            <w:pPr>
              <w:widowControl w:val="0"/>
              <w:rPr>
                <w:b/>
              </w:rPr>
            </w:pPr>
            <w:r>
              <w:rPr>
                <w:b/>
              </w:rPr>
              <w:t>1</w:t>
            </w:r>
            <w:r w:rsidR="00CA36C6">
              <w:rPr>
                <w:b/>
              </w:rPr>
              <w:t>3</w:t>
            </w:r>
          </w:p>
        </w:tc>
        <w:tc>
          <w:tcPr>
            <w:tcW w:w="898" w:type="dxa"/>
            <w:tcBorders>
              <w:bottom w:val="single" w:sz="12" w:space="0" w:color="auto"/>
            </w:tcBorders>
          </w:tcPr>
          <w:p w:rsidR="00DC352A" w:rsidRPr="00570253" w:rsidRDefault="00DC352A" w:rsidP="00CA36C6">
            <w:pPr>
              <w:widowControl w:val="0"/>
              <w:rPr>
                <w:b/>
              </w:rPr>
            </w:pPr>
            <w:r>
              <w:rPr>
                <w:b/>
              </w:rPr>
              <w:t>2</w:t>
            </w:r>
            <w:r w:rsidR="00CA36C6">
              <w:rPr>
                <w:b/>
              </w:rPr>
              <w:t>3</w:t>
            </w:r>
          </w:p>
        </w:tc>
        <w:tc>
          <w:tcPr>
            <w:tcW w:w="719" w:type="dxa"/>
            <w:tcBorders>
              <w:bottom w:val="single" w:sz="12" w:space="0" w:color="auto"/>
            </w:tcBorders>
          </w:tcPr>
          <w:p w:rsidR="00DC352A" w:rsidRPr="00570253" w:rsidRDefault="00DC352A" w:rsidP="00B849D2">
            <w:pPr>
              <w:widowControl w:val="0"/>
              <w:rPr>
                <w:b/>
              </w:rPr>
            </w:pPr>
            <w:r>
              <w:rPr>
                <w:b/>
              </w:rPr>
              <w:t>2</w:t>
            </w:r>
          </w:p>
        </w:tc>
        <w:tc>
          <w:tcPr>
            <w:tcW w:w="809" w:type="dxa"/>
            <w:tcBorders>
              <w:bottom w:val="single" w:sz="12" w:space="0" w:color="auto"/>
            </w:tcBorders>
          </w:tcPr>
          <w:p w:rsidR="00DC352A" w:rsidRPr="00570253" w:rsidRDefault="00DC352A" w:rsidP="00B849D2">
            <w:pPr>
              <w:widowControl w:val="0"/>
              <w:rPr>
                <w:b/>
              </w:rPr>
            </w:pPr>
            <w:r w:rsidRPr="00570253">
              <w:rPr>
                <w:b/>
              </w:rPr>
              <w:t>6</w:t>
            </w:r>
          </w:p>
        </w:tc>
        <w:tc>
          <w:tcPr>
            <w:tcW w:w="812" w:type="dxa"/>
            <w:vMerge/>
            <w:tcBorders>
              <w:bottom w:val="single" w:sz="12" w:space="0" w:color="auto"/>
              <w:right w:val="single" w:sz="12" w:space="0" w:color="auto"/>
            </w:tcBorders>
          </w:tcPr>
          <w:p w:rsidR="00DC352A" w:rsidRPr="009D291E" w:rsidRDefault="00DC352A" w:rsidP="00B849D2">
            <w:pPr>
              <w:widowControl w:val="0"/>
              <w:rPr>
                <w:b/>
                <w:color w:val="FF0000"/>
              </w:rPr>
            </w:pPr>
          </w:p>
        </w:tc>
      </w:tr>
    </w:tbl>
    <w:p w:rsidR="00B849D2" w:rsidRDefault="00B849D2" w:rsidP="00B849D2">
      <w:pPr>
        <w:widowControl w:val="0"/>
        <w:rPr>
          <w:b/>
        </w:rPr>
      </w:pPr>
    </w:p>
    <w:p w:rsidR="00B849D2" w:rsidRPr="00AA7742" w:rsidRDefault="00B849D2" w:rsidP="001D1AF8">
      <w:pPr>
        <w:widowControl w:val="0"/>
        <w:rPr>
          <w:rFonts w:eastAsia="Calibri"/>
          <w:iCs/>
        </w:rPr>
      </w:pPr>
    </w:p>
    <w:p w:rsidR="001D1AF8" w:rsidRPr="00AA7742" w:rsidRDefault="001D1AF8">
      <w:pPr>
        <w:rPr>
          <w:b/>
        </w:rPr>
      </w:pPr>
      <w:r w:rsidRPr="00AA7742">
        <w:rPr>
          <w:b/>
        </w:rPr>
        <w:br w:type="page"/>
      </w:r>
    </w:p>
    <w:p w:rsidR="001D4569" w:rsidRPr="00AA7742" w:rsidRDefault="001D4569" w:rsidP="001D1AF8">
      <w:pPr>
        <w:widowControl w:val="0"/>
        <w:jc w:val="center"/>
        <w:rPr>
          <w:b/>
        </w:rPr>
      </w:pPr>
      <w:r w:rsidRPr="00AA7742">
        <w:rPr>
          <w:b/>
        </w:rPr>
        <w:lastRenderedPageBreak/>
        <w:t>5.2. KVALIFIKACIJĄ SUDARANČIOMS KOMPETENCIJOMS ĮGYTI SKIRTI MODULIAI</w:t>
      </w:r>
    </w:p>
    <w:p w:rsidR="001D4569" w:rsidRPr="002E1BCB" w:rsidRDefault="001D4569" w:rsidP="002E1BCB">
      <w:pPr>
        <w:widowControl w:val="0"/>
      </w:pPr>
    </w:p>
    <w:p w:rsidR="001D4569" w:rsidRPr="00AA7742" w:rsidRDefault="001D1AF8" w:rsidP="001D1AF8">
      <w:pPr>
        <w:widowControl w:val="0"/>
        <w:jc w:val="center"/>
        <w:rPr>
          <w:b/>
        </w:rPr>
      </w:pPr>
      <w:r w:rsidRPr="00AA7742">
        <w:rPr>
          <w:b/>
        </w:rPr>
        <w:t xml:space="preserve">5.2.1. </w:t>
      </w:r>
      <w:r w:rsidR="001D4569" w:rsidRPr="00AA7742">
        <w:rPr>
          <w:b/>
        </w:rPr>
        <w:t>Privalomieji moduliai</w:t>
      </w:r>
    </w:p>
    <w:p w:rsidR="0080625B" w:rsidRPr="00AA7742" w:rsidRDefault="0080625B" w:rsidP="001D1AF8">
      <w:pPr>
        <w:widowControl w:val="0"/>
      </w:pPr>
    </w:p>
    <w:p w:rsidR="00F46941" w:rsidRPr="00AA7742" w:rsidRDefault="001D4569" w:rsidP="001D1AF8">
      <w:pPr>
        <w:widowControl w:val="0"/>
        <w:rPr>
          <w:b/>
        </w:rPr>
      </w:pPr>
      <w:r w:rsidRPr="00AA7742">
        <w:rPr>
          <w:b/>
        </w:rPr>
        <w:t>Modulio pavadinimas – „Mechaninių įrenginių montavimas ir derinimas“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41"/>
        <w:gridCol w:w="5058"/>
      </w:tblGrid>
      <w:tr w:rsidR="004D131E" w:rsidRPr="00AA7742" w:rsidTr="005477B7">
        <w:trPr>
          <w:trHeight w:val="57"/>
        </w:trPr>
        <w:tc>
          <w:tcPr>
            <w:tcW w:w="1142" w:type="pct"/>
            <w:shd w:val="clear" w:color="auto" w:fill="auto"/>
          </w:tcPr>
          <w:p w:rsidR="00A0467A" w:rsidRPr="00AA7742" w:rsidRDefault="001D4569" w:rsidP="001D1AF8">
            <w:pPr>
              <w:widowControl w:val="0"/>
              <w:rPr>
                <w:b/>
              </w:rPr>
            </w:pPr>
            <w:r w:rsidRPr="00AA7742">
              <w:t>Valstybinis</w:t>
            </w:r>
            <w:r w:rsidR="00A0467A" w:rsidRPr="00AA7742">
              <w:t xml:space="preserve"> kodas</w:t>
            </w:r>
          </w:p>
        </w:tc>
        <w:tc>
          <w:tcPr>
            <w:tcW w:w="3858" w:type="pct"/>
            <w:gridSpan w:val="2"/>
            <w:shd w:val="clear" w:color="auto" w:fill="auto"/>
          </w:tcPr>
          <w:p w:rsidR="00A0467A" w:rsidRPr="00AA7742" w:rsidRDefault="00857380" w:rsidP="001D1AF8">
            <w:pPr>
              <w:widowControl w:val="0"/>
            </w:pPr>
            <w:r w:rsidRPr="00AA7742">
              <w:t>4071401</w:t>
            </w:r>
          </w:p>
        </w:tc>
      </w:tr>
      <w:tr w:rsidR="004D131E" w:rsidRPr="00AA7742" w:rsidTr="005477B7">
        <w:trPr>
          <w:trHeight w:val="57"/>
        </w:trPr>
        <w:tc>
          <w:tcPr>
            <w:tcW w:w="1142" w:type="pct"/>
            <w:shd w:val="clear" w:color="auto" w:fill="auto"/>
          </w:tcPr>
          <w:p w:rsidR="00A0467A" w:rsidRPr="00AA7742" w:rsidRDefault="001D1AF8" w:rsidP="001D1AF8">
            <w:pPr>
              <w:widowControl w:val="0"/>
              <w:rPr>
                <w:b/>
              </w:rPr>
            </w:pPr>
            <w:r w:rsidRPr="00AA7742">
              <w:t>Modulio LTKS lygis</w:t>
            </w:r>
          </w:p>
        </w:tc>
        <w:tc>
          <w:tcPr>
            <w:tcW w:w="3858" w:type="pct"/>
            <w:gridSpan w:val="2"/>
            <w:shd w:val="clear" w:color="auto" w:fill="auto"/>
          </w:tcPr>
          <w:p w:rsidR="00A0467A" w:rsidRPr="00AA7742" w:rsidRDefault="00A0467A" w:rsidP="001D1AF8">
            <w:pPr>
              <w:widowControl w:val="0"/>
            </w:pPr>
            <w:r w:rsidRPr="00AA7742">
              <w:t>IV</w:t>
            </w:r>
          </w:p>
        </w:tc>
      </w:tr>
      <w:tr w:rsidR="004D131E" w:rsidRPr="00AA7742" w:rsidTr="005477B7">
        <w:trPr>
          <w:trHeight w:val="57"/>
        </w:trPr>
        <w:tc>
          <w:tcPr>
            <w:tcW w:w="1142" w:type="pct"/>
            <w:shd w:val="clear" w:color="auto" w:fill="auto"/>
          </w:tcPr>
          <w:p w:rsidR="00A0467A" w:rsidRPr="00AA7742" w:rsidRDefault="00A0467A" w:rsidP="001D1AF8">
            <w:pPr>
              <w:widowControl w:val="0"/>
            </w:pPr>
            <w:r w:rsidRPr="00AA7742">
              <w:t xml:space="preserve">Apimtis </w:t>
            </w:r>
            <w:r w:rsidR="001D4569" w:rsidRPr="00AA7742">
              <w:t xml:space="preserve">mokymosi </w:t>
            </w:r>
            <w:r w:rsidRPr="00AA7742">
              <w:t>kreditais</w:t>
            </w:r>
          </w:p>
        </w:tc>
        <w:tc>
          <w:tcPr>
            <w:tcW w:w="3858" w:type="pct"/>
            <w:gridSpan w:val="2"/>
            <w:shd w:val="clear" w:color="auto" w:fill="auto"/>
          </w:tcPr>
          <w:p w:rsidR="00A0467A" w:rsidRPr="00AA7742" w:rsidRDefault="004002C7" w:rsidP="001D1AF8">
            <w:pPr>
              <w:widowControl w:val="0"/>
            </w:pPr>
            <w:r w:rsidRPr="00AA7742">
              <w:t>10</w:t>
            </w:r>
            <w:r w:rsidR="00A0467A" w:rsidRPr="00AA7742">
              <w:t xml:space="preserve"> </w:t>
            </w:r>
          </w:p>
        </w:tc>
      </w:tr>
      <w:tr w:rsidR="004D131E" w:rsidRPr="00AA7742" w:rsidTr="005477B7">
        <w:trPr>
          <w:trHeight w:val="57"/>
        </w:trPr>
        <w:tc>
          <w:tcPr>
            <w:tcW w:w="1142" w:type="pct"/>
            <w:shd w:val="clear" w:color="auto" w:fill="auto"/>
          </w:tcPr>
          <w:p w:rsidR="005E5241" w:rsidRPr="00AA7742" w:rsidRDefault="00F423DF" w:rsidP="001D1AF8">
            <w:pPr>
              <w:widowControl w:val="0"/>
            </w:pPr>
            <w:r w:rsidRPr="00AA7742">
              <w:t>K</w:t>
            </w:r>
            <w:r w:rsidR="00A0467A" w:rsidRPr="00AA7742">
              <w:t>ompetencijos</w:t>
            </w:r>
          </w:p>
        </w:tc>
        <w:tc>
          <w:tcPr>
            <w:tcW w:w="3858" w:type="pct"/>
            <w:gridSpan w:val="2"/>
            <w:shd w:val="clear" w:color="auto" w:fill="auto"/>
          </w:tcPr>
          <w:p w:rsidR="00527A63" w:rsidRPr="00AA7742" w:rsidRDefault="00CC7D40" w:rsidP="001D1AF8">
            <w:pPr>
              <w:widowControl w:val="0"/>
            </w:pPr>
            <w:r w:rsidRPr="00AA7742">
              <w:t>Montuoti ir derinti mechaninius įrenginius</w:t>
            </w:r>
            <w:r w:rsidR="0076784F" w:rsidRPr="00AA7742">
              <w:t>.</w:t>
            </w:r>
          </w:p>
        </w:tc>
      </w:tr>
      <w:tr w:rsidR="00CC7D40" w:rsidRPr="00AA7742" w:rsidTr="005477B7">
        <w:trPr>
          <w:trHeight w:val="57"/>
        </w:trPr>
        <w:tc>
          <w:tcPr>
            <w:tcW w:w="1142" w:type="pct"/>
            <w:shd w:val="clear" w:color="auto" w:fill="auto"/>
          </w:tcPr>
          <w:p w:rsidR="00CC7D40" w:rsidRPr="005477B7" w:rsidRDefault="00C3720E" w:rsidP="001D1AF8">
            <w:pPr>
              <w:widowControl w:val="0"/>
              <w:rPr>
                <w:b/>
                <w:i/>
              </w:rPr>
            </w:pPr>
            <w:r w:rsidRPr="005477B7">
              <w:rPr>
                <w:b/>
              </w:rPr>
              <w:t>Modulio mokymosi rezultatai</w:t>
            </w:r>
          </w:p>
        </w:tc>
        <w:tc>
          <w:tcPr>
            <w:tcW w:w="2218" w:type="pct"/>
            <w:shd w:val="clear" w:color="auto" w:fill="auto"/>
          </w:tcPr>
          <w:p w:rsidR="00CC7D40" w:rsidRPr="005477B7" w:rsidRDefault="006669AA" w:rsidP="001D1AF8">
            <w:pPr>
              <w:widowControl w:val="0"/>
              <w:rPr>
                <w:b/>
              </w:rPr>
            </w:pPr>
            <w:r w:rsidRPr="005477B7">
              <w:rPr>
                <w:b/>
              </w:rPr>
              <w:t>T</w:t>
            </w:r>
            <w:r w:rsidR="00CC7D40" w:rsidRPr="005477B7">
              <w:rPr>
                <w:b/>
              </w:rPr>
              <w:t xml:space="preserve">urinys, reikalingas </w:t>
            </w:r>
            <w:r w:rsidR="00B133BB" w:rsidRPr="005477B7">
              <w:rPr>
                <w:b/>
              </w:rPr>
              <w:t xml:space="preserve">mokymosi </w:t>
            </w:r>
            <w:r w:rsidR="00CC7D40" w:rsidRPr="005477B7">
              <w:rPr>
                <w:b/>
              </w:rPr>
              <w:t>rezultatams pasiekti</w:t>
            </w:r>
          </w:p>
        </w:tc>
        <w:tc>
          <w:tcPr>
            <w:tcW w:w="1640" w:type="pct"/>
            <w:shd w:val="clear" w:color="auto" w:fill="auto"/>
          </w:tcPr>
          <w:p w:rsidR="00CC7D40" w:rsidRPr="005477B7" w:rsidRDefault="00CC7D40" w:rsidP="001D1AF8">
            <w:pPr>
              <w:widowControl w:val="0"/>
              <w:rPr>
                <w:b/>
              </w:rPr>
            </w:pPr>
            <w:r w:rsidRPr="005477B7">
              <w:rPr>
                <w:b/>
              </w:rPr>
              <w:t>Mokymosi pasiekimų įvertinimo kriterijai</w:t>
            </w:r>
          </w:p>
        </w:tc>
      </w:tr>
      <w:tr w:rsidR="004D131E" w:rsidRPr="00AA7742" w:rsidTr="005477B7">
        <w:trPr>
          <w:trHeight w:val="57"/>
        </w:trPr>
        <w:tc>
          <w:tcPr>
            <w:tcW w:w="5000" w:type="pct"/>
            <w:gridSpan w:val="3"/>
            <w:shd w:val="clear" w:color="auto" w:fill="F3F3F3"/>
          </w:tcPr>
          <w:p w:rsidR="00A0467A" w:rsidRPr="00AA7742" w:rsidRDefault="00A0467A" w:rsidP="001D1AF8">
            <w:pPr>
              <w:widowControl w:val="0"/>
            </w:pPr>
            <w:r w:rsidRPr="00AA7742">
              <w:t>Kognityviniai mokymosi rezultatai</w:t>
            </w:r>
          </w:p>
        </w:tc>
      </w:tr>
      <w:tr w:rsidR="00F423DF" w:rsidRPr="00AA7742" w:rsidTr="005477B7">
        <w:trPr>
          <w:trHeight w:val="57"/>
        </w:trPr>
        <w:tc>
          <w:tcPr>
            <w:tcW w:w="1142" w:type="pct"/>
            <w:shd w:val="clear" w:color="auto" w:fill="auto"/>
          </w:tcPr>
          <w:p w:rsidR="00F423DF" w:rsidRPr="00AA7742" w:rsidRDefault="00F423DF" w:rsidP="001D1AF8">
            <w:pPr>
              <w:widowControl w:val="0"/>
            </w:pPr>
            <w:r w:rsidRPr="00AA7742">
              <w:t>1. Apibūdinti</w:t>
            </w:r>
            <w:r w:rsidRPr="00AA7742">
              <w:rPr>
                <w:i/>
              </w:rPr>
              <w:t xml:space="preserve"> </w:t>
            </w:r>
            <w:r w:rsidRPr="00AA7742">
              <w:t>konstrukcines ir eksploatacines medžiagas.</w:t>
            </w:r>
          </w:p>
        </w:tc>
        <w:tc>
          <w:tcPr>
            <w:tcW w:w="2218" w:type="pct"/>
            <w:shd w:val="clear" w:color="auto" w:fill="auto"/>
          </w:tcPr>
          <w:p w:rsidR="00F423DF" w:rsidRPr="00AA7742" w:rsidRDefault="00F423DF" w:rsidP="001D1AF8">
            <w:pPr>
              <w:widowControl w:val="0"/>
            </w:pPr>
            <w:r w:rsidRPr="00AA7742">
              <w:rPr>
                <w:b/>
              </w:rPr>
              <w:t>1.1. Tema.</w:t>
            </w:r>
            <w:r w:rsidRPr="00AA7742">
              <w:t xml:space="preserve"> Medžiagotyros pagrindai.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Atlikti testą;</w:t>
            </w:r>
          </w:p>
          <w:p w:rsidR="00F423DF" w:rsidRPr="00AA7742" w:rsidRDefault="00F423DF" w:rsidP="001D1AF8">
            <w:pPr>
              <w:widowControl w:val="0"/>
              <w:numPr>
                <w:ilvl w:val="0"/>
                <w:numId w:val="3"/>
              </w:numPr>
              <w:tabs>
                <w:tab w:val="clear" w:pos="360"/>
              </w:tabs>
              <w:ind w:left="0" w:firstLine="0"/>
            </w:pPr>
            <w:r w:rsidRPr="00AA7742">
              <w:t>Apibūdinti metalus;</w:t>
            </w:r>
          </w:p>
          <w:p w:rsidR="00F423DF" w:rsidRPr="00AA7742" w:rsidRDefault="00F423DF" w:rsidP="001D1AF8">
            <w:pPr>
              <w:widowControl w:val="0"/>
              <w:numPr>
                <w:ilvl w:val="0"/>
                <w:numId w:val="3"/>
              </w:numPr>
              <w:tabs>
                <w:tab w:val="clear" w:pos="360"/>
              </w:tabs>
              <w:ind w:left="0" w:firstLine="0"/>
            </w:pPr>
            <w:r w:rsidRPr="00AA7742">
              <w:t>Suklasifikuoti metalus pagal sandarą, savybes.</w:t>
            </w:r>
          </w:p>
          <w:p w:rsidR="00F423DF" w:rsidRPr="00AA7742" w:rsidRDefault="00F423DF" w:rsidP="001D1AF8">
            <w:pPr>
              <w:widowControl w:val="0"/>
              <w:rPr>
                <w:b/>
              </w:rPr>
            </w:pPr>
            <w:r w:rsidRPr="00AA7742">
              <w:rPr>
                <w:b/>
              </w:rPr>
              <w:t xml:space="preserve">1.2. Tema. </w:t>
            </w:r>
            <w:r w:rsidRPr="00AA7742">
              <w:t>Spalvotieji metalai ir jų lydiniai.</w:t>
            </w:r>
          </w:p>
          <w:p w:rsidR="00F423DF" w:rsidRPr="00AA7742" w:rsidRDefault="00F423DF" w:rsidP="001D1AF8">
            <w:pPr>
              <w:widowControl w:val="0"/>
              <w:rPr>
                <w:i/>
              </w:rPr>
            </w:pPr>
            <w:r w:rsidRPr="00AA7742">
              <w:rPr>
                <w:i/>
              </w:rPr>
              <w:t>Užduotis:</w:t>
            </w:r>
          </w:p>
          <w:p w:rsidR="00F423DF" w:rsidRPr="00AA7742" w:rsidRDefault="00F423DF" w:rsidP="001D1AF8">
            <w:pPr>
              <w:widowControl w:val="0"/>
              <w:numPr>
                <w:ilvl w:val="0"/>
                <w:numId w:val="3"/>
              </w:numPr>
              <w:tabs>
                <w:tab w:val="clear" w:pos="360"/>
              </w:tabs>
              <w:ind w:left="0" w:firstLine="0"/>
            </w:pPr>
            <w:r w:rsidRPr="00AA7742">
              <w:t>Aprašyti geležies ir anglies lydinius, spalvotuosius metalus bei jų lydinius.</w:t>
            </w:r>
          </w:p>
        </w:tc>
        <w:tc>
          <w:tcPr>
            <w:tcW w:w="1640" w:type="pct"/>
            <w:shd w:val="clear" w:color="auto" w:fill="auto"/>
          </w:tcPr>
          <w:p w:rsidR="00F423DF"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Aprašyti metalai.</w:t>
            </w:r>
          </w:p>
          <w:p w:rsidR="00F423DF" w:rsidRPr="00AA7742" w:rsidRDefault="00F423DF" w:rsidP="001D1AF8">
            <w:pPr>
              <w:widowControl w:val="0"/>
              <w:rPr>
                <w:b/>
              </w:rPr>
            </w:pPr>
            <w:r w:rsidRPr="00AA7742">
              <w:rPr>
                <w:i/>
              </w:rPr>
              <w:t>Gerai:</w:t>
            </w:r>
            <w:r w:rsidRPr="00AA7742">
              <w:rPr>
                <w:b/>
              </w:rPr>
              <w:t xml:space="preserve"> </w:t>
            </w:r>
          </w:p>
          <w:p w:rsidR="00F423DF" w:rsidRPr="00AA7742" w:rsidRDefault="00F423DF" w:rsidP="001D1AF8">
            <w:pPr>
              <w:widowControl w:val="0"/>
            </w:pPr>
            <w:r w:rsidRPr="00AA7742">
              <w:t>Suklasifikuoti metalai, jų lydiniai.</w:t>
            </w:r>
          </w:p>
          <w:p w:rsidR="00F423DF" w:rsidRPr="00AA7742" w:rsidRDefault="00F423DF" w:rsidP="001D1AF8">
            <w:pPr>
              <w:widowControl w:val="0"/>
            </w:pPr>
            <w:r w:rsidRPr="00AA7742">
              <w:rPr>
                <w:i/>
              </w:rPr>
              <w:t>Puikiai:</w:t>
            </w:r>
            <w:r w:rsidRPr="00AA7742">
              <w:rPr>
                <w:b/>
              </w:rPr>
              <w:t xml:space="preserve"> </w:t>
            </w:r>
          </w:p>
          <w:p w:rsidR="00F423DF" w:rsidRPr="00AA7742" w:rsidRDefault="00F423DF" w:rsidP="001D1AF8">
            <w:pPr>
              <w:widowControl w:val="0"/>
              <w:rPr>
                <w:b/>
              </w:rPr>
            </w:pPr>
            <w:r w:rsidRPr="00AA7742">
              <w:t>Apibūdinta metalų sandara, lydinių sandara, naudojimas.</w:t>
            </w:r>
          </w:p>
        </w:tc>
      </w:tr>
      <w:tr w:rsidR="00F423DF" w:rsidRPr="00AA7742" w:rsidTr="005477B7">
        <w:trPr>
          <w:trHeight w:val="57"/>
        </w:trPr>
        <w:tc>
          <w:tcPr>
            <w:tcW w:w="1142" w:type="pct"/>
            <w:shd w:val="clear" w:color="auto" w:fill="auto"/>
          </w:tcPr>
          <w:p w:rsidR="00F423DF" w:rsidRPr="00AA7742" w:rsidRDefault="00F423DF" w:rsidP="001D1AF8">
            <w:pPr>
              <w:widowControl w:val="0"/>
            </w:pPr>
            <w:r w:rsidRPr="00AA7742">
              <w:t>2. Skaityti mechaninių ir elektrinių sistemų brėžinius ir schemas.</w:t>
            </w:r>
          </w:p>
        </w:tc>
        <w:tc>
          <w:tcPr>
            <w:tcW w:w="2218" w:type="pct"/>
            <w:shd w:val="clear" w:color="auto" w:fill="auto"/>
          </w:tcPr>
          <w:p w:rsidR="00F423DF" w:rsidRPr="00AA7742" w:rsidRDefault="00F423DF" w:rsidP="001D1AF8">
            <w:pPr>
              <w:widowControl w:val="0"/>
            </w:pPr>
            <w:r w:rsidRPr="00AA7742">
              <w:rPr>
                <w:b/>
              </w:rPr>
              <w:t>2.1. Tema.</w:t>
            </w:r>
            <w:r w:rsidRPr="00AA7742">
              <w:t xml:space="preserve"> Projekcinės braižybos pagrindai.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Perskaityti ir apibūdinti kinematinę schemą;</w:t>
            </w:r>
          </w:p>
          <w:p w:rsidR="00F423DF" w:rsidRPr="00AA7742" w:rsidRDefault="00F423DF" w:rsidP="001D1AF8">
            <w:pPr>
              <w:widowControl w:val="0"/>
              <w:numPr>
                <w:ilvl w:val="0"/>
                <w:numId w:val="3"/>
              </w:numPr>
              <w:tabs>
                <w:tab w:val="clear" w:pos="360"/>
              </w:tabs>
              <w:ind w:left="0" w:firstLine="0"/>
            </w:pPr>
            <w:r w:rsidRPr="00AA7742">
              <w:t>P</w:t>
            </w:r>
            <w:r w:rsidR="0092564E">
              <w:t>erskaityti ir apibūdinti hidrau</w:t>
            </w:r>
            <w:r w:rsidRPr="00AA7742">
              <w:t>linių ir pneumatinių mechanizmų schemą, paaiškinti jų panašumus ir skirtumus;</w:t>
            </w:r>
          </w:p>
          <w:p w:rsidR="00F423DF" w:rsidRPr="00AA7742" w:rsidRDefault="00F423DF" w:rsidP="001D1AF8">
            <w:pPr>
              <w:widowControl w:val="0"/>
              <w:numPr>
                <w:ilvl w:val="0"/>
                <w:numId w:val="3"/>
              </w:numPr>
              <w:tabs>
                <w:tab w:val="clear" w:pos="360"/>
              </w:tabs>
              <w:ind w:left="0" w:firstLine="0"/>
            </w:pPr>
            <w:r w:rsidRPr="00AA7742">
              <w:t xml:space="preserve">Atpažinti ir apibūdinti elektrinę principinę schemą. </w:t>
            </w:r>
          </w:p>
        </w:tc>
        <w:tc>
          <w:tcPr>
            <w:tcW w:w="1640" w:type="pct"/>
            <w:shd w:val="clear" w:color="auto" w:fill="auto"/>
          </w:tcPr>
          <w:p w:rsidR="00F423DF"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Atpažintas brėžinys, įvardinti jo elementai, paskirtis.</w:t>
            </w:r>
          </w:p>
          <w:p w:rsidR="00F423DF" w:rsidRPr="00AA7742" w:rsidRDefault="00F423DF" w:rsidP="001D1AF8">
            <w:pPr>
              <w:widowControl w:val="0"/>
            </w:pPr>
            <w:r w:rsidRPr="00AA7742">
              <w:rPr>
                <w:i/>
              </w:rPr>
              <w:t>Gerai:</w:t>
            </w:r>
            <w:r w:rsidRPr="00AA7742">
              <w:rPr>
                <w:b/>
              </w:rPr>
              <w:t xml:space="preserve"> </w:t>
            </w:r>
          </w:p>
          <w:p w:rsidR="00F423DF" w:rsidRPr="00AA7742" w:rsidRDefault="00F423DF" w:rsidP="001D1AF8">
            <w:pPr>
              <w:widowControl w:val="0"/>
            </w:pPr>
            <w:r w:rsidRPr="00AA7742">
              <w:t>Paaiškinti brėžinių skirtumai, apibūdintos schemos.</w:t>
            </w:r>
          </w:p>
          <w:p w:rsidR="00F423DF" w:rsidRPr="00AA7742" w:rsidRDefault="00F423DF" w:rsidP="001D1AF8">
            <w:pPr>
              <w:widowControl w:val="0"/>
            </w:pPr>
            <w:r w:rsidRPr="00AA7742">
              <w:rPr>
                <w:i/>
              </w:rPr>
              <w:t>Puikiai:</w:t>
            </w:r>
            <w:r w:rsidRPr="00AA7742">
              <w:rPr>
                <w:b/>
              </w:rPr>
              <w:t xml:space="preserve"> </w:t>
            </w:r>
          </w:p>
          <w:p w:rsidR="00F423DF" w:rsidRPr="00AA7742" w:rsidRDefault="00F423DF" w:rsidP="001D1AF8">
            <w:pPr>
              <w:widowControl w:val="0"/>
              <w:rPr>
                <w:b/>
              </w:rPr>
            </w:pPr>
            <w:r w:rsidRPr="00AA7742">
              <w:t>Išskirti ir apibūdinti schemų elementai.</w:t>
            </w:r>
          </w:p>
        </w:tc>
      </w:tr>
      <w:tr w:rsidR="00F423DF" w:rsidRPr="00AA7742" w:rsidTr="005477B7">
        <w:trPr>
          <w:trHeight w:val="57"/>
        </w:trPr>
        <w:tc>
          <w:tcPr>
            <w:tcW w:w="1142" w:type="pct"/>
            <w:shd w:val="clear" w:color="auto" w:fill="auto"/>
          </w:tcPr>
          <w:p w:rsidR="00F423DF" w:rsidRPr="00AA7742" w:rsidRDefault="00F423DF" w:rsidP="001D1AF8">
            <w:pPr>
              <w:widowControl w:val="0"/>
            </w:pPr>
            <w:r w:rsidRPr="00AA7742">
              <w:t xml:space="preserve">3. Apibūdinti ir palyginti matavimo priemones ir būdus. </w:t>
            </w:r>
          </w:p>
        </w:tc>
        <w:tc>
          <w:tcPr>
            <w:tcW w:w="2218" w:type="pct"/>
            <w:shd w:val="clear" w:color="auto" w:fill="auto"/>
          </w:tcPr>
          <w:p w:rsidR="00F423DF" w:rsidRPr="00AA7742" w:rsidRDefault="00F423DF" w:rsidP="001D1AF8">
            <w:pPr>
              <w:widowControl w:val="0"/>
            </w:pPr>
            <w:r w:rsidRPr="00AA7742">
              <w:rPr>
                <w:b/>
              </w:rPr>
              <w:t>3.1. Tema.</w:t>
            </w:r>
            <w:r w:rsidRPr="00AA7742">
              <w:t xml:space="preserve"> Matavimo būdai, matavimo vienetai.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Išskirti matavimo būdus;</w:t>
            </w:r>
          </w:p>
          <w:p w:rsidR="00F423DF" w:rsidRPr="00AA7742" w:rsidRDefault="00F423DF" w:rsidP="001D1AF8">
            <w:pPr>
              <w:widowControl w:val="0"/>
              <w:numPr>
                <w:ilvl w:val="0"/>
                <w:numId w:val="3"/>
              </w:numPr>
              <w:tabs>
                <w:tab w:val="clear" w:pos="360"/>
              </w:tabs>
              <w:ind w:left="0" w:firstLine="0"/>
            </w:pPr>
            <w:r w:rsidRPr="00AA7742">
              <w:t xml:space="preserve">Aprašyti matavimo priemones ir būdus. </w:t>
            </w:r>
          </w:p>
        </w:tc>
        <w:tc>
          <w:tcPr>
            <w:tcW w:w="1640" w:type="pct"/>
            <w:shd w:val="clear" w:color="auto" w:fill="auto"/>
          </w:tcPr>
          <w:p w:rsidR="00CC7D40"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Įvardinti matavimo būdai ir priemonės.</w:t>
            </w:r>
          </w:p>
          <w:p w:rsidR="00F423DF" w:rsidRPr="00AA7742" w:rsidRDefault="00F423DF" w:rsidP="001D1AF8">
            <w:pPr>
              <w:widowControl w:val="0"/>
            </w:pPr>
            <w:r w:rsidRPr="00AA7742">
              <w:rPr>
                <w:i/>
              </w:rPr>
              <w:t>Gerai:</w:t>
            </w:r>
            <w:r w:rsidRPr="00AA7742">
              <w:rPr>
                <w:b/>
              </w:rPr>
              <w:t xml:space="preserve"> </w:t>
            </w:r>
          </w:p>
          <w:p w:rsidR="00F423DF" w:rsidRPr="00AA7742" w:rsidRDefault="00F423DF" w:rsidP="001D1AF8">
            <w:pPr>
              <w:widowControl w:val="0"/>
            </w:pPr>
            <w:r w:rsidRPr="00AA7742">
              <w:t>Paaiškinti matavimo būdų ir priemonių skirtumai.</w:t>
            </w:r>
          </w:p>
          <w:p w:rsidR="00F423DF" w:rsidRPr="00AA7742" w:rsidRDefault="00F423DF" w:rsidP="001D1AF8">
            <w:pPr>
              <w:widowControl w:val="0"/>
            </w:pPr>
            <w:r w:rsidRPr="00AA7742">
              <w:rPr>
                <w:i/>
              </w:rPr>
              <w:t>Puikiai:</w:t>
            </w:r>
            <w:r w:rsidRPr="00AA7742">
              <w:rPr>
                <w:b/>
              </w:rPr>
              <w:t xml:space="preserve"> </w:t>
            </w:r>
          </w:p>
          <w:p w:rsidR="00F423DF" w:rsidRPr="00AA7742" w:rsidRDefault="00F423DF" w:rsidP="001D1AF8">
            <w:pPr>
              <w:widowControl w:val="0"/>
            </w:pPr>
            <w:r w:rsidRPr="00AA7742">
              <w:t>Palyginti matavimo būdai ir priemonės, išskirti matavimo vienetai, matavimo paklaidos.</w:t>
            </w:r>
          </w:p>
        </w:tc>
      </w:tr>
      <w:tr w:rsidR="00CC7D40" w:rsidRPr="00AA7742" w:rsidTr="005477B7">
        <w:trPr>
          <w:trHeight w:val="57"/>
        </w:trPr>
        <w:tc>
          <w:tcPr>
            <w:tcW w:w="1142" w:type="pct"/>
            <w:shd w:val="clear" w:color="auto" w:fill="auto"/>
          </w:tcPr>
          <w:p w:rsidR="00CC7D40" w:rsidRPr="00AA7742" w:rsidRDefault="00CC7D40" w:rsidP="001D1AF8">
            <w:pPr>
              <w:widowControl w:val="0"/>
            </w:pPr>
            <w:r w:rsidRPr="00AA7742">
              <w:rPr>
                <w:spacing w:val="-2"/>
              </w:rPr>
              <w:lastRenderedPageBreak/>
              <w:t>4. Gebės pritaikyti pagrindinius taisyk</w:t>
            </w:r>
            <w:r w:rsidRPr="00AA7742">
              <w:rPr>
                <w:iCs/>
                <w:spacing w:val="-2"/>
              </w:rPr>
              <w:softHyphen/>
            </w:r>
            <w:r w:rsidRPr="00AA7742">
              <w:rPr>
                <w:spacing w:val="-2"/>
              </w:rPr>
              <w:t>lingos tarties rei</w:t>
            </w:r>
            <w:r w:rsidRPr="00AA7742">
              <w:rPr>
                <w:iCs/>
                <w:spacing w:val="-2"/>
              </w:rPr>
              <w:softHyphen/>
            </w:r>
            <w:r w:rsidRPr="00AA7742">
              <w:rPr>
                <w:spacing w:val="-2"/>
              </w:rPr>
              <w:t>kalavimus, kirčia</w:t>
            </w:r>
            <w:r w:rsidRPr="00AA7742">
              <w:rPr>
                <w:iCs/>
                <w:spacing w:val="-2"/>
              </w:rPr>
              <w:softHyphen/>
            </w:r>
            <w:r w:rsidRPr="00AA7742">
              <w:rPr>
                <w:spacing w:val="-2"/>
              </w:rPr>
              <w:t xml:space="preserve">vimo dėsnius, tai yra </w:t>
            </w:r>
            <w:r w:rsidRPr="00AA7742">
              <w:t xml:space="preserve">atpažinti ir taisyti tarties ir kirčiavimo klaidas, </w:t>
            </w:r>
            <w:r w:rsidRPr="00AA7742">
              <w:rPr>
                <w:spacing w:val="-2"/>
              </w:rPr>
              <w:t>taisyklingai tarti, kirčiuoti spe</w:t>
            </w:r>
            <w:r w:rsidRPr="00AA7742">
              <w:rPr>
                <w:iCs/>
                <w:spacing w:val="-2"/>
              </w:rPr>
              <w:softHyphen/>
            </w:r>
            <w:r w:rsidRPr="00AA7742">
              <w:rPr>
                <w:spacing w:val="-2"/>
              </w:rPr>
              <w:t xml:space="preserve">cialybės </w:t>
            </w:r>
            <w:r w:rsidRPr="00AA7742">
              <w:t xml:space="preserve">terminus. </w:t>
            </w:r>
          </w:p>
        </w:tc>
        <w:tc>
          <w:tcPr>
            <w:tcW w:w="2218" w:type="pct"/>
            <w:shd w:val="clear" w:color="auto" w:fill="auto"/>
          </w:tcPr>
          <w:p w:rsidR="00CC7D40" w:rsidRPr="00AA7742" w:rsidRDefault="00CC7D40" w:rsidP="001D1AF8">
            <w:pPr>
              <w:widowControl w:val="0"/>
            </w:pPr>
            <w:r w:rsidRPr="00AA7742">
              <w:rPr>
                <w:b/>
              </w:rPr>
              <w:t xml:space="preserve">4.1 Tema. </w:t>
            </w:r>
            <w:r w:rsidRPr="00AA7742">
              <w:t>Taisyklingos tarties reikalavimai ir lietuvių bendrinės kalbos kirčiavimo sistema; specialybės terminų tarties, kirčiavimo ypatumai ir klaidos;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Parengti pranešimą.</w:t>
            </w:r>
          </w:p>
          <w:p w:rsidR="00CC7D40" w:rsidRPr="00AA7742" w:rsidRDefault="00CC7D40" w:rsidP="001D1AF8">
            <w:pPr>
              <w:widowControl w:val="0"/>
              <w:numPr>
                <w:ilvl w:val="0"/>
                <w:numId w:val="3"/>
              </w:numPr>
              <w:tabs>
                <w:tab w:val="clear" w:pos="360"/>
              </w:tabs>
              <w:ind w:left="0" w:firstLine="0"/>
            </w:pPr>
            <w:r w:rsidRPr="00AA7742">
              <w:t>Sukirčiuoti specialybės teksto ištrauką.</w:t>
            </w:r>
          </w:p>
        </w:tc>
        <w:tc>
          <w:tcPr>
            <w:tcW w:w="1640" w:type="pct"/>
            <w:shd w:val="clear" w:color="auto" w:fill="auto"/>
          </w:tcPr>
          <w:p w:rsidR="00CC7D40" w:rsidRPr="00AA7742" w:rsidRDefault="00CC7D40" w:rsidP="001D1AF8">
            <w:pPr>
              <w:widowControl w:val="0"/>
            </w:pPr>
            <w:r w:rsidRPr="00AA7742">
              <w:t>Parengtas pranešimas.</w:t>
            </w:r>
          </w:p>
          <w:p w:rsidR="00CC7D40" w:rsidRPr="00AA7742" w:rsidRDefault="00CC7D40" w:rsidP="001D1AF8">
            <w:pPr>
              <w:widowControl w:val="0"/>
              <w:rPr>
                <w:highlight w:val="yellow"/>
              </w:rPr>
            </w:pPr>
            <w:r w:rsidRPr="00AA7742">
              <w:t>Sukirčiuota specialybės teksto ištrauka.</w:t>
            </w:r>
          </w:p>
        </w:tc>
      </w:tr>
      <w:tr w:rsidR="00CC7D40" w:rsidRPr="00AA7742" w:rsidTr="005477B7">
        <w:trPr>
          <w:trHeight w:val="57"/>
        </w:trPr>
        <w:tc>
          <w:tcPr>
            <w:tcW w:w="1142" w:type="pct"/>
            <w:shd w:val="clear" w:color="auto" w:fill="auto"/>
          </w:tcPr>
          <w:p w:rsidR="00CC7D40" w:rsidRPr="00AA7742" w:rsidRDefault="00CC7D40" w:rsidP="001D1AF8">
            <w:pPr>
              <w:widowControl w:val="0"/>
              <w:contextualSpacing/>
            </w:pPr>
            <w:r w:rsidRPr="00AA7742">
              <w:t>5. Gebės paaiškinti specialybės termi</w:t>
            </w:r>
            <w:r w:rsidRPr="00AA7742">
              <w:rPr>
                <w:iCs/>
              </w:rPr>
              <w:softHyphen/>
            </w:r>
            <w:r w:rsidRPr="00AA7742">
              <w:t>nologijos ypatumus, atpažinti ir taisyti nenorminės leksikos atvejus, tinkamai vartoti norminę spe</w:t>
            </w:r>
            <w:r w:rsidRPr="00AA7742">
              <w:rPr>
                <w:iCs/>
              </w:rPr>
              <w:softHyphen/>
            </w:r>
            <w:r w:rsidRPr="00AA7742">
              <w:t>cialybės leksiką.</w:t>
            </w:r>
          </w:p>
        </w:tc>
        <w:tc>
          <w:tcPr>
            <w:tcW w:w="2218" w:type="pct"/>
            <w:shd w:val="clear" w:color="auto" w:fill="auto"/>
          </w:tcPr>
          <w:p w:rsidR="00CC7D40" w:rsidRPr="00AA7742" w:rsidRDefault="00CC7D40" w:rsidP="001D1AF8">
            <w:pPr>
              <w:widowControl w:val="0"/>
              <w:rPr>
                <w:b/>
              </w:rPr>
            </w:pPr>
            <w:r w:rsidRPr="00AA7742">
              <w:rPr>
                <w:b/>
              </w:rPr>
              <w:t xml:space="preserve">5.1 Tema. </w:t>
            </w:r>
            <w:r w:rsidRPr="00AA7742">
              <w:t>Lietuvių kalbos leksikos sudėtis. Lietuviškų terminų ir tarptautinės terminologijos vartosena specialybės kalboje – ypatumai ir klaidos.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Ištaisyti leksikos, vartojimo klaidas specialybės tekstuose.</w:t>
            </w:r>
          </w:p>
        </w:tc>
        <w:tc>
          <w:tcPr>
            <w:tcW w:w="1640" w:type="pct"/>
            <w:shd w:val="clear" w:color="auto" w:fill="auto"/>
          </w:tcPr>
          <w:p w:rsidR="00CC7D40" w:rsidRPr="00AA7742" w:rsidRDefault="00CC7D40" w:rsidP="001D1AF8">
            <w:pPr>
              <w:widowControl w:val="0"/>
              <w:rPr>
                <w:b/>
              </w:rPr>
            </w:pPr>
            <w:r w:rsidRPr="00AA7742">
              <w:t>Atliktos klaidų atpažinimo ir taisymo užduotys.</w:t>
            </w:r>
          </w:p>
        </w:tc>
      </w:tr>
      <w:tr w:rsidR="00CC7D40" w:rsidRPr="00AA7742" w:rsidTr="005477B7">
        <w:trPr>
          <w:trHeight w:val="57"/>
        </w:trPr>
        <w:tc>
          <w:tcPr>
            <w:tcW w:w="1142" w:type="pct"/>
            <w:shd w:val="clear" w:color="auto" w:fill="auto"/>
          </w:tcPr>
          <w:p w:rsidR="00CC7D40" w:rsidRPr="00AA7742" w:rsidRDefault="00CC7D40" w:rsidP="001D1AF8">
            <w:pPr>
              <w:widowControl w:val="0"/>
            </w:pPr>
            <w:r w:rsidRPr="00AA7742">
              <w:t>6. Gebės t</w:t>
            </w:r>
            <w:r w:rsidRPr="00AA7742">
              <w:rPr>
                <w:spacing w:val="-2"/>
              </w:rPr>
              <w:t xml:space="preserve">aisyklingai vartoti </w:t>
            </w:r>
            <w:r w:rsidRPr="00AA7742">
              <w:t>terminus, atpažinti ir taisyti morfologijos, sintaksės klaidas specialybės tekstuose.</w:t>
            </w:r>
          </w:p>
        </w:tc>
        <w:tc>
          <w:tcPr>
            <w:tcW w:w="2218" w:type="pct"/>
            <w:shd w:val="clear" w:color="auto" w:fill="auto"/>
          </w:tcPr>
          <w:p w:rsidR="00CC7D40" w:rsidRPr="00AA7742" w:rsidRDefault="00CC7D40" w:rsidP="001D1AF8">
            <w:pPr>
              <w:widowControl w:val="0"/>
              <w:autoSpaceDE w:val="0"/>
              <w:autoSpaceDN w:val="0"/>
              <w:adjustRightInd w:val="0"/>
              <w:rPr>
                <w:strike/>
              </w:rPr>
            </w:pPr>
            <w:r w:rsidRPr="00AA7742">
              <w:rPr>
                <w:b/>
              </w:rPr>
              <w:t xml:space="preserve">6.1 Tema. </w:t>
            </w:r>
            <w:r w:rsidRPr="00AA7742">
              <w:t>Morfologijos, sintaksės klaidos specialybės kalboje, jų taisymas.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Ištaisyti morfologijos ir sintaksės klaidas specialybės tekstuose.</w:t>
            </w:r>
          </w:p>
        </w:tc>
        <w:tc>
          <w:tcPr>
            <w:tcW w:w="1640" w:type="pct"/>
            <w:shd w:val="clear" w:color="auto" w:fill="auto"/>
          </w:tcPr>
          <w:p w:rsidR="00CC7D40" w:rsidRPr="00AA7742" w:rsidRDefault="00CC7D40" w:rsidP="001D1AF8">
            <w:pPr>
              <w:widowControl w:val="0"/>
            </w:pPr>
            <w:r w:rsidRPr="00AA7742">
              <w:t>Atliktos klaidų atpažinimo ir taisymo užduotys.</w:t>
            </w:r>
          </w:p>
        </w:tc>
      </w:tr>
      <w:tr w:rsidR="00CC7D40" w:rsidRPr="00AA7742" w:rsidTr="005477B7">
        <w:trPr>
          <w:trHeight w:val="57"/>
        </w:trPr>
        <w:tc>
          <w:tcPr>
            <w:tcW w:w="1142" w:type="pct"/>
            <w:shd w:val="clear" w:color="auto" w:fill="auto"/>
          </w:tcPr>
          <w:p w:rsidR="00CC7D40" w:rsidRPr="00AA7742" w:rsidRDefault="00CC7D40" w:rsidP="001D1AF8">
            <w:pPr>
              <w:widowControl w:val="0"/>
            </w:pPr>
            <w:r w:rsidRPr="00AA7742">
              <w:t>7. Gebės pritaikyti dalykinės komuni</w:t>
            </w:r>
            <w:r w:rsidRPr="00AA7742">
              <w:rPr>
                <w:iCs/>
              </w:rPr>
              <w:softHyphen/>
            </w:r>
            <w:r w:rsidRPr="00AA7742">
              <w:t>kacijos raštu prin</w:t>
            </w:r>
            <w:r w:rsidRPr="00AA7742">
              <w:rPr>
                <w:iCs/>
              </w:rPr>
              <w:softHyphen/>
            </w:r>
            <w:r w:rsidRPr="00AA7742">
              <w:t>cipus, tai yra pa</w:t>
            </w:r>
            <w:r w:rsidRPr="00AA7742">
              <w:rPr>
                <w:iCs/>
              </w:rPr>
              <w:softHyphen/>
            </w:r>
            <w:r w:rsidRPr="00AA7742">
              <w:t>rengti ir redaguoti specialybės tekstus.</w:t>
            </w:r>
          </w:p>
        </w:tc>
        <w:tc>
          <w:tcPr>
            <w:tcW w:w="2218" w:type="pct"/>
            <w:shd w:val="clear" w:color="auto" w:fill="auto"/>
          </w:tcPr>
          <w:p w:rsidR="00CC7D40" w:rsidRPr="00AA7742" w:rsidRDefault="00CC7D40" w:rsidP="001D1AF8">
            <w:pPr>
              <w:widowControl w:val="0"/>
              <w:rPr>
                <w:iCs/>
              </w:rPr>
            </w:pPr>
            <w:r w:rsidRPr="00AA7742">
              <w:rPr>
                <w:b/>
              </w:rPr>
              <w:t xml:space="preserve">7.1 Tema. </w:t>
            </w:r>
            <w:r w:rsidRPr="00AA7742">
              <w:rPr>
                <w:iCs/>
              </w:rPr>
              <w:t>Rašto kultūra s</w:t>
            </w:r>
            <w:r w:rsidRPr="00AA7742">
              <w:t xml:space="preserve">pecialybės tekstuose. </w:t>
            </w:r>
            <w:r w:rsidRPr="00AA7742">
              <w:rPr>
                <w:iCs/>
              </w:rPr>
              <w:t>Oficialių dokumentų pildymas, rengimas, informacijos pateikimas.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Užpildyti dokumentų formą;</w:t>
            </w:r>
          </w:p>
          <w:p w:rsidR="00CC7D40" w:rsidRPr="00AA7742" w:rsidRDefault="00CC7D40" w:rsidP="001D1AF8">
            <w:pPr>
              <w:widowControl w:val="0"/>
              <w:numPr>
                <w:ilvl w:val="0"/>
                <w:numId w:val="3"/>
              </w:numPr>
              <w:tabs>
                <w:tab w:val="clear" w:pos="360"/>
              </w:tabs>
              <w:ind w:left="0" w:firstLine="0"/>
            </w:pPr>
            <w:r w:rsidRPr="00AA7742">
              <w:t>Parengti dokumentą;</w:t>
            </w:r>
          </w:p>
          <w:p w:rsidR="00CC7D40" w:rsidRPr="00AA7742" w:rsidRDefault="00CC7D40" w:rsidP="001D1AF8">
            <w:pPr>
              <w:widowControl w:val="0"/>
              <w:numPr>
                <w:ilvl w:val="0"/>
                <w:numId w:val="3"/>
              </w:numPr>
              <w:tabs>
                <w:tab w:val="clear" w:pos="360"/>
              </w:tabs>
              <w:ind w:left="0" w:firstLine="0"/>
            </w:pPr>
            <w:r w:rsidRPr="00AA7742">
              <w:t>Suredaguoti specialybės tektą.</w:t>
            </w:r>
          </w:p>
        </w:tc>
        <w:tc>
          <w:tcPr>
            <w:tcW w:w="1640" w:type="pct"/>
            <w:shd w:val="clear" w:color="auto" w:fill="auto"/>
          </w:tcPr>
          <w:p w:rsidR="00CC7D40" w:rsidRPr="00AA7742" w:rsidRDefault="00CC7D40" w:rsidP="001D1AF8">
            <w:pPr>
              <w:widowControl w:val="0"/>
            </w:pPr>
            <w:r w:rsidRPr="00AA7742">
              <w:t>Užpildytos dokumentų formos. parengti dokumentai.</w:t>
            </w:r>
          </w:p>
          <w:p w:rsidR="00CC7D40" w:rsidRPr="00AA7742" w:rsidRDefault="00CC7D40" w:rsidP="001D1AF8">
            <w:pPr>
              <w:widowControl w:val="0"/>
              <w:rPr>
                <w:b/>
              </w:rPr>
            </w:pPr>
            <w:r w:rsidRPr="00AA7742">
              <w:t>Atlikta specialybės teksto redagavimo užduotis.</w:t>
            </w:r>
          </w:p>
        </w:tc>
      </w:tr>
      <w:tr w:rsidR="004D131E" w:rsidRPr="00AA7742" w:rsidTr="005477B7">
        <w:trPr>
          <w:trHeight w:val="57"/>
        </w:trPr>
        <w:tc>
          <w:tcPr>
            <w:tcW w:w="5000" w:type="pct"/>
            <w:gridSpan w:val="3"/>
            <w:shd w:val="clear" w:color="auto" w:fill="F3F3F3"/>
          </w:tcPr>
          <w:p w:rsidR="00E940D6" w:rsidRPr="00AA7742" w:rsidRDefault="00E940D6" w:rsidP="001D1AF8">
            <w:pPr>
              <w:widowControl w:val="0"/>
            </w:pPr>
            <w:r w:rsidRPr="00AA7742">
              <w:t>Psichomotoriniai mokymosi rezultatai</w:t>
            </w:r>
          </w:p>
        </w:tc>
      </w:tr>
      <w:tr w:rsidR="00CC7D40" w:rsidRPr="00AA7742" w:rsidTr="005477B7">
        <w:trPr>
          <w:trHeight w:val="57"/>
        </w:trPr>
        <w:tc>
          <w:tcPr>
            <w:tcW w:w="1142" w:type="pct"/>
            <w:shd w:val="clear" w:color="auto" w:fill="auto"/>
          </w:tcPr>
          <w:p w:rsidR="00CC7D40" w:rsidRPr="00AA7742" w:rsidRDefault="00CC7D40" w:rsidP="001D1AF8">
            <w:pPr>
              <w:widowControl w:val="0"/>
            </w:pPr>
            <w:r w:rsidRPr="00AA7742">
              <w:t>1.</w:t>
            </w:r>
            <w:r w:rsidRPr="00AA7742">
              <w:rPr>
                <w:i/>
              </w:rPr>
              <w:t xml:space="preserve"> </w:t>
            </w:r>
            <w:r w:rsidRPr="00AA7742">
              <w:t>Atlikti techninius matavimus.</w:t>
            </w:r>
          </w:p>
        </w:tc>
        <w:tc>
          <w:tcPr>
            <w:tcW w:w="2218" w:type="pct"/>
            <w:shd w:val="clear" w:color="auto" w:fill="auto"/>
          </w:tcPr>
          <w:p w:rsidR="00CC7D40" w:rsidRPr="00AA7742" w:rsidRDefault="00CC7D40" w:rsidP="001D1AF8">
            <w:pPr>
              <w:widowControl w:val="0"/>
            </w:pPr>
            <w:r w:rsidRPr="00AA7742">
              <w:rPr>
                <w:b/>
              </w:rPr>
              <w:t>1.1. Tema.</w:t>
            </w:r>
            <w:r w:rsidRPr="00AA7742">
              <w:t xml:space="preserve"> Matavimų ir kontrolės rezultatų apibendrinimas ir įvertinimas.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Išmatuoti ir užregistruoti pateiktos detalės parametrus;</w:t>
            </w:r>
          </w:p>
          <w:p w:rsidR="00CC7D40" w:rsidRPr="00AA7742" w:rsidRDefault="00CC7D40" w:rsidP="001D1AF8">
            <w:pPr>
              <w:widowControl w:val="0"/>
              <w:numPr>
                <w:ilvl w:val="0"/>
                <w:numId w:val="3"/>
              </w:numPr>
              <w:tabs>
                <w:tab w:val="clear" w:pos="360"/>
              </w:tabs>
              <w:ind w:left="0" w:firstLine="0"/>
            </w:pPr>
            <w:r w:rsidRPr="00AA7742">
              <w:t>Apibendrinti matavimų rezultatus.</w:t>
            </w:r>
          </w:p>
        </w:tc>
        <w:tc>
          <w:tcPr>
            <w:tcW w:w="1640"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Išma</w:t>
            </w:r>
            <w:r w:rsidRPr="00AA7742">
              <w:rPr>
                <w:iCs/>
              </w:rPr>
              <w:softHyphen/>
            </w:r>
            <w:r w:rsidRPr="00AA7742">
              <w:t>tuo</w:t>
            </w:r>
            <w:r w:rsidRPr="00AA7742">
              <w:rPr>
                <w:iCs/>
              </w:rPr>
              <w:softHyphen/>
            </w:r>
            <w:r w:rsidRPr="00AA7742">
              <w:t>ti ir užregistruoti parametrai.</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Pasirinktos tinkamos priemonės, apibendrinti rezultatai.</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pPr>
            <w:r w:rsidRPr="00AA7742">
              <w:t>Išanalizuoti ir palyginti skirtingais būdais gauti matavimo rezultatai.</w:t>
            </w:r>
          </w:p>
        </w:tc>
      </w:tr>
      <w:tr w:rsidR="00CC7D40" w:rsidRPr="00AA7742" w:rsidTr="005477B7">
        <w:trPr>
          <w:trHeight w:val="57"/>
        </w:trPr>
        <w:tc>
          <w:tcPr>
            <w:tcW w:w="1142" w:type="pct"/>
            <w:shd w:val="clear" w:color="auto" w:fill="auto"/>
          </w:tcPr>
          <w:p w:rsidR="00CC7D40" w:rsidRPr="00AA7742" w:rsidRDefault="00CC7D40" w:rsidP="001D1AF8">
            <w:pPr>
              <w:widowControl w:val="0"/>
            </w:pPr>
            <w:r w:rsidRPr="00AA7742">
              <w:t>2. Braižyti brėžinius ir kinematines schemas.</w:t>
            </w:r>
          </w:p>
        </w:tc>
        <w:tc>
          <w:tcPr>
            <w:tcW w:w="2218" w:type="pct"/>
            <w:shd w:val="clear" w:color="auto" w:fill="auto"/>
          </w:tcPr>
          <w:p w:rsidR="00CC7D40" w:rsidRPr="00AA7742" w:rsidRDefault="00CC7D40" w:rsidP="001D1AF8">
            <w:pPr>
              <w:widowControl w:val="0"/>
            </w:pPr>
            <w:r w:rsidRPr="00AA7742">
              <w:rPr>
                <w:b/>
              </w:rPr>
              <w:t>2.1. Tema.</w:t>
            </w:r>
            <w:r w:rsidRPr="00AA7742">
              <w:t xml:space="preserve"> Detalių eskizų braižymas.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Nubraižyti detalės eskizą.</w:t>
            </w:r>
          </w:p>
          <w:p w:rsidR="00CC7D40" w:rsidRPr="00AA7742" w:rsidRDefault="00CC7D40" w:rsidP="001D1AF8">
            <w:pPr>
              <w:widowControl w:val="0"/>
              <w:rPr>
                <w:b/>
              </w:rPr>
            </w:pPr>
            <w:r w:rsidRPr="00AA7742">
              <w:rPr>
                <w:b/>
              </w:rPr>
              <w:t xml:space="preserve">2.2. Tema. </w:t>
            </w:r>
            <w:r w:rsidRPr="00AA7742">
              <w:t>Kinematinių schemų braižymas.</w:t>
            </w:r>
          </w:p>
          <w:p w:rsidR="00CC7D40" w:rsidRPr="00AA7742" w:rsidRDefault="00CC7D40" w:rsidP="001D1AF8">
            <w:pPr>
              <w:widowControl w:val="0"/>
              <w:rPr>
                <w:i/>
              </w:rPr>
            </w:pPr>
            <w:r w:rsidRPr="00AA7742">
              <w:rPr>
                <w:i/>
              </w:rPr>
              <w:lastRenderedPageBreak/>
              <w:t>Užduotis:</w:t>
            </w:r>
          </w:p>
          <w:p w:rsidR="00CC7D40" w:rsidRPr="00AA7742" w:rsidRDefault="00CC7D40" w:rsidP="001D1AF8">
            <w:pPr>
              <w:widowControl w:val="0"/>
              <w:numPr>
                <w:ilvl w:val="0"/>
                <w:numId w:val="3"/>
              </w:numPr>
              <w:tabs>
                <w:tab w:val="clear" w:pos="360"/>
              </w:tabs>
              <w:ind w:left="0" w:firstLine="0"/>
            </w:pPr>
            <w:r w:rsidRPr="00AA7742">
              <w:t>Nubraižyti kinematinę schemą.</w:t>
            </w:r>
          </w:p>
        </w:tc>
        <w:tc>
          <w:tcPr>
            <w:tcW w:w="1640" w:type="pct"/>
            <w:shd w:val="clear" w:color="auto" w:fill="auto"/>
          </w:tcPr>
          <w:p w:rsidR="00CC7D40" w:rsidRPr="00AA7742" w:rsidRDefault="00CC7D40" w:rsidP="001D1AF8">
            <w:pPr>
              <w:widowControl w:val="0"/>
            </w:pPr>
            <w:r w:rsidRPr="00AA7742">
              <w:rPr>
                <w:i/>
              </w:rPr>
              <w:lastRenderedPageBreak/>
              <w:t>Patenkinamai:</w:t>
            </w:r>
            <w:r w:rsidRPr="00AA7742">
              <w:t xml:space="preserve"> </w:t>
            </w:r>
          </w:p>
          <w:p w:rsidR="00CC7D40" w:rsidRPr="00AA7742" w:rsidRDefault="00CC7D40" w:rsidP="001D1AF8">
            <w:pPr>
              <w:widowControl w:val="0"/>
            </w:pPr>
            <w:r w:rsidRPr="00AA7742">
              <w:t>Pagal pavyzdį nubraižytas detalės eskizas.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Pagal pavyzdį nubraižyta kinematinė schema.</w:t>
            </w:r>
          </w:p>
          <w:p w:rsidR="00CC7D40" w:rsidRPr="00AA7742" w:rsidRDefault="00CC7D40" w:rsidP="001D1AF8">
            <w:pPr>
              <w:widowControl w:val="0"/>
            </w:pPr>
            <w:r w:rsidRPr="00AA7742">
              <w:rPr>
                <w:i/>
              </w:rPr>
              <w:lastRenderedPageBreak/>
              <w:t>Puikiai:</w:t>
            </w:r>
            <w:r w:rsidRPr="00AA7742">
              <w:rPr>
                <w:b/>
              </w:rPr>
              <w:t xml:space="preserve"> </w:t>
            </w:r>
          </w:p>
          <w:p w:rsidR="00CC7D40" w:rsidRPr="00AA7742" w:rsidRDefault="00CC7D40" w:rsidP="001D1AF8">
            <w:pPr>
              <w:widowControl w:val="0"/>
            </w:pPr>
            <w:r w:rsidRPr="00AA7742">
              <w:t>Savarankiškai nubraižyta ir paaiškinta kinematinė schema.</w:t>
            </w:r>
          </w:p>
        </w:tc>
      </w:tr>
      <w:tr w:rsidR="00CC7D40" w:rsidRPr="00AA7742" w:rsidTr="005477B7">
        <w:trPr>
          <w:trHeight w:val="57"/>
        </w:trPr>
        <w:tc>
          <w:tcPr>
            <w:tcW w:w="1142" w:type="pct"/>
            <w:shd w:val="clear" w:color="auto" w:fill="auto"/>
          </w:tcPr>
          <w:p w:rsidR="00CC7D40" w:rsidRPr="00AA7742" w:rsidRDefault="00CC7D40" w:rsidP="001D1AF8">
            <w:pPr>
              <w:widowControl w:val="0"/>
            </w:pPr>
            <w:r w:rsidRPr="00AA7742">
              <w:lastRenderedPageBreak/>
              <w:t>3. Tiksliai pagal instrukciją atlikti šaltkalvio darbus.</w:t>
            </w:r>
          </w:p>
        </w:tc>
        <w:tc>
          <w:tcPr>
            <w:tcW w:w="2218" w:type="pct"/>
            <w:shd w:val="clear" w:color="auto" w:fill="auto"/>
          </w:tcPr>
          <w:p w:rsidR="00CC7D40" w:rsidRPr="00AA7742" w:rsidRDefault="00CC7D40" w:rsidP="001D1AF8">
            <w:pPr>
              <w:widowControl w:val="0"/>
              <w:rPr>
                <w:b/>
              </w:rPr>
            </w:pPr>
            <w:r w:rsidRPr="00AA7742">
              <w:rPr>
                <w:b/>
              </w:rPr>
              <w:t>3.1. Tema.</w:t>
            </w:r>
            <w:r w:rsidRPr="00AA7742">
              <w:t xml:space="preserve"> Šaltkalvio darbo vietos</w:t>
            </w:r>
            <w:r w:rsidRPr="00AA7742">
              <w:rPr>
                <w:b/>
              </w:rPr>
              <w:t xml:space="preserve"> </w:t>
            </w:r>
            <w:r w:rsidRPr="00AA7742">
              <w:t>parengimas.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Parengti darbo vietą.</w:t>
            </w:r>
          </w:p>
          <w:p w:rsidR="00CC7D40" w:rsidRPr="00AA7742" w:rsidRDefault="00CC7D40" w:rsidP="001D1AF8">
            <w:pPr>
              <w:widowControl w:val="0"/>
            </w:pPr>
            <w:r w:rsidRPr="00AA7742">
              <w:rPr>
                <w:b/>
              </w:rPr>
              <w:t>3.2. Tema.</w:t>
            </w:r>
            <w:r w:rsidRPr="00AA7742">
              <w:t xml:space="preserve"> Mechaninio apdirbimo operacijos.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Laikantis darbų saugos reika</w:t>
            </w:r>
            <w:r w:rsidRPr="00AA7742">
              <w:rPr>
                <w:iCs/>
              </w:rPr>
              <w:softHyphen/>
            </w:r>
            <w:r w:rsidRPr="00AA7742">
              <w:t>la</w:t>
            </w:r>
            <w:r w:rsidRPr="00AA7742">
              <w:rPr>
                <w:iCs/>
              </w:rPr>
              <w:softHyphen/>
            </w:r>
            <w:r w:rsidRPr="00AA7742">
              <w:t>vimų, atlikti pjovimo, gręžimo, dildymo, lenkimo, sriegimo, kniedijimo ir kt. operacijas.</w:t>
            </w:r>
          </w:p>
        </w:tc>
        <w:tc>
          <w:tcPr>
            <w:tcW w:w="1640"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Parengta darbo vieta, pasirinkti tinkami įrankiai, taisyklingai atliekamos darbo operacijos.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Taisyklingai atliktos metalo apdirbimo operacijos, tačiau yra netikslumų.</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pPr>
            <w:r w:rsidRPr="00AA7742">
              <w:t>Tiksliai ir kokybiškai atlikti šaltkalvio darbai.</w:t>
            </w:r>
          </w:p>
        </w:tc>
      </w:tr>
      <w:tr w:rsidR="00CC7D40" w:rsidRPr="00AA7742" w:rsidTr="005477B7">
        <w:trPr>
          <w:trHeight w:val="57"/>
        </w:trPr>
        <w:tc>
          <w:tcPr>
            <w:tcW w:w="1142" w:type="pct"/>
            <w:shd w:val="clear" w:color="auto" w:fill="auto"/>
          </w:tcPr>
          <w:p w:rsidR="00CC7D40" w:rsidRPr="00AA7742" w:rsidRDefault="00CC7D40" w:rsidP="001D1AF8">
            <w:pPr>
              <w:widowControl w:val="0"/>
            </w:pPr>
            <w:r w:rsidRPr="00AA7742">
              <w:t>4. Sujungti mašinų detales ir mechanizmus, montuoti mechaninius įrenginius.</w:t>
            </w:r>
          </w:p>
        </w:tc>
        <w:tc>
          <w:tcPr>
            <w:tcW w:w="2218" w:type="pct"/>
            <w:shd w:val="clear" w:color="auto" w:fill="auto"/>
          </w:tcPr>
          <w:p w:rsidR="00CC7D40" w:rsidRPr="00AA7742" w:rsidRDefault="00CC7D40" w:rsidP="001D1AF8">
            <w:pPr>
              <w:widowControl w:val="0"/>
              <w:rPr>
                <w:b/>
              </w:rPr>
            </w:pPr>
            <w:r w:rsidRPr="00AA7742">
              <w:rPr>
                <w:b/>
              </w:rPr>
              <w:t>4.1. Tema.</w:t>
            </w:r>
            <w:r w:rsidRPr="00AA7742">
              <w:t xml:space="preserve"> Mašinų detalės ir mechanizmai.</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Laikantis darbų saugos reikalavimų ir pasirinkus tinkamus įrankius, sujungti mašinų mechanines detales.</w:t>
            </w:r>
          </w:p>
          <w:p w:rsidR="00CC7D40" w:rsidRPr="00AA7742" w:rsidRDefault="00CC7D40" w:rsidP="001D1AF8">
            <w:pPr>
              <w:widowControl w:val="0"/>
              <w:rPr>
                <w:b/>
              </w:rPr>
            </w:pPr>
            <w:r w:rsidRPr="00AA7742">
              <w:rPr>
                <w:b/>
              </w:rPr>
              <w:t>4.2. Tema.</w:t>
            </w:r>
            <w:r w:rsidRPr="00AA7742">
              <w:t xml:space="preserve"> Pneumatikos, hidraulikos įrenginių mechanizmų montavimas.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Laikantis darbų saugos reikalavimų ir pasirinkus tinkamus įrankius, sumontuoti mechanizmą.</w:t>
            </w:r>
          </w:p>
        </w:tc>
        <w:tc>
          <w:tcPr>
            <w:tcW w:w="1640"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Pa</w:t>
            </w:r>
            <w:r w:rsidRPr="00AA7742">
              <w:rPr>
                <w:iCs/>
              </w:rPr>
              <w:softHyphen/>
            </w:r>
            <w:r w:rsidRPr="00AA7742">
              <w:t>rengta darbo vieta, pa</w:t>
            </w:r>
            <w:r w:rsidRPr="00AA7742">
              <w:rPr>
                <w:iCs/>
              </w:rPr>
              <w:softHyphen/>
            </w:r>
            <w:r w:rsidRPr="00AA7742">
              <w:t>si</w:t>
            </w:r>
            <w:r w:rsidRPr="00AA7742">
              <w:rPr>
                <w:iCs/>
              </w:rPr>
              <w:softHyphen/>
            </w:r>
            <w:r w:rsidRPr="00AA7742">
              <w:t>rinkti tinkami įran</w:t>
            </w:r>
            <w:r w:rsidRPr="00AA7742">
              <w:rPr>
                <w:iCs/>
              </w:rPr>
              <w:softHyphen/>
            </w:r>
            <w:r w:rsidRPr="00AA7742">
              <w:t>kiai, taisyklingai atliekamos darbo operacijos.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Taisyklingai sujungtos detalės ir sumontuoti mechanizmai, tačiau yra netikslumų.</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rPr>
                <w:b/>
              </w:rPr>
            </w:pPr>
            <w:r w:rsidRPr="00AA7742">
              <w:t>Tiksliai ir kokybiškai atlikti ma</w:t>
            </w:r>
            <w:r w:rsidRPr="00AA7742">
              <w:rPr>
                <w:iCs/>
              </w:rPr>
              <w:softHyphen/>
            </w:r>
            <w:r w:rsidRPr="00AA7742">
              <w:t>šinų detalių ir mechanizmų sujungimo bei mechaninių įrenginių montavimo darbai.</w:t>
            </w:r>
          </w:p>
        </w:tc>
      </w:tr>
      <w:tr w:rsidR="004D131E" w:rsidRPr="00AA7742" w:rsidTr="005477B7">
        <w:trPr>
          <w:trHeight w:val="57"/>
        </w:trPr>
        <w:tc>
          <w:tcPr>
            <w:tcW w:w="1142" w:type="pct"/>
            <w:shd w:val="clear" w:color="auto" w:fill="auto"/>
          </w:tcPr>
          <w:p w:rsidR="00E940D6" w:rsidRPr="00AA7742" w:rsidRDefault="00CC7D40" w:rsidP="001D1AF8">
            <w:pPr>
              <w:widowControl w:val="0"/>
              <w:rPr>
                <w:b/>
              </w:rPr>
            </w:pPr>
            <w:r w:rsidRPr="00AA7742">
              <w:t>Reikalavimai materialiesiems ištekliams</w:t>
            </w:r>
          </w:p>
        </w:tc>
        <w:tc>
          <w:tcPr>
            <w:tcW w:w="3858" w:type="pct"/>
            <w:gridSpan w:val="2"/>
            <w:shd w:val="clear" w:color="auto" w:fill="auto"/>
          </w:tcPr>
          <w:p w:rsidR="00E940D6" w:rsidRPr="00AA7742" w:rsidRDefault="00E940D6" w:rsidP="001D1AF8">
            <w:pPr>
              <w:widowControl w:val="0"/>
              <w:rPr>
                <w:i/>
              </w:rPr>
            </w:pPr>
            <w:r w:rsidRPr="00AA7742">
              <w:rPr>
                <w:i/>
              </w:rPr>
              <w:t xml:space="preserve">Mokymo(si) </w:t>
            </w:r>
            <w:r w:rsidR="00B133BB" w:rsidRPr="00AA7742">
              <w:rPr>
                <w:i/>
              </w:rPr>
              <w:t>medžiaga</w:t>
            </w:r>
            <w:r w:rsidRPr="00AA7742">
              <w:rPr>
                <w:i/>
              </w:rPr>
              <w:t>:</w:t>
            </w:r>
          </w:p>
          <w:p w:rsidR="00E940D6" w:rsidRPr="00AA7742" w:rsidRDefault="00E940D6" w:rsidP="001D1AF8">
            <w:pPr>
              <w:pStyle w:val="ListParagraph"/>
              <w:widowControl w:val="0"/>
              <w:numPr>
                <w:ilvl w:val="0"/>
                <w:numId w:val="35"/>
              </w:numPr>
              <w:ind w:left="0" w:firstLine="0"/>
            </w:pPr>
            <w:r w:rsidRPr="00AA7742">
              <w:t>Teorinio mokymo klasė su techninėmis priemonėmis: braižymo, matavimo;</w:t>
            </w:r>
          </w:p>
          <w:p w:rsidR="00E940D6" w:rsidRPr="00AA7742" w:rsidRDefault="00E940D6" w:rsidP="001D1AF8">
            <w:pPr>
              <w:pStyle w:val="ListParagraph"/>
              <w:widowControl w:val="0"/>
              <w:numPr>
                <w:ilvl w:val="0"/>
                <w:numId w:val="35"/>
              </w:numPr>
              <w:ind w:left="0" w:firstLine="0"/>
            </w:pPr>
            <w:r w:rsidRPr="00AA7742">
              <w:t>Metalų apdirbimo dirbtuvės, darbastaliai, šaltkalvio įrankių komplektas, saugos priemonės, spec. apranga, matavimo įrankiai;</w:t>
            </w:r>
          </w:p>
          <w:p w:rsidR="00E940D6" w:rsidRPr="00AA7742" w:rsidRDefault="00E940D6" w:rsidP="001D1AF8">
            <w:pPr>
              <w:pStyle w:val="ListParagraph"/>
              <w:widowControl w:val="0"/>
              <w:numPr>
                <w:ilvl w:val="0"/>
                <w:numId w:val="35"/>
              </w:numPr>
              <w:ind w:left="0" w:firstLine="0"/>
              <w:rPr>
                <w:i/>
              </w:rPr>
            </w:pPr>
            <w:r w:rsidRPr="00AA7742">
              <w:t>Konstrukcinės medžiagos: metaliniai ruošiniai, detalės.</w:t>
            </w:r>
          </w:p>
        </w:tc>
      </w:tr>
      <w:tr w:rsidR="004D131E" w:rsidRPr="00AA7742" w:rsidTr="005477B7">
        <w:trPr>
          <w:trHeight w:val="57"/>
        </w:trPr>
        <w:tc>
          <w:tcPr>
            <w:tcW w:w="1142" w:type="pct"/>
            <w:shd w:val="clear" w:color="auto" w:fill="auto"/>
          </w:tcPr>
          <w:p w:rsidR="00E940D6" w:rsidRPr="00AA7742" w:rsidRDefault="00C3720E" w:rsidP="001D1AF8">
            <w:pPr>
              <w:widowControl w:val="0"/>
              <w:rPr>
                <w:b/>
              </w:rPr>
            </w:pPr>
            <w:r w:rsidRPr="00AA7742">
              <w:t>Reikalavimai mokytojo dalykiniam pasirengimui</w:t>
            </w:r>
          </w:p>
        </w:tc>
        <w:tc>
          <w:tcPr>
            <w:tcW w:w="3858" w:type="pct"/>
            <w:gridSpan w:val="2"/>
            <w:shd w:val="clear" w:color="auto" w:fill="auto"/>
          </w:tcPr>
          <w:p w:rsidR="00E940D6" w:rsidRPr="00AA7742" w:rsidRDefault="00E940D6"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E940D6" w:rsidRPr="00AA7742" w:rsidRDefault="00E940D6" w:rsidP="001D1AF8">
            <w:pPr>
              <w:widowControl w:val="0"/>
            </w:pPr>
            <w:r w:rsidRPr="00AA7742">
              <w:t>Už lietuvių kalbos kultūros ir specialybės kalbos srities mokymosi rezultatus gali būti atsakingas mokytojas, baigęs filologijos (lietuvių kalbos) studijų krypties programas.</w:t>
            </w:r>
          </w:p>
          <w:p w:rsidR="00E940D6" w:rsidRPr="00AA7742" w:rsidRDefault="00E940D6"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841E8C" w:rsidRDefault="00841E8C" w:rsidP="001D1AF8">
      <w:pPr>
        <w:widowControl w:val="0"/>
      </w:pPr>
    </w:p>
    <w:p w:rsidR="0063762C" w:rsidRDefault="0063762C" w:rsidP="0063762C">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466"/>
        <w:gridCol w:w="898"/>
        <w:gridCol w:w="898"/>
        <w:gridCol w:w="898"/>
        <w:gridCol w:w="898"/>
        <w:gridCol w:w="719"/>
        <w:gridCol w:w="809"/>
        <w:gridCol w:w="812"/>
      </w:tblGrid>
      <w:tr w:rsidR="0063762C" w:rsidTr="005477B7">
        <w:trPr>
          <w:cantSplit/>
          <w:trHeight w:val="1848"/>
        </w:trPr>
        <w:tc>
          <w:tcPr>
            <w:tcW w:w="9468" w:type="dxa"/>
            <w:tcBorders>
              <w:top w:val="single" w:sz="12" w:space="0" w:color="auto"/>
              <w:left w:val="single" w:sz="12" w:space="0" w:color="auto"/>
              <w:bottom w:val="single" w:sz="12" w:space="0" w:color="auto"/>
              <w:right w:val="single" w:sz="12" w:space="0" w:color="auto"/>
            </w:tcBorders>
          </w:tcPr>
          <w:p w:rsidR="0063762C" w:rsidRDefault="0063762C" w:rsidP="00AB2E87">
            <w:pPr>
              <w:widowControl w:val="0"/>
              <w:rPr>
                <w:b/>
              </w:rPr>
            </w:pPr>
          </w:p>
          <w:p w:rsidR="0063762C" w:rsidRDefault="0063762C" w:rsidP="00AB2E87">
            <w:pPr>
              <w:widowControl w:val="0"/>
              <w:rPr>
                <w:b/>
              </w:rPr>
            </w:pPr>
          </w:p>
          <w:p w:rsidR="0063762C" w:rsidRDefault="0063762C" w:rsidP="00AB2E87">
            <w:pPr>
              <w:widowControl w:val="0"/>
              <w:rPr>
                <w:b/>
              </w:rPr>
            </w:pPr>
          </w:p>
          <w:p w:rsidR="0063762C" w:rsidRDefault="0063762C"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63762C" w:rsidRDefault="0063762C"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63762C" w:rsidRDefault="0063762C"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63762C" w:rsidRDefault="0063762C"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63762C" w:rsidRDefault="0063762C"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63762C" w:rsidRDefault="0063762C"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63762C" w:rsidRDefault="0063762C"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63762C" w:rsidRDefault="0063762C" w:rsidP="00AB2E87">
            <w:pPr>
              <w:widowControl w:val="0"/>
              <w:ind w:left="113" w:right="113"/>
              <w:rPr>
                <w:b/>
              </w:rPr>
            </w:pPr>
            <w:r>
              <w:rPr>
                <w:b/>
              </w:rPr>
              <w:t xml:space="preserve">Savarankiškas mokymasis </w:t>
            </w:r>
          </w:p>
        </w:tc>
      </w:tr>
      <w:tr w:rsidR="00D54DF9" w:rsidTr="005477B7">
        <w:tc>
          <w:tcPr>
            <w:tcW w:w="9468" w:type="dxa"/>
            <w:tcBorders>
              <w:left w:val="single" w:sz="12" w:space="0" w:color="auto"/>
            </w:tcBorders>
          </w:tcPr>
          <w:p w:rsidR="00D54DF9" w:rsidRPr="005E1406" w:rsidRDefault="00D54DF9" w:rsidP="0063762C">
            <w:pPr>
              <w:widowControl w:val="0"/>
            </w:pPr>
            <w:r w:rsidRPr="00AA7742">
              <w:t>1. Apibūdinti</w:t>
            </w:r>
            <w:r w:rsidRPr="0063762C">
              <w:rPr>
                <w:i/>
              </w:rPr>
              <w:t xml:space="preserve"> </w:t>
            </w:r>
            <w:r w:rsidRPr="00AA7742">
              <w:t>konstrukcines ir eksploatacines medžiagas.</w:t>
            </w:r>
          </w:p>
        </w:tc>
        <w:tc>
          <w:tcPr>
            <w:tcW w:w="898" w:type="dxa"/>
            <w:vMerge w:val="restart"/>
            <w:tcBorders>
              <w:top w:val="single" w:sz="12" w:space="0" w:color="auto"/>
              <w:left w:val="single" w:sz="12" w:space="0" w:color="auto"/>
            </w:tcBorders>
          </w:tcPr>
          <w:p w:rsidR="00D54DF9" w:rsidRDefault="00D54DF9" w:rsidP="00AB2E87">
            <w:pPr>
              <w:widowControl w:val="0"/>
              <w:rPr>
                <w:b/>
              </w:rPr>
            </w:pPr>
          </w:p>
        </w:tc>
        <w:tc>
          <w:tcPr>
            <w:tcW w:w="898" w:type="dxa"/>
            <w:vMerge w:val="restart"/>
            <w:tcBorders>
              <w:top w:val="single" w:sz="12" w:space="0" w:color="auto"/>
              <w:right w:val="single" w:sz="12" w:space="0" w:color="auto"/>
            </w:tcBorders>
          </w:tcPr>
          <w:p w:rsidR="00D54DF9" w:rsidRDefault="00D54DF9" w:rsidP="00AB2E87">
            <w:pPr>
              <w:widowControl w:val="0"/>
              <w:rPr>
                <w:b/>
              </w:rPr>
            </w:pPr>
          </w:p>
        </w:tc>
        <w:tc>
          <w:tcPr>
            <w:tcW w:w="898" w:type="dxa"/>
            <w:tcBorders>
              <w:top w:val="single" w:sz="12" w:space="0" w:color="auto"/>
              <w:left w:val="single" w:sz="12" w:space="0" w:color="auto"/>
            </w:tcBorders>
          </w:tcPr>
          <w:p w:rsidR="00D54DF9" w:rsidRPr="00C066D0" w:rsidRDefault="00D54DF9" w:rsidP="00AB2E87">
            <w:pPr>
              <w:widowControl w:val="0"/>
              <w:rPr>
                <w:b/>
              </w:rPr>
            </w:pPr>
            <w:r>
              <w:rPr>
                <w:b/>
              </w:rPr>
              <w:t>6</w:t>
            </w:r>
          </w:p>
        </w:tc>
        <w:tc>
          <w:tcPr>
            <w:tcW w:w="898" w:type="dxa"/>
            <w:tcBorders>
              <w:top w:val="single" w:sz="12" w:space="0" w:color="auto"/>
            </w:tcBorders>
          </w:tcPr>
          <w:p w:rsidR="00D54DF9" w:rsidRPr="00C066D0" w:rsidRDefault="00D54DF9" w:rsidP="00DC352A">
            <w:pPr>
              <w:widowControl w:val="0"/>
              <w:rPr>
                <w:b/>
              </w:rPr>
            </w:pPr>
            <w:r>
              <w:rPr>
                <w:b/>
              </w:rPr>
              <w:t>15</w:t>
            </w:r>
          </w:p>
        </w:tc>
        <w:tc>
          <w:tcPr>
            <w:tcW w:w="719" w:type="dxa"/>
            <w:vMerge w:val="restart"/>
            <w:tcBorders>
              <w:top w:val="single" w:sz="12" w:space="0" w:color="auto"/>
            </w:tcBorders>
          </w:tcPr>
          <w:p w:rsidR="00D54DF9" w:rsidRDefault="00D54DF9" w:rsidP="00AB2E87">
            <w:pPr>
              <w:widowControl w:val="0"/>
              <w:rPr>
                <w:b/>
              </w:rPr>
            </w:pPr>
          </w:p>
        </w:tc>
        <w:tc>
          <w:tcPr>
            <w:tcW w:w="809" w:type="dxa"/>
            <w:vMerge w:val="restart"/>
            <w:tcBorders>
              <w:top w:val="single" w:sz="12" w:space="0" w:color="auto"/>
            </w:tcBorders>
          </w:tcPr>
          <w:p w:rsidR="00D54DF9" w:rsidRDefault="00D54DF9" w:rsidP="00AB2E87">
            <w:pPr>
              <w:widowControl w:val="0"/>
              <w:rPr>
                <w:b/>
              </w:rPr>
            </w:pPr>
          </w:p>
        </w:tc>
        <w:tc>
          <w:tcPr>
            <w:tcW w:w="812" w:type="dxa"/>
            <w:vMerge w:val="restart"/>
            <w:tcBorders>
              <w:top w:val="single" w:sz="12" w:space="0" w:color="auto"/>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Pr="005E1406" w:rsidRDefault="00D54DF9" w:rsidP="0063762C">
            <w:pPr>
              <w:widowControl w:val="0"/>
              <w:contextualSpacing/>
            </w:pPr>
            <w:r w:rsidRPr="00AA7742">
              <w:t>2. Skaityti mechaninių ir elektrinių sistemų brėžinius ir schemas.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6</w:t>
            </w:r>
          </w:p>
        </w:tc>
        <w:tc>
          <w:tcPr>
            <w:tcW w:w="898" w:type="dxa"/>
          </w:tcPr>
          <w:p w:rsidR="00D54DF9" w:rsidRPr="00C066D0" w:rsidRDefault="00D54DF9" w:rsidP="00AB2E87">
            <w:pPr>
              <w:widowControl w:val="0"/>
              <w:rPr>
                <w:b/>
              </w:rPr>
            </w:pPr>
            <w:r>
              <w:rPr>
                <w:b/>
              </w:rPr>
              <w:t>15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Pr="005E1406" w:rsidRDefault="00D54DF9" w:rsidP="0063762C">
            <w:pPr>
              <w:widowControl w:val="0"/>
              <w:contextualSpacing/>
            </w:pPr>
            <w:r w:rsidRPr="00AA7742">
              <w:t>3. Apibūdinti ir palyginti matavimo priemones ir būdus.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6</w:t>
            </w:r>
          </w:p>
        </w:tc>
        <w:tc>
          <w:tcPr>
            <w:tcW w:w="898" w:type="dxa"/>
          </w:tcPr>
          <w:p w:rsidR="00D54DF9" w:rsidRPr="00C066D0" w:rsidRDefault="00D54DF9" w:rsidP="00AB2E87">
            <w:pPr>
              <w:widowControl w:val="0"/>
              <w:rPr>
                <w:b/>
              </w:rPr>
            </w:pPr>
            <w:r>
              <w:rPr>
                <w:b/>
              </w:rPr>
              <w:t>15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Pr="005E1406" w:rsidRDefault="00D54DF9" w:rsidP="0063762C">
            <w:pPr>
              <w:widowControl w:val="0"/>
            </w:pPr>
            <w:r>
              <w:rPr>
                <w:spacing w:val="-2"/>
              </w:rPr>
              <w:t>4. P</w:t>
            </w:r>
            <w:r w:rsidRPr="0063762C">
              <w:rPr>
                <w:spacing w:val="-2"/>
              </w:rPr>
              <w:t>ritaikyti pagrindinius tai</w:t>
            </w:r>
            <w:r w:rsidRPr="0063762C">
              <w:rPr>
                <w:iCs/>
                <w:spacing w:val="-2"/>
              </w:rPr>
              <w:softHyphen/>
            </w:r>
            <w:r w:rsidRPr="0063762C">
              <w:rPr>
                <w:spacing w:val="-2"/>
              </w:rPr>
              <w:t>syklingos tarties reikalavimus, kir</w:t>
            </w:r>
            <w:r w:rsidRPr="0063762C">
              <w:rPr>
                <w:iCs/>
                <w:spacing w:val="-2"/>
              </w:rPr>
              <w:softHyphen/>
            </w:r>
            <w:r w:rsidRPr="0063762C">
              <w:rPr>
                <w:spacing w:val="-2"/>
              </w:rPr>
              <w:t xml:space="preserve">čiavimo dėsnius, tai yra </w:t>
            </w:r>
            <w:r w:rsidRPr="00AA7742">
              <w:t xml:space="preserve">atpažinti ir taisyti tarties ir kirčiavimo klaidas, </w:t>
            </w:r>
            <w:r w:rsidRPr="0063762C">
              <w:rPr>
                <w:spacing w:val="-2"/>
              </w:rPr>
              <w:t>taisyklingai tarti, kirčiuoti spe</w:t>
            </w:r>
            <w:r w:rsidRPr="0063762C">
              <w:rPr>
                <w:iCs/>
                <w:spacing w:val="-2"/>
              </w:rPr>
              <w:softHyphen/>
            </w:r>
            <w:r w:rsidRPr="0063762C">
              <w:rPr>
                <w:spacing w:val="-2"/>
              </w:rPr>
              <w:t xml:space="preserve">cialybės </w:t>
            </w:r>
            <w:r w:rsidRPr="00AA7742">
              <w:t>terminus.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2</w:t>
            </w:r>
          </w:p>
        </w:tc>
        <w:tc>
          <w:tcPr>
            <w:tcW w:w="898" w:type="dxa"/>
          </w:tcPr>
          <w:p w:rsidR="00D54DF9" w:rsidRPr="00C066D0" w:rsidRDefault="00D54DF9" w:rsidP="00AB2E87">
            <w:pPr>
              <w:widowControl w:val="0"/>
              <w:rPr>
                <w:b/>
              </w:rPr>
            </w:pPr>
            <w:r>
              <w:rPr>
                <w:b/>
              </w:rPr>
              <w:t>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Default="00D54DF9" w:rsidP="0063762C">
            <w:pPr>
              <w:widowControl w:val="0"/>
              <w:rPr>
                <w:spacing w:val="-2"/>
              </w:rPr>
            </w:pPr>
            <w:r>
              <w:t>5. P</w:t>
            </w:r>
            <w:r w:rsidRPr="00AA7742">
              <w:t>aaiškinti specialybės termi</w:t>
            </w:r>
            <w:r w:rsidRPr="00AA7742">
              <w:rPr>
                <w:iCs/>
              </w:rPr>
              <w:softHyphen/>
            </w:r>
            <w:r w:rsidRPr="00AA7742">
              <w:t>nologijos ypatumus, atpažinti ir taisyti nenorminės leksikos atvejus, tinkamai vartoti norminę spe</w:t>
            </w:r>
            <w:r w:rsidRPr="00AA7742">
              <w:rPr>
                <w:iCs/>
              </w:rPr>
              <w:softHyphen/>
            </w:r>
            <w:r w:rsidRPr="00AA7742">
              <w:t>cialybės leksiką.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2</w:t>
            </w:r>
          </w:p>
        </w:tc>
        <w:tc>
          <w:tcPr>
            <w:tcW w:w="898" w:type="dxa"/>
          </w:tcPr>
          <w:p w:rsidR="00D54DF9" w:rsidRPr="00C066D0" w:rsidRDefault="00D54DF9" w:rsidP="00AB2E87">
            <w:pPr>
              <w:widowControl w:val="0"/>
              <w:rPr>
                <w:b/>
              </w:rPr>
            </w:pPr>
            <w:r>
              <w:rPr>
                <w:b/>
              </w:rPr>
              <w:t>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Default="00D54DF9" w:rsidP="0063762C">
            <w:pPr>
              <w:widowControl w:val="0"/>
              <w:rPr>
                <w:spacing w:val="-2"/>
              </w:rPr>
            </w:pPr>
            <w:r>
              <w:rPr>
                <w:spacing w:val="-2"/>
              </w:rPr>
              <w:t xml:space="preserve">6. </w:t>
            </w:r>
            <w:r>
              <w:t>T</w:t>
            </w:r>
            <w:r w:rsidRPr="00AA7742">
              <w:rPr>
                <w:spacing w:val="-2"/>
              </w:rPr>
              <w:t xml:space="preserve">aisyklingai vartoti </w:t>
            </w:r>
            <w:r w:rsidRPr="00AA7742">
              <w:t>terminus, atpažinti ir taisyti morfologijos, sintaksės klaidas specialybės tekstuose.</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2</w:t>
            </w:r>
          </w:p>
        </w:tc>
        <w:tc>
          <w:tcPr>
            <w:tcW w:w="898" w:type="dxa"/>
          </w:tcPr>
          <w:p w:rsidR="00D54DF9" w:rsidRPr="00C066D0" w:rsidRDefault="00D54DF9" w:rsidP="00AB2E87">
            <w:pPr>
              <w:widowControl w:val="0"/>
              <w:rPr>
                <w:b/>
              </w:rPr>
            </w:pPr>
            <w:r>
              <w:rPr>
                <w:b/>
              </w:rPr>
              <w:t>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Default="00D54DF9" w:rsidP="0063762C">
            <w:pPr>
              <w:widowControl w:val="0"/>
              <w:rPr>
                <w:spacing w:val="-2"/>
              </w:rPr>
            </w:pPr>
            <w:r>
              <w:t xml:space="preserve">7. </w:t>
            </w:r>
            <w:r w:rsidRPr="00AA7742">
              <w:t>Atlikti techninius matavimus.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6</w:t>
            </w:r>
          </w:p>
        </w:tc>
        <w:tc>
          <w:tcPr>
            <w:tcW w:w="898" w:type="dxa"/>
          </w:tcPr>
          <w:p w:rsidR="00D54DF9" w:rsidRPr="00C066D0" w:rsidRDefault="00D54DF9" w:rsidP="00AB2E87">
            <w:pPr>
              <w:widowControl w:val="0"/>
              <w:rPr>
                <w:b/>
              </w:rPr>
            </w:pPr>
            <w:r>
              <w:rPr>
                <w:b/>
              </w:rPr>
              <w:t>10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Default="00D54DF9" w:rsidP="0063762C">
            <w:pPr>
              <w:widowControl w:val="0"/>
              <w:rPr>
                <w:spacing w:val="-2"/>
              </w:rPr>
            </w:pPr>
            <w:r>
              <w:rPr>
                <w:spacing w:val="-2"/>
              </w:rPr>
              <w:t xml:space="preserve">8. </w:t>
            </w:r>
            <w:r w:rsidRPr="00AA7742">
              <w:t>Braižyti brėžinius ir kinematines schemas.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8</w:t>
            </w:r>
          </w:p>
        </w:tc>
        <w:tc>
          <w:tcPr>
            <w:tcW w:w="898" w:type="dxa"/>
          </w:tcPr>
          <w:p w:rsidR="00D54DF9" w:rsidRPr="00C066D0" w:rsidRDefault="00D54DF9" w:rsidP="00AB2E87">
            <w:pPr>
              <w:widowControl w:val="0"/>
              <w:rPr>
                <w:b/>
              </w:rPr>
            </w:pPr>
            <w:r>
              <w:rPr>
                <w:b/>
              </w:rPr>
              <w:t>15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Default="00D54DF9" w:rsidP="0063762C">
            <w:pPr>
              <w:widowControl w:val="0"/>
              <w:rPr>
                <w:spacing w:val="-2"/>
              </w:rPr>
            </w:pPr>
            <w:r>
              <w:rPr>
                <w:spacing w:val="-2"/>
              </w:rPr>
              <w:t xml:space="preserve">9. </w:t>
            </w:r>
            <w:r w:rsidRPr="00AA7742">
              <w:t>Tiksliai pagal instrukciją atlikti šaltkalvio darbus.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CA36C6">
            <w:pPr>
              <w:widowControl w:val="0"/>
              <w:rPr>
                <w:b/>
              </w:rPr>
            </w:pPr>
            <w:r>
              <w:rPr>
                <w:b/>
              </w:rPr>
              <w:t>13</w:t>
            </w:r>
          </w:p>
        </w:tc>
        <w:tc>
          <w:tcPr>
            <w:tcW w:w="898" w:type="dxa"/>
          </w:tcPr>
          <w:p w:rsidR="00D54DF9" w:rsidRPr="00C066D0" w:rsidRDefault="00D54DF9" w:rsidP="00CA36C6">
            <w:pPr>
              <w:widowControl w:val="0"/>
              <w:rPr>
                <w:b/>
              </w:rPr>
            </w:pPr>
            <w:r>
              <w:rPr>
                <w:b/>
              </w:rPr>
              <w:t>22</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468" w:type="dxa"/>
            <w:tcBorders>
              <w:left w:val="single" w:sz="12" w:space="0" w:color="auto"/>
            </w:tcBorders>
          </w:tcPr>
          <w:p w:rsidR="00D54DF9" w:rsidRDefault="00D54DF9" w:rsidP="0063762C">
            <w:pPr>
              <w:widowControl w:val="0"/>
              <w:rPr>
                <w:spacing w:val="-2"/>
              </w:rPr>
            </w:pPr>
            <w:r>
              <w:rPr>
                <w:spacing w:val="-2"/>
              </w:rPr>
              <w:t xml:space="preserve">10. </w:t>
            </w:r>
            <w:r w:rsidRPr="00AA7742">
              <w:t>Sujungti mašinų detales ir mechanizmus, montuoti mechaninius įrenginius.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7955B8">
            <w:pPr>
              <w:widowControl w:val="0"/>
              <w:rPr>
                <w:b/>
              </w:rPr>
            </w:pPr>
            <w:r>
              <w:rPr>
                <w:b/>
              </w:rPr>
              <w:t>1</w:t>
            </w:r>
            <w:r w:rsidR="007955B8">
              <w:rPr>
                <w:b/>
              </w:rPr>
              <w:t>5</w:t>
            </w:r>
          </w:p>
        </w:tc>
        <w:tc>
          <w:tcPr>
            <w:tcW w:w="898" w:type="dxa"/>
          </w:tcPr>
          <w:p w:rsidR="00D54DF9" w:rsidRPr="00C066D0" w:rsidRDefault="00D54DF9" w:rsidP="007955B8">
            <w:pPr>
              <w:widowControl w:val="0"/>
              <w:rPr>
                <w:b/>
              </w:rPr>
            </w:pPr>
            <w:r>
              <w:rPr>
                <w:b/>
              </w:rPr>
              <w:t>3</w:t>
            </w:r>
            <w:r w:rsidR="007955B8">
              <w:rPr>
                <w:b/>
              </w:rPr>
              <w:t>1</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C352A" w:rsidTr="005477B7">
        <w:tc>
          <w:tcPr>
            <w:tcW w:w="9468" w:type="dxa"/>
            <w:vMerge w:val="restart"/>
            <w:tcBorders>
              <w:top w:val="single" w:sz="12" w:space="0" w:color="auto"/>
              <w:left w:val="single" w:sz="12" w:space="0" w:color="auto"/>
              <w:right w:val="single" w:sz="12" w:space="0" w:color="auto"/>
            </w:tcBorders>
          </w:tcPr>
          <w:p w:rsidR="00DC352A" w:rsidRDefault="00DC352A" w:rsidP="00AB2E87">
            <w:pPr>
              <w:widowControl w:val="0"/>
              <w:rPr>
                <w:b/>
              </w:rPr>
            </w:pPr>
            <w:r>
              <w:rPr>
                <w:b/>
              </w:rPr>
              <w:t>Iš viso:</w:t>
            </w:r>
          </w:p>
        </w:tc>
        <w:tc>
          <w:tcPr>
            <w:tcW w:w="898" w:type="dxa"/>
            <w:vMerge w:val="restart"/>
            <w:tcBorders>
              <w:top w:val="single" w:sz="12" w:space="0" w:color="auto"/>
              <w:left w:val="single" w:sz="12" w:space="0" w:color="auto"/>
            </w:tcBorders>
          </w:tcPr>
          <w:p w:rsidR="00DC352A" w:rsidRDefault="00DC352A" w:rsidP="00AB2E87">
            <w:pPr>
              <w:widowControl w:val="0"/>
              <w:rPr>
                <w:b/>
              </w:rPr>
            </w:pPr>
            <w:r>
              <w:rPr>
                <w:b/>
              </w:rPr>
              <w:t>10</w:t>
            </w:r>
          </w:p>
        </w:tc>
        <w:tc>
          <w:tcPr>
            <w:tcW w:w="898" w:type="dxa"/>
            <w:vMerge w:val="restart"/>
            <w:tcBorders>
              <w:top w:val="single" w:sz="12" w:space="0" w:color="auto"/>
              <w:right w:val="single" w:sz="12" w:space="0" w:color="auto"/>
            </w:tcBorders>
          </w:tcPr>
          <w:p w:rsidR="00DC352A" w:rsidRDefault="00DC352A" w:rsidP="00AB2E87">
            <w:pPr>
              <w:widowControl w:val="0"/>
              <w:rPr>
                <w:b/>
              </w:rPr>
            </w:pPr>
            <w:r>
              <w:rPr>
                <w:b/>
              </w:rPr>
              <w:t>270</w:t>
            </w:r>
          </w:p>
        </w:tc>
        <w:tc>
          <w:tcPr>
            <w:tcW w:w="3324" w:type="dxa"/>
            <w:gridSpan w:val="4"/>
            <w:tcBorders>
              <w:top w:val="single" w:sz="12" w:space="0" w:color="auto"/>
              <w:left w:val="single" w:sz="12" w:space="0" w:color="auto"/>
            </w:tcBorders>
          </w:tcPr>
          <w:p w:rsidR="00DC352A" w:rsidRDefault="00DC352A" w:rsidP="00AB2E87">
            <w:pPr>
              <w:widowControl w:val="0"/>
              <w:jc w:val="center"/>
              <w:rPr>
                <w:b/>
              </w:rPr>
            </w:pPr>
            <w:r>
              <w:rPr>
                <w:b/>
              </w:rPr>
              <w:t>220</w:t>
            </w:r>
          </w:p>
        </w:tc>
        <w:tc>
          <w:tcPr>
            <w:tcW w:w="812" w:type="dxa"/>
            <w:vMerge w:val="restart"/>
            <w:tcBorders>
              <w:top w:val="single" w:sz="12" w:space="0" w:color="auto"/>
              <w:right w:val="single" w:sz="12" w:space="0" w:color="auto"/>
            </w:tcBorders>
          </w:tcPr>
          <w:p w:rsidR="00DC352A" w:rsidRDefault="00DC352A" w:rsidP="00AB2E87">
            <w:pPr>
              <w:widowControl w:val="0"/>
              <w:rPr>
                <w:b/>
              </w:rPr>
            </w:pPr>
            <w:r>
              <w:rPr>
                <w:b/>
              </w:rPr>
              <w:t>50</w:t>
            </w:r>
          </w:p>
        </w:tc>
      </w:tr>
      <w:tr w:rsidR="00DC352A" w:rsidTr="005477B7">
        <w:tc>
          <w:tcPr>
            <w:tcW w:w="9468" w:type="dxa"/>
            <w:vMerge/>
            <w:tcBorders>
              <w:left w:val="single" w:sz="12" w:space="0" w:color="auto"/>
              <w:bottom w:val="single" w:sz="12" w:space="0" w:color="auto"/>
              <w:right w:val="single" w:sz="12" w:space="0" w:color="auto"/>
            </w:tcBorders>
          </w:tcPr>
          <w:p w:rsidR="00DC352A" w:rsidRDefault="00DC352A" w:rsidP="00AB2E87">
            <w:pPr>
              <w:widowControl w:val="0"/>
              <w:rPr>
                <w:b/>
              </w:rPr>
            </w:pPr>
          </w:p>
        </w:tc>
        <w:tc>
          <w:tcPr>
            <w:tcW w:w="898" w:type="dxa"/>
            <w:vMerge/>
            <w:tcBorders>
              <w:left w:val="single" w:sz="12" w:space="0" w:color="auto"/>
              <w:bottom w:val="single" w:sz="12" w:space="0" w:color="auto"/>
            </w:tcBorders>
          </w:tcPr>
          <w:p w:rsidR="00DC352A" w:rsidRDefault="00DC352A" w:rsidP="00AB2E87">
            <w:pPr>
              <w:widowControl w:val="0"/>
              <w:rPr>
                <w:b/>
              </w:rPr>
            </w:pPr>
          </w:p>
        </w:tc>
        <w:tc>
          <w:tcPr>
            <w:tcW w:w="898" w:type="dxa"/>
            <w:vMerge/>
            <w:tcBorders>
              <w:bottom w:val="single" w:sz="12" w:space="0" w:color="auto"/>
              <w:right w:val="single" w:sz="12" w:space="0" w:color="auto"/>
            </w:tcBorders>
          </w:tcPr>
          <w:p w:rsidR="00DC352A" w:rsidRDefault="00DC352A" w:rsidP="00AB2E87">
            <w:pPr>
              <w:widowControl w:val="0"/>
              <w:rPr>
                <w:b/>
              </w:rPr>
            </w:pPr>
          </w:p>
        </w:tc>
        <w:tc>
          <w:tcPr>
            <w:tcW w:w="898" w:type="dxa"/>
            <w:tcBorders>
              <w:left w:val="single" w:sz="12" w:space="0" w:color="auto"/>
              <w:bottom w:val="single" w:sz="12" w:space="0" w:color="auto"/>
            </w:tcBorders>
          </w:tcPr>
          <w:p w:rsidR="00DC352A" w:rsidRDefault="007955B8" w:rsidP="00CA36C6">
            <w:pPr>
              <w:widowControl w:val="0"/>
              <w:rPr>
                <w:b/>
              </w:rPr>
            </w:pPr>
            <w:r>
              <w:rPr>
                <w:b/>
              </w:rPr>
              <w:t>66</w:t>
            </w:r>
          </w:p>
        </w:tc>
        <w:tc>
          <w:tcPr>
            <w:tcW w:w="898" w:type="dxa"/>
            <w:tcBorders>
              <w:bottom w:val="single" w:sz="12" w:space="0" w:color="auto"/>
            </w:tcBorders>
          </w:tcPr>
          <w:p w:rsidR="00DC352A" w:rsidRDefault="00DC352A" w:rsidP="007955B8">
            <w:pPr>
              <w:widowControl w:val="0"/>
              <w:rPr>
                <w:b/>
              </w:rPr>
            </w:pPr>
            <w:r>
              <w:rPr>
                <w:b/>
              </w:rPr>
              <w:t>1</w:t>
            </w:r>
            <w:r w:rsidR="00CA36C6">
              <w:rPr>
                <w:b/>
              </w:rPr>
              <w:t>3</w:t>
            </w:r>
            <w:r w:rsidR="007955B8">
              <w:rPr>
                <w:b/>
              </w:rPr>
              <w:t>8</w:t>
            </w:r>
          </w:p>
        </w:tc>
        <w:tc>
          <w:tcPr>
            <w:tcW w:w="719" w:type="dxa"/>
            <w:tcBorders>
              <w:bottom w:val="single" w:sz="12" w:space="0" w:color="auto"/>
            </w:tcBorders>
          </w:tcPr>
          <w:p w:rsidR="00DC352A" w:rsidRDefault="00DC352A" w:rsidP="00AB2E87">
            <w:pPr>
              <w:widowControl w:val="0"/>
              <w:rPr>
                <w:b/>
              </w:rPr>
            </w:pPr>
            <w:r>
              <w:rPr>
                <w:b/>
              </w:rPr>
              <w:t>10</w:t>
            </w:r>
          </w:p>
        </w:tc>
        <w:tc>
          <w:tcPr>
            <w:tcW w:w="809" w:type="dxa"/>
            <w:tcBorders>
              <w:bottom w:val="single" w:sz="12" w:space="0" w:color="auto"/>
            </w:tcBorders>
          </w:tcPr>
          <w:p w:rsidR="00DC352A" w:rsidRDefault="00DC352A" w:rsidP="00AB2E87">
            <w:pPr>
              <w:widowControl w:val="0"/>
              <w:rPr>
                <w:b/>
              </w:rPr>
            </w:pPr>
            <w:r>
              <w:rPr>
                <w:b/>
              </w:rPr>
              <w:t>6</w:t>
            </w:r>
          </w:p>
        </w:tc>
        <w:tc>
          <w:tcPr>
            <w:tcW w:w="812" w:type="dxa"/>
            <w:vMerge/>
            <w:tcBorders>
              <w:bottom w:val="single" w:sz="12" w:space="0" w:color="auto"/>
              <w:right w:val="single" w:sz="12" w:space="0" w:color="auto"/>
            </w:tcBorders>
          </w:tcPr>
          <w:p w:rsidR="00DC352A" w:rsidRDefault="00DC352A" w:rsidP="00AB2E87">
            <w:pPr>
              <w:widowControl w:val="0"/>
              <w:rPr>
                <w:b/>
              </w:rPr>
            </w:pPr>
          </w:p>
        </w:tc>
      </w:tr>
    </w:tbl>
    <w:p w:rsidR="0063762C" w:rsidRDefault="0063762C" w:rsidP="0063762C">
      <w:pPr>
        <w:widowControl w:val="0"/>
        <w:contextualSpacing/>
        <w:rPr>
          <w:rFonts w:eastAsiaTheme="minorEastAsia"/>
          <w:lang w:eastAsia="ja-JP"/>
        </w:rPr>
      </w:pPr>
    </w:p>
    <w:p w:rsidR="0063762C" w:rsidRDefault="0063762C" w:rsidP="001D1AF8">
      <w:pPr>
        <w:widowControl w:val="0"/>
      </w:pPr>
    </w:p>
    <w:p w:rsidR="0063762C" w:rsidRDefault="0063762C">
      <w:r>
        <w:br w:type="page"/>
      </w:r>
    </w:p>
    <w:p w:rsidR="00A24A8A" w:rsidRPr="00AA7742" w:rsidRDefault="00B133BB" w:rsidP="001D1AF8">
      <w:pPr>
        <w:widowControl w:val="0"/>
      </w:pPr>
      <w:r w:rsidRPr="00AA7742">
        <w:rPr>
          <w:b/>
        </w:rPr>
        <w:lastRenderedPageBreak/>
        <w:t>Modulio pavadinimas – „Elektrotechnikos įrenginių surinkimas ir derinimas“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4D131E" w:rsidRPr="00AA7742" w:rsidTr="001D4572">
        <w:trPr>
          <w:trHeight w:val="57"/>
        </w:trPr>
        <w:tc>
          <w:tcPr>
            <w:tcW w:w="1142" w:type="pct"/>
            <w:shd w:val="clear" w:color="auto" w:fill="auto"/>
          </w:tcPr>
          <w:p w:rsidR="00A24A8A" w:rsidRPr="00AA7742" w:rsidRDefault="00B133BB" w:rsidP="00C3720E">
            <w:pPr>
              <w:widowControl w:val="0"/>
            </w:pPr>
            <w:r w:rsidRPr="00AA7742">
              <w:t>Valstybinis</w:t>
            </w:r>
            <w:r w:rsidR="00A24A8A" w:rsidRPr="00AA7742">
              <w:t xml:space="preserve"> kodas</w:t>
            </w:r>
          </w:p>
        </w:tc>
        <w:tc>
          <w:tcPr>
            <w:tcW w:w="3858" w:type="pct"/>
            <w:gridSpan w:val="2"/>
            <w:shd w:val="clear" w:color="auto" w:fill="auto"/>
          </w:tcPr>
          <w:p w:rsidR="00A24A8A" w:rsidRPr="00AA7742" w:rsidRDefault="00857380" w:rsidP="00C3720E">
            <w:pPr>
              <w:widowControl w:val="0"/>
            </w:pPr>
            <w:r w:rsidRPr="00AA7742">
              <w:t>4071402</w:t>
            </w:r>
          </w:p>
        </w:tc>
      </w:tr>
      <w:tr w:rsidR="004D131E" w:rsidRPr="00AA7742" w:rsidTr="001D4572">
        <w:trPr>
          <w:trHeight w:val="57"/>
        </w:trPr>
        <w:tc>
          <w:tcPr>
            <w:tcW w:w="1142" w:type="pct"/>
            <w:shd w:val="clear" w:color="auto" w:fill="auto"/>
          </w:tcPr>
          <w:p w:rsidR="00A24A8A" w:rsidRPr="00AA7742" w:rsidRDefault="001D1AF8" w:rsidP="00C3720E">
            <w:pPr>
              <w:widowControl w:val="0"/>
            </w:pPr>
            <w:r w:rsidRPr="00AA7742">
              <w:t>Modulio LTKS lygis</w:t>
            </w:r>
          </w:p>
        </w:tc>
        <w:tc>
          <w:tcPr>
            <w:tcW w:w="3858" w:type="pct"/>
            <w:gridSpan w:val="2"/>
            <w:shd w:val="clear" w:color="auto" w:fill="auto"/>
          </w:tcPr>
          <w:p w:rsidR="00A24A8A" w:rsidRPr="00AA7742" w:rsidRDefault="00A24A8A" w:rsidP="00C3720E">
            <w:pPr>
              <w:widowControl w:val="0"/>
            </w:pPr>
            <w:r w:rsidRPr="00AA7742">
              <w:t>IV</w:t>
            </w:r>
          </w:p>
        </w:tc>
      </w:tr>
      <w:tr w:rsidR="004D131E" w:rsidRPr="00AA7742" w:rsidTr="001D4572">
        <w:trPr>
          <w:trHeight w:val="57"/>
        </w:trPr>
        <w:tc>
          <w:tcPr>
            <w:tcW w:w="1142" w:type="pct"/>
            <w:shd w:val="clear" w:color="auto" w:fill="auto"/>
          </w:tcPr>
          <w:p w:rsidR="00A24A8A" w:rsidRPr="00AA7742" w:rsidRDefault="00A24A8A" w:rsidP="00C3720E">
            <w:pPr>
              <w:widowControl w:val="0"/>
            </w:pPr>
            <w:r w:rsidRPr="00AA7742">
              <w:t xml:space="preserve">Apimtis </w:t>
            </w:r>
            <w:r w:rsidR="00501839" w:rsidRPr="00AA7742">
              <w:t xml:space="preserve">mokymosi </w:t>
            </w:r>
            <w:r w:rsidRPr="00AA7742">
              <w:t>kreditais</w:t>
            </w:r>
          </w:p>
        </w:tc>
        <w:tc>
          <w:tcPr>
            <w:tcW w:w="3858" w:type="pct"/>
            <w:gridSpan w:val="2"/>
            <w:shd w:val="clear" w:color="auto" w:fill="auto"/>
          </w:tcPr>
          <w:p w:rsidR="00A24A8A" w:rsidRPr="00AA7742" w:rsidRDefault="00702215" w:rsidP="00C3720E">
            <w:pPr>
              <w:widowControl w:val="0"/>
            </w:pPr>
            <w:r w:rsidRPr="00AA7742">
              <w:t>10</w:t>
            </w:r>
            <w:r w:rsidR="00A24A8A" w:rsidRPr="00AA7742">
              <w:t xml:space="preserve"> </w:t>
            </w:r>
          </w:p>
        </w:tc>
      </w:tr>
      <w:tr w:rsidR="004D131E" w:rsidRPr="00AA7742" w:rsidTr="001D4572">
        <w:trPr>
          <w:trHeight w:val="57"/>
        </w:trPr>
        <w:tc>
          <w:tcPr>
            <w:tcW w:w="1142" w:type="pct"/>
            <w:shd w:val="clear" w:color="auto" w:fill="auto"/>
          </w:tcPr>
          <w:p w:rsidR="00A24A8A" w:rsidRPr="00AA7742" w:rsidRDefault="00B133BB" w:rsidP="00C3720E">
            <w:pPr>
              <w:widowControl w:val="0"/>
            </w:pPr>
            <w:r w:rsidRPr="00AA7742">
              <w:t>K</w:t>
            </w:r>
            <w:r w:rsidR="00A24A8A" w:rsidRPr="00AA7742">
              <w:t>ompetencijos</w:t>
            </w:r>
          </w:p>
        </w:tc>
        <w:tc>
          <w:tcPr>
            <w:tcW w:w="3858" w:type="pct"/>
            <w:gridSpan w:val="2"/>
            <w:shd w:val="clear" w:color="auto" w:fill="auto"/>
          </w:tcPr>
          <w:p w:rsidR="005E5241" w:rsidRPr="00AA7742" w:rsidRDefault="00B133BB" w:rsidP="00C3720E">
            <w:pPr>
              <w:widowControl w:val="0"/>
            </w:pPr>
            <w:r w:rsidRPr="00AA7742">
              <w:t>Surinkti ir derinti elektrotechnikos įrenginius.</w:t>
            </w:r>
          </w:p>
        </w:tc>
      </w:tr>
      <w:tr w:rsidR="00B133BB" w:rsidRPr="00AA7742" w:rsidTr="001D4572">
        <w:trPr>
          <w:trHeight w:val="57"/>
        </w:trPr>
        <w:tc>
          <w:tcPr>
            <w:tcW w:w="1142" w:type="pct"/>
            <w:shd w:val="clear" w:color="auto" w:fill="auto"/>
          </w:tcPr>
          <w:p w:rsidR="00B133BB" w:rsidRPr="005477B7" w:rsidRDefault="00C3720E" w:rsidP="005477B7">
            <w:pPr>
              <w:widowControl w:val="0"/>
              <w:jc w:val="center"/>
              <w:rPr>
                <w:b/>
                <w:i/>
              </w:rPr>
            </w:pPr>
            <w:r w:rsidRPr="005477B7">
              <w:rPr>
                <w:b/>
              </w:rPr>
              <w:t>Modulio mokymosi rezultatai</w:t>
            </w:r>
          </w:p>
        </w:tc>
        <w:tc>
          <w:tcPr>
            <w:tcW w:w="2217" w:type="pct"/>
            <w:shd w:val="clear" w:color="auto" w:fill="auto"/>
          </w:tcPr>
          <w:p w:rsidR="00B133BB" w:rsidRPr="005477B7" w:rsidRDefault="0092564E" w:rsidP="005477B7">
            <w:pPr>
              <w:widowControl w:val="0"/>
              <w:jc w:val="center"/>
              <w:rPr>
                <w:b/>
              </w:rPr>
            </w:pPr>
            <w:r w:rsidRPr="005477B7">
              <w:rPr>
                <w:b/>
              </w:rPr>
              <w:t>T</w:t>
            </w:r>
            <w:r w:rsidR="00B133BB" w:rsidRPr="005477B7">
              <w:rPr>
                <w:b/>
              </w:rPr>
              <w:t>urinys, reikalingas mokymosi rezultatams pasiekti</w:t>
            </w:r>
          </w:p>
        </w:tc>
        <w:tc>
          <w:tcPr>
            <w:tcW w:w="1642" w:type="pct"/>
            <w:shd w:val="clear" w:color="auto" w:fill="auto"/>
          </w:tcPr>
          <w:p w:rsidR="00B133BB" w:rsidRPr="005477B7" w:rsidRDefault="00B133BB" w:rsidP="005477B7">
            <w:pPr>
              <w:widowControl w:val="0"/>
              <w:jc w:val="center"/>
              <w:rPr>
                <w:b/>
              </w:rPr>
            </w:pPr>
            <w:r w:rsidRPr="005477B7">
              <w:rPr>
                <w:b/>
              </w:rPr>
              <w:t>Mokymosi pasiekimų įvertinimo kriterijai</w:t>
            </w:r>
          </w:p>
        </w:tc>
      </w:tr>
      <w:tr w:rsidR="004D131E" w:rsidRPr="00AA7742" w:rsidTr="00C3720E">
        <w:trPr>
          <w:trHeight w:val="57"/>
        </w:trPr>
        <w:tc>
          <w:tcPr>
            <w:tcW w:w="5000" w:type="pct"/>
            <w:gridSpan w:val="3"/>
            <w:shd w:val="clear" w:color="auto" w:fill="F3F3F3"/>
          </w:tcPr>
          <w:p w:rsidR="00A24A8A" w:rsidRPr="00AA7742" w:rsidRDefault="00A24A8A" w:rsidP="00C3720E">
            <w:pPr>
              <w:widowControl w:val="0"/>
            </w:pPr>
            <w:r w:rsidRPr="00AA7742">
              <w:t>Kognityviniai mokymosi rezultatai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Apibūdinti elektrotechnikos dėsnius ir praktiškai juos taikyti.</w:t>
            </w:r>
          </w:p>
        </w:tc>
        <w:tc>
          <w:tcPr>
            <w:tcW w:w="2217" w:type="pct"/>
            <w:shd w:val="clear" w:color="auto" w:fill="auto"/>
          </w:tcPr>
          <w:p w:rsidR="00B133BB" w:rsidRPr="00AA7742" w:rsidRDefault="00B133BB" w:rsidP="00C3720E">
            <w:pPr>
              <w:widowControl w:val="0"/>
              <w:rPr>
                <w:b/>
              </w:rPr>
            </w:pPr>
            <w:r w:rsidRPr="00AA7742">
              <w:rPr>
                <w:b/>
              </w:rPr>
              <w:t>1.1. Tema.</w:t>
            </w:r>
            <w:r w:rsidRPr="00AA7742">
              <w:t xml:space="preserve"> Uždaroji elektrinė grandinė.</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įtampos, srovės, vartotojų apkrovos sąvokas.</w:t>
            </w:r>
          </w:p>
          <w:p w:rsidR="00B133BB" w:rsidRPr="00AA7742" w:rsidRDefault="00B133BB" w:rsidP="00C3720E">
            <w:pPr>
              <w:widowControl w:val="0"/>
              <w:rPr>
                <w:b/>
              </w:rPr>
            </w:pPr>
            <w:r w:rsidRPr="00AA7742">
              <w:rPr>
                <w:b/>
              </w:rPr>
              <w:t xml:space="preserve">1.2. Tema. </w:t>
            </w:r>
            <w:r w:rsidRPr="00AA7742">
              <w:t>Elektros laidumas.</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elektros laidumo, specifinės varžos sąvokas.</w:t>
            </w:r>
          </w:p>
          <w:p w:rsidR="00B133BB" w:rsidRPr="00AA7742" w:rsidRDefault="00B133BB" w:rsidP="00C3720E">
            <w:pPr>
              <w:widowControl w:val="0"/>
            </w:pPr>
            <w:r w:rsidRPr="00AA7742">
              <w:rPr>
                <w:b/>
              </w:rPr>
              <w:t>1.3. Tema.</w:t>
            </w:r>
            <w:r w:rsidRPr="00AA7742">
              <w:t xml:space="preserve"> Omo, Kirchhofo dėsniai.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Užrašyti ir paaiškinti dėsnius;</w:t>
            </w:r>
          </w:p>
          <w:p w:rsidR="00B133BB" w:rsidRPr="00AA7742" w:rsidRDefault="00B133BB" w:rsidP="00C3720E">
            <w:pPr>
              <w:widowControl w:val="0"/>
              <w:numPr>
                <w:ilvl w:val="0"/>
                <w:numId w:val="3"/>
              </w:numPr>
              <w:tabs>
                <w:tab w:val="clear" w:pos="360"/>
              </w:tabs>
              <w:ind w:left="0" w:firstLine="0"/>
            </w:pPr>
            <w:r w:rsidRPr="00AA7742">
              <w:t>Naudojantis formulėmis, išspręsti uždavinius.</w:t>
            </w:r>
          </w:p>
        </w:tc>
        <w:tc>
          <w:tcPr>
            <w:tcW w:w="1642" w:type="pct"/>
            <w:shd w:val="clear" w:color="auto" w:fill="auto"/>
          </w:tcPr>
          <w:p w:rsidR="00B133BB" w:rsidRPr="00AA7742" w:rsidRDefault="00B133BB" w:rsidP="00C3720E">
            <w:pPr>
              <w:widowControl w:val="0"/>
            </w:pPr>
            <w:r w:rsidRPr="00AA7742">
              <w:rPr>
                <w:i/>
              </w:rPr>
              <w:t>Patenkinamai:</w:t>
            </w:r>
            <w:r w:rsidRPr="00AA7742">
              <w:rPr>
                <w:b/>
              </w:rPr>
              <w:t xml:space="preserve"> </w:t>
            </w:r>
          </w:p>
          <w:p w:rsidR="00B133BB" w:rsidRPr="00AA7742" w:rsidRDefault="00B133BB" w:rsidP="00C3720E">
            <w:pPr>
              <w:widowControl w:val="0"/>
            </w:pPr>
            <w:r w:rsidRPr="00AA7742">
              <w:t>Įvardinti pagrindiniai dėsniai, jų taikymas.</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Įvardinti visi dėsniai, užrašytos formulės, išspręsti uždaviniai, bet yra netikslumų.</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pPr>
            <w:r w:rsidRPr="00AA7742">
              <w:t>Apibūdinti visi dėsniai, parinkti sprendimo metodai ir taisyklingai išspręsti uždaviniai.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 xml:space="preserve">Žinoti elektrinių schemų simbolius ir matavimo vienetus. </w:t>
            </w:r>
          </w:p>
        </w:tc>
        <w:tc>
          <w:tcPr>
            <w:tcW w:w="2217" w:type="pct"/>
            <w:shd w:val="clear" w:color="auto" w:fill="auto"/>
          </w:tcPr>
          <w:p w:rsidR="00B133BB" w:rsidRPr="00AA7742" w:rsidRDefault="00B133BB" w:rsidP="00C3720E">
            <w:pPr>
              <w:widowControl w:val="0"/>
              <w:rPr>
                <w:b/>
              </w:rPr>
            </w:pPr>
            <w:r w:rsidRPr="00AA7742">
              <w:rPr>
                <w:b/>
              </w:rPr>
              <w:t>2.1. Tema.</w:t>
            </w:r>
            <w:r w:rsidRPr="00AA7742">
              <w:t xml:space="preserve"> Simboliai, matavimo vienetai.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Atskirti ir apibūdinti schemų simbolius;</w:t>
            </w:r>
          </w:p>
          <w:p w:rsidR="00B133BB" w:rsidRPr="00AA7742" w:rsidRDefault="00B133BB" w:rsidP="00C3720E">
            <w:pPr>
              <w:widowControl w:val="0"/>
              <w:numPr>
                <w:ilvl w:val="0"/>
                <w:numId w:val="3"/>
              </w:numPr>
              <w:tabs>
                <w:tab w:val="clear" w:pos="360"/>
              </w:tabs>
              <w:ind w:left="0" w:firstLine="0"/>
            </w:pPr>
            <w:r w:rsidRPr="00AA7742">
              <w:t>Perskaityti elektrines schemas;</w:t>
            </w:r>
          </w:p>
          <w:p w:rsidR="00B133BB" w:rsidRPr="00AA7742" w:rsidRDefault="00B133BB" w:rsidP="00C3720E">
            <w:pPr>
              <w:widowControl w:val="0"/>
              <w:numPr>
                <w:ilvl w:val="0"/>
                <w:numId w:val="3"/>
              </w:numPr>
              <w:tabs>
                <w:tab w:val="clear" w:pos="360"/>
              </w:tabs>
              <w:ind w:left="0" w:firstLine="0"/>
            </w:pPr>
            <w:r w:rsidRPr="00AA7742">
              <w:t>Nubraižyti schemų simbolius ir aprašyti matavimo vienetus bei parametrus.</w:t>
            </w:r>
          </w:p>
        </w:tc>
        <w:tc>
          <w:tcPr>
            <w:tcW w:w="1642" w:type="pct"/>
            <w:shd w:val="clear" w:color="auto" w:fill="auto"/>
          </w:tcPr>
          <w:p w:rsidR="00B133BB" w:rsidRPr="00AA7742" w:rsidRDefault="00B133BB" w:rsidP="00C3720E">
            <w:pPr>
              <w:widowControl w:val="0"/>
              <w:rPr>
                <w:b/>
              </w:rPr>
            </w:pPr>
            <w:r w:rsidRPr="00AA7742">
              <w:rPr>
                <w:i/>
              </w:rPr>
              <w:t>Patenkinamai:</w:t>
            </w:r>
            <w:r w:rsidRPr="00AA7742">
              <w:rPr>
                <w:b/>
              </w:rPr>
              <w:t xml:space="preserve"> </w:t>
            </w:r>
          </w:p>
          <w:p w:rsidR="00B133BB" w:rsidRPr="00AA7742" w:rsidRDefault="00B133BB" w:rsidP="00C3720E">
            <w:pPr>
              <w:widowControl w:val="0"/>
            </w:pPr>
            <w:r w:rsidRPr="00AA7742">
              <w:t>Atpažinti</w:t>
            </w:r>
          </w:p>
          <w:p w:rsidR="00B133BB" w:rsidRPr="00AA7742" w:rsidRDefault="00B133BB" w:rsidP="00C3720E">
            <w:pPr>
              <w:widowControl w:val="0"/>
            </w:pPr>
            <w:r w:rsidRPr="00AA7742">
              <w:t>simboliai ir matavimo vienetai.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Apibūdinti ir inter</w:t>
            </w:r>
            <w:r w:rsidRPr="00AA7742">
              <w:rPr>
                <w:iCs/>
              </w:rPr>
              <w:softHyphen/>
            </w:r>
            <w:r w:rsidRPr="00AA7742">
              <w:t>pre</w:t>
            </w:r>
            <w:r w:rsidRPr="00AA7742">
              <w:rPr>
                <w:iCs/>
              </w:rPr>
              <w:softHyphen/>
            </w:r>
            <w:r w:rsidRPr="00AA7742">
              <w:t>tuoti simboliai bei ma</w:t>
            </w:r>
            <w:r w:rsidRPr="00AA7742">
              <w:rPr>
                <w:iCs/>
              </w:rPr>
              <w:softHyphen/>
            </w:r>
            <w:r w:rsidRPr="00AA7742">
              <w:t>ta</w:t>
            </w:r>
            <w:r w:rsidRPr="00AA7742">
              <w:rPr>
                <w:iCs/>
              </w:rPr>
              <w:softHyphen/>
            </w:r>
            <w:r w:rsidRPr="00AA7742">
              <w:t>vimo vienetai, perskaityta schema.</w:t>
            </w:r>
          </w:p>
          <w:p w:rsidR="00B133BB" w:rsidRPr="00AA7742" w:rsidRDefault="00B133BB" w:rsidP="00C3720E">
            <w:pPr>
              <w:widowControl w:val="0"/>
              <w:rPr>
                <w:i/>
              </w:rPr>
            </w:pPr>
            <w:r w:rsidRPr="00AA7742">
              <w:rPr>
                <w:i/>
              </w:rPr>
              <w:t>Puikiai:</w:t>
            </w:r>
            <w:r w:rsidRPr="00AA7742">
              <w:rPr>
                <w:b/>
                <w:i/>
              </w:rPr>
              <w:t xml:space="preserve"> </w:t>
            </w:r>
          </w:p>
          <w:p w:rsidR="00B133BB" w:rsidRPr="00AA7742" w:rsidRDefault="00B133BB" w:rsidP="00C3720E">
            <w:pPr>
              <w:widowControl w:val="0"/>
            </w:pPr>
            <w:r w:rsidRPr="00AA7742">
              <w:t>Išskirti ir išnag</w:t>
            </w:r>
            <w:r w:rsidRPr="00AA7742">
              <w:rPr>
                <w:iCs/>
              </w:rPr>
              <w:softHyphen/>
            </w:r>
            <w:r w:rsidRPr="00AA7742">
              <w:t>ri</w:t>
            </w:r>
            <w:r w:rsidRPr="00AA7742">
              <w:rPr>
                <w:iCs/>
              </w:rPr>
              <w:softHyphen/>
            </w:r>
            <w:r w:rsidRPr="00AA7742">
              <w:t>nėti simboliai ir matavimo vienetai bei parametrai.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Išmanyti elektrotechnikos elementų veikimą ir taikymą.</w:t>
            </w:r>
          </w:p>
        </w:tc>
        <w:tc>
          <w:tcPr>
            <w:tcW w:w="2217" w:type="pct"/>
            <w:shd w:val="clear" w:color="auto" w:fill="auto"/>
          </w:tcPr>
          <w:p w:rsidR="00B133BB" w:rsidRPr="00AA7742" w:rsidRDefault="00B133BB" w:rsidP="00C3720E">
            <w:pPr>
              <w:widowControl w:val="0"/>
              <w:rPr>
                <w:b/>
              </w:rPr>
            </w:pPr>
            <w:r w:rsidRPr="00AA7742">
              <w:rPr>
                <w:b/>
              </w:rPr>
              <w:t>3.1. Tema.</w:t>
            </w:r>
            <w:r w:rsidRPr="00AA7742">
              <w:t xml:space="preserve"> Elektrotechnikos elementai.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Paaiškinti varžų jungimo schemas;</w:t>
            </w:r>
          </w:p>
          <w:p w:rsidR="00B133BB" w:rsidRPr="00AA7742" w:rsidRDefault="00B133BB" w:rsidP="00C3720E">
            <w:pPr>
              <w:widowControl w:val="0"/>
              <w:numPr>
                <w:ilvl w:val="0"/>
                <w:numId w:val="3"/>
              </w:numPr>
              <w:tabs>
                <w:tab w:val="clear" w:pos="360"/>
              </w:tabs>
              <w:ind w:left="0" w:firstLine="0"/>
            </w:pPr>
            <w:r w:rsidRPr="00AA7742">
              <w:t>Išspręsti skirtingais būdais sujung</w:t>
            </w:r>
            <w:r w:rsidRPr="00AA7742">
              <w:rPr>
                <w:iCs/>
              </w:rPr>
              <w:softHyphen/>
            </w:r>
            <w:r w:rsidRPr="00AA7742">
              <w:t>tų varžų skaičiavimo uždavinius;</w:t>
            </w:r>
          </w:p>
          <w:p w:rsidR="00B133BB" w:rsidRPr="00AA7742" w:rsidRDefault="00B133BB" w:rsidP="00C3720E">
            <w:pPr>
              <w:widowControl w:val="0"/>
              <w:numPr>
                <w:ilvl w:val="0"/>
                <w:numId w:val="3"/>
              </w:numPr>
              <w:tabs>
                <w:tab w:val="clear" w:pos="360"/>
              </w:tabs>
              <w:ind w:left="0" w:firstLine="0"/>
            </w:pPr>
            <w:r w:rsidRPr="00AA7742">
              <w:t>Apibrėžti įtampos dalytuvus, potenciometrus ir šviesos diodus.</w:t>
            </w:r>
          </w:p>
          <w:p w:rsidR="00B133BB" w:rsidRPr="00AA7742" w:rsidRDefault="00B133BB" w:rsidP="00C3720E">
            <w:pPr>
              <w:widowControl w:val="0"/>
              <w:rPr>
                <w:b/>
              </w:rPr>
            </w:pPr>
            <w:r w:rsidRPr="00AA7742">
              <w:rPr>
                <w:b/>
              </w:rPr>
              <w:t>3.2. Tema.</w:t>
            </w:r>
            <w:r w:rsidRPr="00AA7742">
              <w:t xml:space="preserve"> Ritės (solenoidai). Transformatoriai.</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praktinį ričių (solenoidų) taikymą.</w:t>
            </w:r>
          </w:p>
          <w:p w:rsidR="00B133BB" w:rsidRPr="00AA7742" w:rsidRDefault="00B133BB" w:rsidP="00C3720E">
            <w:pPr>
              <w:widowControl w:val="0"/>
              <w:rPr>
                <w:b/>
              </w:rPr>
            </w:pPr>
            <w:r w:rsidRPr="00AA7742">
              <w:rPr>
                <w:b/>
              </w:rPr>
              <w:lastRenderedPageBreak/>
              <w:t>3.3. Tema.</w:t>
            </w:r>
            <w:r w:rsidRPr="00AA7742">
              <w:t xml:space="preserve"> Laiko relės.</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Palyginti skirtingų tipų laiko re</w:t>
            </w:r>
            <w:r w:rsidRPr="00AA7742">
              <w:rPr>
                <w:iCs/>
              </w:rPr>
              <w:softHyphen/>
            </w:r>
            <w:r w:rsidRPr="00AA7742">
              <w:t>lių veikimo ir taikymo principus.</w:t>
            </w:r>
          </w:p>
        </w:tc>
        <w:tc>
          <w:tcPr>
            <w:tcW w:w="1642" w:type="pct"/>
            <w:shd w:val="clear" w:color="auto" w:fill="auto"/>
          </w:tcPr>
          <w:p w:rsidR="00B133BB" w:rsidRPr="00AA7742" w:rsidRDefault="00B133BB" w:rsidP="00C3720E">
            <w:pPr>
              <w:widowControl w:val="0"/>
            </w:pPr>
            <w:r w:rsidRPr="00AA7742">
              <w:rPr>
                <w:i/>
              </w:rPr>
              <w:lastRenderedPageBreak/>
              <w:t>Patenkinamai:</w:t>
            </w:r>
            <w:r w:rsidRPr="00AA7742">
              <w:rPr>
                <w:b/>
              </w:rPr>
              <w:t xml:space="preserve"> </w:t>
            </w:r>
          </w:p>
          <w:p w:rsidR="00B133BB" w:rsidRPr="00AA7742" w:rsidRDefault="00B133BB" w:rsidP="00C3720E">
            <w:pPr>
              <w:widowControl w:val="0"/>
            </w:pPr>
            <w:r w:rsidRPr="00AA7742">
              <w:t>Paaiškintas elementų veikimas ir taikymas.</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Apibūdintas veikimas, parinktos ir panaudotos elementų jungimo schemos.</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rPr>
                <w:b/>
              </w:rPr>
            </w:pPr>
            <w:r w:rsidRPr="00AA7742">
              <w:t>Išanalizuotas elementų veikimas ir taikymas, savarankiškai sudarytos jungimo schemos, taisyklingai išspręsti uždaviniai.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Parinkti tinkamą elektrinių parametrų matavimo priemonę ir matavimo būdą.</w:t>
            </w:r>
          </w:p>
        </w:tc>
        <w:tc>
          <w:tcPr>
            <w:tcW w:w="2217" w:type="pct"/>
            <w:shd w:val="clear" w:color="auto" w:fill="auto"/>
          </w:tcPr>
          <w:p w:rsidR="00B133BB" w:rsidRPr="00AA7742" w:rsidRDefault="00B133BB" w:rsidP="00C3720E">
            <w:pPr>
              <w:widowControl w:val="0"/>
              <w:rPr>
                <w:b/>
              </w:rPr>
            </w:pPr>
            <w:r w:rsidRPr="00AA7742">
              <w:rPr>
                <w:b/>
              </w:rPr>
              <w:t>4.1. Tema.</w:t>
            </w:r>
            <w:r w:rsidRPr="00AA7742">
              <w:t xml:space="preserve"> </w:t>
            </w:r>
            <w:r w:rsidRPr="00AA7742">
              <w:rPr>
                <w:bCs/>
              </w:rPr>
              <w:t>Tiesioginio matavimo prietaisai.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Apibūdinti prietaisus;</w:t>
            </w:r>
          </w:p>
          <w:p w:rsidR="00B133BB" w:rsidRPr="00AA7742" w:rsidRDefault="00B133BB" w:rsidP="00C3720E">
            <w:pPr>
              <w:widowControl w:val="0"/>
              <w:numPr>
                <w:ilvl w:val="0"/>
                <w:numId w:val="3"/>
              </w:numPr>
              <w:tabs>
                <w:tab w:val="clear" w:pos="360"/>
              </w:tabs>
              <w:ind w:left="0" w:firstLine="0"/>
            </w:pPr>
            <w:r w:rsidRPr="00AA7742">
              <w:t>Nubraižyti prijungimo schemas.</w:t>
            </w:r>
          </w:p>
          <w:p w:rsidR="00B133BB" w:rsidRPr="00AA7742" w:rsidRDefault="00B133BB" w:rsidP="00C3720E">
            <w:pPr>
              <w:widowControl w:val="0"/>
              <w:rPr>
                <w:b/>
              </w:rPr>
            </w:pPr>
            <w:r w:rsidRPr="00AA7742">
              <w:rPr>
                <w:b/>
              </w:rPr>
              <w:t>4.2. Tema.</w:t>
            </w:r>
            <w:r w:rsidRPr="00AA7742">
              <w:t xml:space="preserve"> </w:t>
            </w:r>
            <w:r w:rsidRPr="00AA7742">
              <w:rPr>
                <w:bCs/>
              </w:rPr>
              <w:t>Elektroniniai matavimo prietaisai.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Apibūdinti prietaisus;</w:t>
            </w:r>
          </w:p>
          <w:p w:rsidR="00B133BB" w:rsidRPr="00AA7742" w:rsidRDefault="00B133BB" w:rsidP="00C3720E">
            <w:pPr>
              <w:widowControl w:val="0"/>
              <w:numPr>
                <w:ilvl w:val="0"/>
                <w:numId w:val="3"/>
              </w:numPr>
              <w:tabs>
                <w:tab w:val="clear" w:pos="360"/>
              </w:tabs>
              <w:ind w:left="0" w:firstLine="0"/>
            </w:pPr>
            <w:r w:rsidRPr="00AA7742">
              <w:t>Parinkti tinkamą matavimo parametrą ir diapazoną.</w:t>
            </w:r>
          </w:p>
        </w:tc>
        <w:tc>
          <w:tcPr>
            <w:tcW w:w="1642" w:type="pct"/>
            <w:shd w:val="clear" w:color="auto" w:fill="auto"/>
          </w:tcPr>
          <w:p w:rsidR="00B133BB" w:rsidRPr="00AA7742" w:rsidRDefault="00B133BB" w:rsidP="00C3720E">
            <w:pPr>
              <w:widowControl w:val="0"/>
              <w:rPr>
                <w:b/>
              </w:rPr>
            </w:pPr>
            <w:r w:rsidRPr="00AA7742">
              <w:rPr>
                <w:i/>
              </w:rPr>
              <w:t>Patenkinamai:</w:t>
            </w:r>
            <w:r w:rsidRPr="00AA7742">
              <w:rPr>
                <w:b/>
              </w:rPr>
              <w:t xml:space="preserve"> </w:t>
            </w:r>
          </w:p>
          <w:p w:rsidR="00B133BB" w:rsidRPr="00AA7742" w:rsidRDefault="00B133BB" w:rsidP="00C3720E">
            <w:pPr>
              <w:widowControl w:val="0"/>
            </w:pPr>
            <w:r w:rsidRPr="00AA7742">
              <w:t>Tinkamai parinkti matavimo prietaisai.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Apibūdinti ir tin</w:t>
            </w:r>
            <w:r w:rsidRPr="00AA7742">
              <w:rPr>
                <w:iCs/>
              </w:rPr>
              <w:softHyphen/>
            </w:r>
            <w:r w:rsidRPr="00AA7742">
              <w:t>kamai parinkti matavimo prietaisai ir nubraižyta prijungimo schema.</w:t>
            </w:r>
          </w:p>
          <w:p w:rsidR="00B133BB" w:rsidRPr="00AA7742" w:rsidRDefault="00B133BB" w:rsidP="00C3720E">
            <w:pPr>
              <w:widowControl w:val="0"/>
              <w:rPr>
                <w:b/>
              </w:rPr>
            </w:pPr>
            <w:r w:rsidRPr="00AA7742">
              <w:rPr>
                <w:i/>
              </w:rPr>
              <w:t>Puikiai:</w:t>
            </w:r>
            <w:r w:rsidRPr="00AA7742">
              <w:rPr>
                <w:b/>
              </w:rPr>
              <w:t xml:space="preserve"> </w:t>
            </w:r>
          </w:p>
          <w:p w:rsidR="00B133BB" w:rsidRPr="00AA7742" w:rsidRDefault="00B133BB" w:rsidP="00C3720E">
            <w:pPr>
              <w:widowControl w:val="0"/>
              <w:rPr>
                <w:b/>
              </w:rPr>
            </w:pPr>
            <w:r w:rsidRPr="00AA7742">
              <w:t>Apibūdinti ir tinkamai parinkti mata</w:t>
            </w:r>
            <w:r w:rsidRPr="00AA7742">
              <w:rPr>
                <w:iCs/>
              </w:rPr>
              <w:softHyphen/>
            </w:r>
            <w:r w:rsidRPr="00AA7742">
              <w:t>vimo prietaisai, nubraižyta prijungimo schema, parinktas tinkamas matavimo diapazonas.</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Naudojantis skirtingais matavimo prietaisais ir metodais, nustatyti, įvertinti ir palyginti elektrinius parametrus.</w:t>
            </w:r>
          </w:p>
        </w:tc>
        <w:tc>
          <w:tcPr>
            <w:tcW w:w="2217" w:type="pct"/>
            <w:shd w:val="clear" w:color="auto" w:fill="auto"/>
          </w:tcPr>
          <w:p w:rsidR="00B133BB" w:rsidRPr="00AA7742" w:rsidRDefault="00B133BB" w:rsidP="00C3720E">
            <w:pPr>
              <w:widowControl w:val="0"/>
              <w:rPr>
                <w:b/>
              </w:rPr>
            </w:pPr>
            <w:r w:rsidRPr="00AA7742">
              <w:rPr>
                <w:b/>
              </w:rPr>
              <w:t>5.1. Tema.</w:t>
            </w:r>
            <w:r w:rsidRPr="00AA7742">
              <w:t xml:space="preserve"> Elektrinių parametrų (srovės, įtampos, varžos galios ir energijos) matavimas nuolatinės ir kintamosios srovės grandinėse.</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Parinkti matavimo metodus;</w:t>
            </w:r>
          </w:p>
          <w:p w:rsidR="00B133BB" w:rsidRPr="00AA7742" w:rsidRDefault="00B133BB" w:rsidP="00C3720E">
            <w:pPr>
              <w:widowControl w:val="0"/>
              <w:numPr>
                <w:ilvl w:val="0"/>
                <w:numId w:val="3"/>
              </w:numPr>
              <w:tabs>
                <w:tab w:val="clear" w:pos="360"/>
              </w:tabs>
              <w:ind w:left="0" w:firstLine="0"/>
            </w:pPr>
            <w:r w:rsidRPr="00AA7742">
              <w:t>Išmatuoti elektrinius parametrus;</w:t>
            </w:r>
          </w:p>
          <w:p w:rsidR="00B133BB" w:rsidRPr="00AA7742" w:rsidRDefault="00B133BB" w:rsidP="00C3720E">
            <w:pPr>
              <w:widowControl w:val="0"/>
              <w:numPr>
                <w:ilvl w:val="0"/>
                <w:numId w:val="3"/>
              </w:numPr>
              <w:tabs>
                <w:tab w:val="clear" w:pos="360"/>
              </w:tabs>
              <w:ind w:left="0" w:firstLine="0"/>
            </w:pPr>
            <w:r w:rsidRPr="00AA7742">
              <w:t>Apskaičiuoti matavimo paklaidas;</w:t>
            </w:r>
          </w:p>
          <w:p w:rsidR="00B133BB" w:rsidRPr="00AA7742" w:rsidRDefault="00B133BB" w:rsidP="00C3720E">
            <w:pPr>
              <w:widowControl w:val="0"/>
              <w:numPr>
                <w:ilvl w:val="0"/>
                <w:numId w:val="3"/>
              </w:numPr>
              <w:tabs>
                <w:tab w:val="clear" w:pos="360"/>
              </w:tabs>
              <w:ind w:left="0" w:firstLine="0"/>
            </w:pPr>
            <w:r w:rsidRPr="00AA7742">
              <w:t>Palyginti ir įvertinti matavimų rezultatus.</w:t>
            </w:r>
          </w:p>
        </w:tc>
        <w:tc>
          <w:tcPr>
            <w:tcW w:w="1642" w:type="pct"/>
            <w:shd w:val="clear" w:color="auto" w:fill="auto"/>
          </w:tcPr>
          <w:p w:rsidR="00B133BB" w:rsidRPr="00AA7742" w:rsidRDefault="00B133BB" w:rsidP="00C3720E">
            <w:pPr>
              <w:widowControl w:val="0"/>
            </w:pPr>
            <w:r w:rsidRPr="00AA7742">
              <w:rPr>
                <w:i/>
              </w:rPr>
              <w:t xml:space="preserve">Patenkinamai: </w:t>
            </w:r>
          </w:p>
          <w:p w:rsidR="00B133BB" w:rsidRPr="00AA7742" w:rsidRDefault="00B133BB" w:rsidP="00C3720E">
            <w:pPr>
              <w:widowControl w:val="0"/>
            </w:pPr>
            <w:r w:rsidRPr="00AA7742">
              <w:t>Parinkti tinkami matavimo prietaisai ir metodai.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Išmatuoti elektriniai parametrai.</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pPr>
            <w:r w:rsidRPr="00AA7742">
              <w:t>Apskaičiuotos pa</w:t>
            </w:r>
            <w:r w:rsidRPr="00AA7742">
              <w:rPr>
                <w:iCs/>
              </w:rPr>
              <w:softHyphen/>
            </w:r>
            <w:r w:rsidRPr="00AA7742">
              <w:t>klaidos, palyginti ir įver</w:t>
            </w:r>
            <w:r w:rsidRPr="00AA7742">
              <w:rPr>
                <w:iCs/>
              </w:rPr>
              <w:softHyphen/>
            </w:r>
            <w:r w:rsidRPr="00AA7742">
              <w:t>tinti skirtingais prie</w:t>
            </w:r>
            <w:r w:rsidRPr="00AA7742">
              <w:rPr>
                <w:iCs/>
              </w:rPr>
              <w:softHyphen/>
            </w:r>
            <w:r w:rsidRPr="00AA7742">
              <w:t>tai</w:t>
            </w:r>
            <w:r w:rsidRPr="00AA7742">
              <w:rPr>
                <w:iCs/>
              </w:rPr>
              <w:softHyphen/>
            </w:r>
            <w:r w:rsidRPr="00AA7742">
              <w:t>sais ir matavimo būdais iš</w:t>
            </w:r>
            <w:r w:rsidRPr="00AA7742">
              <w:rPr>
                <w:iCs/>
              </w:rPr>
              <w:softHyphen/>
            </w:r>
            <w:r w:rsidRPr="00AA7742">
              <w:t>ma</w:t>
            </w:r>
            <w:r w:rsidRPr="00AA7742">
              <w:rPr>
                <w:iCs/>
              </w:rPr>
              <w:softHyphen/>
            </w:r>
            <w:r w:rsidRPr="00AA7742">
              <w:t xml:space="preserve">tuoti elektriniai parametrai. </w:t>
            </w:r>
          </w:p>
        </w:tc>
      </w:tr>
      <w:tr w:rsidR="008C72B6" w:rsidRPr="00AA7742" w:rsidTr="001D4572">
        <w:trPr>
          <w:trHeight w:val="57"/>
        </w:trPr>
        <w:tc>
          <w:tcPr>
            <w:tcW w:w="1142" w:type="pct"/>
            <w:shd w:val="clear" w:color="auto" w:fill="auto"/>
          </w:tcPr>
          <w:p w:rsidR="008C72B6" w:rsidRPr="00AA7742" w:rsidRDefault="008C72B6" w:rsidP="00C3720E">
            <w:pPr>
              <w:widowControl w:val="0"/>
              <w:numPr>
                <w:ilvl w:val="0"/>
                <w:numId w:val="4"/>
              </w:numPr>
              <w:ind w:left="0" w:firstLine="0"/>
            </w:pPr>
            <w:r w:rsidRPr="00AA7742">
              <w:t>Įvertinti elektrinės mechatroninės sistemos techninę būklę, nustatyti gedimą, nuspręsti, kaip gedimą pašalinti, įvertinti eksploatavimo sąlygas.</w:t>
            </w:r>
          </w:p>
        </w:tc>
        <w:tc>
          <w:tcPr>
            <w:tcW w:w="2217" w:type="pct"/>
            <w:shd w:val="clear" w:color="auto" w:fill="auto"/>
          </w:tcPr>
          <w:p w:rsidR="008C72B6" w:rsidRPr="00AA7742" w:rsidRDefault="008C72B6" w:rsidP="00C3720E">
            <w:pPr>
              <w:widowControl w:val="0"/>
              <w:rPr>
                <w:b/>
              </w:rPr>
            </w:pPr>
            <w:r w:rsidRPr="00AA7742">
              <w:rPr>
                <w:b/>
              </w:rPr>
              <w:t>6.1. Tema.</w:t>
            </w:r>
            <w:r w:rsidRPr="00AA7742">
              <w:t xml:space="preserve"> Techninės būklės įvertinimas. Gedimų nustatymas. Sugedusių elementų pakeitimas.</w:t>
            </w:r>
          </w:p>
          <w:p w:rsidR="008C72B6" w:rsidRPr="00AA7742" w:rsidRDefault="008C72B6" w:rsidP="00C3720E">
            <w:pPr>
              <w:widowControl w:val="0"/>
              <w:rPr>
                <w:i/>
              </w:rPr>
            </w:pPr>
            <w:r w:rsidRPr="00AA7742">
              <w:rPr>
                <w:i/>
              </w:rPr>
              <w:t>Užduotys:</w:t>
            </w:r>
          </w:p>
          <w:p w:rsidR="008C72B6" w:rsidRPr="00AA7742" w:rsidRDefault="008C72B6" w:rsidP="00C3720E">
            <w:pPr>
              <w:widowControl w:val="0"/>
              <w:numPr>
                <w:ilvl w:val="0"/>
                <w:numId w:val="3"/>
              </w:numPr>
              <w:tabs>
                <w:tab w:val="clear" w:pos="360"/>
              </w:tabs>
              <w:ind w:left="0" w:firstLine="0"/>
            </w:pPr>
            <w:r w:rsidRPr="00AA7742">
              <w:t>Įvertinti elektrinės sistemos techninę būklę;</w:t>
            </w:r>
          </w:p>
          <w:p w:rsidR="008C72B6" w:rsidRPr="00AA7742" w:rsidRDefault="008C72B6" w:rsidP="00C3720E">
            <w:pPr>
              <w:widowControl w:val="0"/>
              <w:numPr>
                <w:ilvl w:val="0"/>
                <w:numId w:val="3"/>
              </w:numPr>
              <w:tabs>
                <w:tab w:val="clear" w:pos="360"/>
              </w:tabs>
              <w:ind w:left="0" w:firstLine="0"/>
            </w:pPr>
            <w:r w:rsidRPr="00AA7742">
              <w:t>Lokalizuoti gedimą;</w:t>
            </w:r>
          </w:p>
          <w:p w:rsidR="008C72B6" w:rsidRPr="00AA7742" w:rsidRDefault="008C72B6" w:rsidP="00C3720E">
            <w:pPr>
              <w:widowControl w:val="0"/>
              <w:numPr>
                <w:ilvl w:val="0"/>
                <w:numId w:val="3"/>
              </w:numPr>
              <w:tabs>
                <w:tab w:val="clear" w:pos="360"/>
              </w:tabs>
              <w:ind w:left="0" w:firstLine="0"/>
            </w:pPr>
            <w:r w:rsidRPr="00AA7742">
              <w:t>Pašalinti gedimą.</w:t>
            </w:r>
          </w:p>
        </w:tc>
        <w:tc>
          <w:tcPr>
            <w:tcW w:w="1642" w:type="pct"/>
            <w:shd w:val="clear" w:color="auto" w:fill="auto"/>
          </w:tcPr>
          <w:p w:rsidR="008C72B6" w:rsidRPr="00AA7742" w:rsidRDefault="008C72B6" w:rsidP="00C3720E">
            <w:pPr>
              <w:widowControl w:val="0"/>
            </w:pPr>
            <w:r w:rsidRPr="00AA7742">
              <w:rPr>
                <w:i/>
              </w:rPr>
              <w:t>Patenkinamai:</w:t>
            </w:r>
            <w:r w:rsidRPr="00AA7742">
              <w:rPr>
                <w:b/>
              </w:rPr>
              <w:t xml:space="preserve"> </w:t>
            </w:r>
          </w:p>
          <w:p w:rsidR="008C72B6" w:rsidRPr="00AA7742" w:rsidRDefault="008C72B6" w:rsidP="00C3720E">
            <w:pPr>
              <w:widowControl w:val="0"/>
            </w:pPr>
            <w:r w:rsidRPr="00AA7742">
              <w:t>Nustatytas sistemos gedimas.</w:t>
            </w:r>
          </w:p>
          <w:p w:rsidR="008C72B6" w:rsidRPr="00AA7742" w:rsidRDefault="008C72B6" w:rsidP="00C3720E">
            <w:pPr>
              <w:widowControl w:val="0"/>
              <w:rPr>
                <w:b/>
              </w:rPr>
            </w:pPr>
            <w:r w:rsidRPr="00AA7742">
              <w:rPr>
                <w:i/>
              </w:rPr>
              <w:t>Gerai:</w:t>
            </w:r>
            <w:r w:rsidRPr="00AA7742">
              <w:rPr>
                <w:b/>
              </w:rPr>
              <w:t xml:space="preserve"> </w:t>
            </w:r>
          </w:p>
          <w:p w:rsidR="008C72B6" w:rsidRPr="00AA7742" w:rsidRDefault="008C72B6" w:rsidP="00C3720E">
            <w:pPr>
              <w:widowControl w:val="0"/>
            </w:pPr>
            <w:r w:rsidRPr="00AA7742">
              <w:t>Nuspręsta, kaip pašalinti / lokalizuoti gedimą.</w:t>
            </w:r>
          </w:p>
          <w:p w:rsidR="008C72B6" w:rsidRPr="00AA7742" w:rsidRDefault="008C72B6" w:rsidP="00C3720E">
            <w:pPr>
              <w:widowControl w:val="0"/>
            </w:pPr>
            <w:r w:rsidRPr="00AA7742">
              <w:rPr>
                <w:i/>
              </w:rPr>
              <w:t>Puikiai:</w:t>
            </w:r>
            <w:r w:rsidRPr="00AA7742">
              <w:rPr>
                <w:b/>
              </w:rPr>
              <w:t xml:space="preserve"> </w:t>
            </w:r>
          </w:p>
          <w:p w:rsidR="008C72B6" w:rsidRPr="00AA7742" w:rsidRDefault="008C72B6" w:rsidP="00C3720E">
            <w:pPr>
              <w:widowControl w:val="0"/>
            </w:pPr>
            <w:r w:rsidRPr="00AA7742">
              <w:t>Pašalintas / loka</w:t>
            </w:r>
            <w:r w:rsidRPr="00AA7742">
              <w:rPr>
                <w:iCs/>
              </w:rPr>
              <w:softHyphen/>
            </w:r>
            <w:r w:rsidRPr="00AA7742">
              <w:t>li</w:t>
            </w:r>
            <w:r w:rsidRPr="00AA7742">
              <w:rPr>
                <w:iCs/>
              </w:rPr>
              <w:softHyphen/>
            </w:r>
            <w:r w:rsidRPr="00AA7742">
              <w:t>zuotas gedimas, įvertin</w:t>
            </w:r>
            <w:r w:rsidRPr="00AA7742">
              <w:rPr>
                <w:iCs/>
              </w:rPr>
              <w:softHyphen/>
            </w:r>
            <w:r w:rsidRPr="00AA7742">
              <w:t>tos eksploatavimo sąlygos.</w:t>
            </w:r>
          </w:p>
        </w:tc>
      </w:tr>
      <w:tr w:rsidR="00501839" w:rsidRPr="00AA7742" w:rsidTr="001D4572">
        <w:trPr>
          <w:trHeight w:val="57"/>
        </w:trPr>
        <w:tc>
          <w:tcPr>
            <w:tcW w:w="1142" w:type="pct"/>
            <w:shd w:val="clear" w:color="auto" w:fill="auto"/>
          </w:tcPr>
          <w:p w:rsidR="00501839" w:rsidRPr="00AA7742" w:rsidRDefault="00501839" w:rsidP="00C3720E">
            <w:pPr>
              <w:widowControl w:val="0"/>
              <w:numPr>
                <w:ilvl w:val="0"/>
                <w:numId w:val="4"/>
              </w:numPr>
              <w:ind w:left="0" w:firstLine="0"/>
            </w:pPr>
            <w:r w:rsidRPr="00AA7742">
              <w:t>Paaiškinti ir taikyti darbų saugos reikalavimus.</w:t>
            </w:r>
          </w:p>
        </w:tc>
        <w:tc>
          <w:tcPr>
            <w:tcW w:w="2217" w:type="pct"/>
            <w:shd w:val="clear" w:color="auto" w:fill="auto"/>
          </w:tcPr>
          <w:p w:rsidR="00501839" w:rsidRPr="00AA7742" w:rsidRDefault="00501839" w:rsidP="00C3720E">
            <w:pPr>
              <w:widowControl w:val="0"/>
              <w:rPr>
                <w:b/>
              </w:rPr>
            </w:pPr>
            <w:r w:rsidRPr="00AA7742">
              <w:rPr>
                <w:b/>
              </w:rPr>
              <w:t>7.1. Tema.</w:t>
            </w:r>
            <w:r w:rsidRPr="00AA7742">
              <w:t xml:space="preserve"> Darbų sauga montuojant, eksploatuojant elektrinius įrenginius.</w:t>
            </w:r>
          </w:p>
          <w:p w:rsidR="00501839" w:rsidRPr="00AA7742" w:rsidRDefault="00501839" w:rsidP="00C3720E">
            <w:pPr>
              <w:widowControl w:val="0"/>
              <w:rPr>
                <w:i/>
              </w:rPr>
            </w:pPr>
            <w:r w:rsidRPr="00AA7742">
              <w:rPr>
                <w:i/>
              </w:rPr>
              <w:t>Užduotys:</w:t>
            </w:r>
          </w:p>
          <w:p w:rsidR="00501839" w:rsidRPr="00AA7742" w:rsidRDefault="00501839" w:rsidP="00C3720E">
            <w:pPr>
              <w:widowControl w:val="0"/>
              <w:numPr>
                <w:ilvl w:val="0"/>
                <w:numId w:val="3"/>
              </w:numPr>
              <w:tabs>
                <w:tab w:val="clear" w:pos="360"/>
              </w:tabs>
              <w:ind w:left="0" w:firstLine="0"/>
            </w:pPr>
            <w:r w:rsidRPr="00AA7742">
              <w:t>Atlikti testą;</w:t>
            </w:r>
          </w:p>
          <w:p w:rsidR="00501839" w:rsidRPr="00AA7742" w:rsidRDefault="00501839" w:rsidP="00C3720E">
            <w:pPr>
              <w:widowControl w:val="0"/>
              <w:numPr>
                <w:ilvl w:val="0"/>
                <w:numId w:val="3"/>
              </w:numPr>
              <w:tabs>
                <w:tab w:val="clear" w:pos="360"/>
              </w:tabs>
              <w:ind w:left="0" w:firstLine="0"/>
            </w:pPr>
            <w:r w:rsidRPr="00AA7742">
              <w:t>Parinkti tinkamas saugos priemones.</w:t>
            </w:r>
          </w:p>
        </w:tc>
        <w:tc>
          <w:tcPr>
            <w:tcW w:w="1642" w:type="pct"/>
            <w:shd w:val="clear" w:color="auto" w:fill="auto"/>
          </w:tcPr>
          <w:p w:rsidR="00501839" w:rsidRPr="00AA7742" w:rsidRDefault="00501839" w:rsidP="00C3720E">
            <w:pPr>
              <w:widowControl w:val="0"/>
              <w:rPr>
                <w:b/>
              </w:rPr>
            </w:pPr>
            <w:r w:rsidRPr="00AA7742">
              <w:rPr>
                <w:i/>
              </w:rPr>
              <w:t>Patenkinamai:</w:t>
            </w:r>
            <w:r w:rsidRPr="00AA7742">
              <w:rPr>
                <w:b/>
              </w:rPr>
              <w:t xml:space="preserve"> </w:t>
            </w:r>
          </w:p>
          <w:p w:rsidR="00501839" w:rsidRPr="00AA7742" w:rsidRDefault="00501839" w:rsidP="00C3720E">
            <w:pPr>
              <w:widowControl w:val="0"/>
            </w:pPr>
            <w:r w:rsidRPr="00AA7742">
              <w:t>Pade</w:t>
            </w:r>
            <w:r w:rsidRPr="00AA7742">
              <w:rPr>
                <w:iCs/>
              </w:rPr>
              <w:softHyphen/>
            </w:r>
            <w:r w:rsidRPr="00AA7742">
              <w:t>monstruotos teorinės darbų saugos žinios.</w:t>
            </w:r>
          </w:p>
          <w:p w:rsidR="00501839" w:rsidRPr="00AA7742" w:rsidRDefault="00501839" w:rsidP="00C3720E">
            <w:pPr>
              <w:widowControl w:val="0"/>
            </w:pPr>
            <w:r w:rsidRPr="00AA7742">
              <w:rPr>
                <w:i/>
              </w:rPr>
              <w:t>Gerai:</w:t>
            </w:r>
            <w:r w:rsidRPr="00AA7742">
              <w:rPr>
                <w:b/>
              </w:rPr>
              <w:t xml:space="preserve"> </w:t>
            </w:r>
          </w:p>
          <w:p w:rsidR="00501839" w:rsidRPr="00AA7742" w:rsidRDefault="00501839" w:rsidP="00C3720E">
            <w:pPr>
              <w:widowControl w:val="0"/>
            </w:pPr>
            <w:r w:rsidRPr="00AA7742">
              <w:t>Paaiškinti poten</w:t>
            </w:r>
            <w:r w:rsidRPr="00AA7742">
              <w:rPr>
                <w:iCs/>
              </w:rPr>
              <w:softHyphen/>
            </w:r>
            <w:r w:rsidRPr="00AA7742">
              <w:t>cialūs pavojai montuojant ir eksploatuojant elektrinius įrenginius.</w:t>
            </w:r>
          </w:p>
          <w:p w:rsidR="00501839" w:rsidRPr="00AA7742" w:rsidRDefault="00501839" w:rsidP="00C3720E">
            <w:pPr>
              <w:widowControl w:val="0"/>
            </w:pPr>
            <w:r w:rsidRPr="00AA7742">
              <w:rPr>
                <w:i/>
              </w:rPr>
              <w:t>Puikiai:</w:t>
            </w:r>
            <w:r w:rsidRPr="00AA7742">
              <w:rPr>
                <w:b/>
              </w:rPr>
              <w:t xml:space="preserve"> </w:t>
            </w:r>
          </w:p>
          <w:p w:rsidR="00501839" w:rsidRPr="00AA7742" w:rsidRDefault="00501839" w:rsidP="00C3720E">
            <w:pPr>
              <w:widowControl w:val="0"/>
            </w:pPr>
            <w:r w:rsidRPr="00AA7742">
              <w:t>Paaiškinti darbų saugos reikalavimai, tin</w:t>
            </w:r>
            <w:r w:rsidRPr="00AA7742">
              <w:rPr>
                <w:iCs/>
              </w:rPr>
              <w:softHyphen/>
            </w:r>
            <w:r w:rsidRPr="00AA7742">
              <w:t>ka</w:t>
            </w:r>
            <w:r w:rsidRPr="00AA7742">
              <w:rPr>
                <w:iCs/>
              </w:rPr>
              <w:softHyphen/>
            </w:r>
            <w:r w:rsidRPr="00AA7742">
              <w:t>mai parinktos saugos priemonės.</w:t>
            </w:r>
          </w:p>
        </w:tc>
      </w:tr>
      <w:tr w:rsidR="004D131E" w:rsidRPr="00AA7742" w:rsidTr="00C3720E">
        <w:trPr>
          <w:trHeight w:val="57"/>
        </w:trPr>
        <w:tc>
          <w:tcPr>
            <w:tcW w:w="5000" w:type="pct"/>
            <w:gridSpan w:val="3"/>
            <w:shd w:val="clear" w:color="auto" w:fill="F3F3F3"/>
          </w:tcPr>
          <w:p w:rsidR="00A24A8A" w:rsidRPr="00AA7742" w:rsidRDefault="00A24A8A" w:rsidP="00C3720E">
            <w:pPr>
              <w:widowControl w:val="0"/>
            </w:pPr>
            <w:r w:rsidRPr="00AA7742">
              <w:lastRenderedPageBreak/>
              <w:t>Psichomotoriniai mokymosi rezultatai</w:t>
            </w:r>
          </w:p>
        </w:tc>
      </w:tr>
      <w:tr w:rsidR="000D7444" w:rsidRPr="00AA7742" w:rsidTr="001D4572">
        <w:trPr>
          <w:trHeight w:val="57"/>
        </w:trPr>
        <w:tc>
          <w:tcPr>
            <w:tcW w:w="1142" w:type="pct"/>
            <w:shd w:val="clear" w:color="auto" w:fill="auto"/>
          </w:tcPr>
          <w:p w:rsidR="000D7444" w:rsidRPr="00AA7742" w:rsidRDefault="000D7444" w:rsidP="00C3720E">
            <w:pPr>
              <w:widowControl w:val="0"/>
              <w:numPr>
                <w:ilvl w:val="0"/>
                <w:numId w:val="5"/>
              </w:numPr>
              <w:ind w:left="0" w:firstLine="0"/>
            </w:pPr>
            <w:r w:rsidRPr="00AA7742">
              <w:t>Naudojantis informacinėmis technologijomis, braižyti ir paaiškinti principines elektrines schemas.</w:t>
            </w:r>
          </w:p>
        </w:tc>
        <w:tc>
          <w:tcPr>
            <w:tcW w:w="2217" w:type="pct"/>
            <w:shd w:val="clear" w:color="auto" w:fill="auto"/>
          </w:tcPr>
          <w:p w:rsidR="000D7444" w:rsidRPr="00AA7742" w:rsidRDefault="000D7444" w:rsidP="00C3720E">
            <w:pPr>
              <w:widowControl w:val="0"/>
              <w:rPr>
                <w:b/>
              </w:rPr>
            </w:pPr>
            <w:r w:rsidRPr="00AA7742">
              <w:rPr>
                <w:b/>
              </w:rPr>
              <w:t>1.1. Tema.</w:t>
            </w:r>
            <w:r w:rsidRPr="00AA7742">
              <w:t xml:space="preserve"> Elektrinių principinių schemų braižymas.</w:t>
            </w:r>
          </w:p>
          <w:p w:rsidR="000D7444" w:rsidRPr="00AA7742" w:rsidRDefault="000D7444" w:rsidP="00C3720E">
            <w:pPr>
              <w:widowControl w:val="0"/>
              <w:rPr>
                <w:i/>
              </w:rPr>
            </w:pPr>
            <w:r w:rsidRPr="00AA7742">
              <w:rPr>
                <w:i/>
              </w:rPr>
              <w:t>Užduotys:</w:t>
            </w:r>
          </w:p>
          <w:p w:rsidR="000D7444" w:rsidRPr="00AA7742" w:rsidRDefault="000D7444" w:rsidP="00C3720E">
            <w:pPr>
              <w:widowControl w:val="0"/>
              <w:numPr>
                <w:ilvl w:val="0"/>
                <w:numId w:val="3"/>
              </w:numPr>
              <w:tabs>
                <w:tab w:val="clear" w:pos="360"/>
              </w:tabs>
              <w:ind w:left="0" w:firstLine="0"/>
            </w:pPr>
            <w:r w:rsidRPr="00AA7742">
              <w:t>Nubraižyti pateiktą principinę schemą;</w:t>
            </w:r>
          </w:p>
          <w:p w:rsidR="000D7444" w:rsidRPr="00AA7742" w:rsidRDefault="000D7444" w:rsidP="00C3720E">
            <w:pPr>
              <w:widowControl w:val="0"/>
              <w:numPr>
                <w:ilvl w:val="0"/>
                <w:numId w:val="3"/>
              </w:numPr>
              <w:tabs>
                <w:tab w:val="clear" w:pos="360"/>
              </w:tabs>
              <w:ind w:left="0" w:firstLine="0"/>
            </w:pPr>
            <w:r w:rsidRPr="00AA7742">
              <w:t>Paaiškinti principinės schemos praktinį pritaikymą.</w:t>
            </w:r>
          </w:p>
        </w:tc>
        <w:tc>
          <w:tcPr>
            <w:tcW w:w="1642" w:type="pct"/>
            <w:shd w:val="clear" w:color="auto" w:fill="auto"/>
          </w:tcPr>
          <w:p w:rsidR="000D7444" w:rsidRPr="00AA7742" w:rsidRDefault="000D7444" w:rsidP="00C3720E">
            <w:pPr>
              <w:widowControl w:val="0"/>
              <w:rPr>
                <w:b/>
              </w:rPr>
            </w:pPr>
            <w:r w:rsidRPr="00AA7742">
              <w:rPr>
                <w:i/>
              </w:rPr>
              <w:t>Patenkinamai:</w:t>
            </w:r>
            <w:r w:rsidRPr="00AA7742">
              <w:rPr>
                <w:b/>
              </w:rPr>
              <w:t xml:space="preserve"> </w:t>
            </w:r>
          </w:p>
          <w:p w:rsidR="000D7444" w:rsidRPr="00AA7742" w:rsidRDefault="000D7444" w:rsidP="00C3720E">
            <w:pPr>
              <w:widowControl w:val="0"/>
            </w:pPr>
            <w:r w:rsidRPr="00AA7742">
              <w:t>Nu</w:t>
            </w:r>
            <w:r w:rsidRPr="00AA7742">
              <w:rPr>
                <w:iCs/>
              </w:rPr>
              <w:softHyphen/>
            </w:r>
            <w:r w:rsidRPr="00AA7742">
              <w:t>brai</w:t>
            </w:r>
            <w:r w:rsidRPr="00AA7742">
              <w:rPr>
                <w:iCs/>
              </w:rPr>
              <w:softHyphen/>
            </w:r>
            <w:r w:rsidRPr="00AA7742">
              <w:t>žyta principinė schema turi neesminių netikslumų.</w:t>
            </w:r>
          </w:p>
          <w:p w:rsidR="000D7444" w:rsidRPr="00AA7742" w:rsidRDefault="000D7444" w:rsidP="00C3720E">
            <w:pPr>
              <w:widowControl w:val="0"/>
            </w:pPr>
            <w:r w:rsidRPr="00AA7742">
              <w:rPr>
                <w:i/>
              </w:rPr>
              <w:t>Gerai:</w:t>
            </w:r>
            <w:r w:rsidRPr="00AA7742">
              <w:rPr>
                <w:b/>
              </w:rPr>
              <w:t xml:space="preserve"> </w:t>
            </w:r>
          </w:p>
          <w:p w:rsidR="000D7444" w:rsidRPr="00AA7742" w:rsidRDefault="000D7444" w:rsidP="00C3720E">
            <w:pPr>
              <w:widowControl w:val="0"/>
            </w:pPr>
            <w:r w:rsidRPr="00AA7742">
              <w:t>Tiksliai nubraižyta principinė schema.</w:t>
            </w:r>
          </w:p>
          <w:p w:rsidR="000D7444" w:rsidRPr="00AA7742" w:rsidRDefault="000D7444" w:rsidP="00C3720E">
            <w:pPr>
              <w:widowControl w:val="0"/>
            </w:pPr>
            <w:r w:rsidRPr="00AA7742">
              <w:rPr>
                <w:i/>
              </w:rPr>
              <w:t>Puikiai:</w:t>
            </w:r>
            <w:r w:rsidRPr="00AA7742">
              <w:rPr>
                <w:b/>
              </w:rPr>
              <w:t xml:space="preserve"> </w:t>
            </w:r>
          </w:p>
          <w:p w:rsidR="000D7444" w:rsidRPr="00AA7742" w:rsidRDefault="000D7444" w:rsidP="00C3720E">
            <w:pPr>
              <w:widowControl w:val="0"/>
              <w:rPr>
                <w:b/>
              </w:rPr>
            </w:pPr>
            <w:r w:rsidRPr="00AA7742">
              <w:t>Tiksliai nubrai</w:t>
            </w:r>
            <w:r w:rsidRPr="00AA7742">
              <w:rPr>
                <w:iCs/>
              </w:rPr>
              <w:softHyphen/>
            </w:r>
            <w:r w:rsidRPr="00AA7742">
              <w:t>žyta principinė schema, paaiškintas schemos praktinis pritaikymas.</w:t>
            </w:r>
          </w:p>
        </w:tc>
      </w:tr>
      <w:tr w:rsidR="000D7444" w:rsidRPr="00AA7742" w:rsidTr="001D4572">
        <w:trPr>
          <w:trHeight w:val="57"/>
        </w:trPr>
        <w:tc>
          <w:tcPr>
            <w:tcW w:w="1142" w:type="pct"/>
            <w:shd w:val="clear" w:color="auto" w:fill="auto"/>
          </w:tcPr>
          <w:p w:rsidR="000D7444" w:rsidRPr="00AA7742" w:rsidRDefault="000D7444" w:rsidP="00C3720E">
            <w:pPr>
              <w:widowControl w:val="0"/>
            </w:pPr>
            <w:r w:rsidRPr="00AA7742">
              <w:t>2. Sujungti atskirus elementus į vieną pagal loginę seką veikiančią sistemą.</w:t>
            </w:r>
          </w:p>
        </w:tc>
        <w:tc>
          <w:tcPr>
            <w:tcW w:w="2217" w:type="pct"/>
            <w:shd w:val="clear" w:color="auto" w:fill="auto"/>
          </w:tcPr>
          <w:p w:rsidR="000D7444" w:rsidRPr="00AA7742" w:rsidRDefault="000D7444" w:rsidP="00C3720E">
            <w:pPr>
              <w:widowControl w:val="0"/>
              <w:rPr>
                <w:b/>
              </w:rPr>
            </w:pPr>
            <w:r w:rsidRPr="00AA7742">
              <w:rPr>
                <w:b/>
              </w:rPr>
              <w:t>2.1. Tema.</w:t>
            </w:r>
            <w:r w:rsidRPr="00AA7742">
              <w:t xml:space="preserve"> Elektrinės mechatroninės sistemos surinkimas.</w:t>
            </w:r>
          </w:p>
          <w:p w:rsidR="000D7444" w:rsidRPr="00AA7742" w:rsidRDefault="000D7444" w:rsidP="00C3720E">
            <w:pPr>
              <w:widowControl w:val="0"/>
              <w:rPr>
                <w:i/>
              </w:rPr>
            </w:pPr>
            <w:r w:rsidRPr="00AA7742">
              <w:rPr>
                <w:i/>
              </w:rPr>
              <w:t>Užduotys:</w:t>
            </w:r>
          </w:p>
          <w:p w:rsidR="000D7444" w:rsidRPr="00AA7742" w:rsidRDefault="000D7444" w:rsidP="00C3720E">
            <w:pPr>
              <w:widowControl w:val="0"/>
              <w:numPr>
                <w:ilvl w:val="0"/>
                <w:numId w:val="3"/>
              </w:numPr>
              <w:tabs>
                <w:tab w:val="clear" w:pos="360"/>
              </w:tabs>
              <w:ind w:left="0" w:firstLine="0"/>
            </w:pPr>
            <w:r w:rsidRPr="00AA7742">
              <w:t>Pagal techninius parametrus parinkti reikiamus komutavimo, signalizavimo, vykdymo, valdymo elementus;</w:t>
            </w:r>
          </w:p>
          <w:p w:rsidR="000D7444" w:rsidRPr="00AA7742" w:rsidRDefault="000D7444" w:rsidP="00C3720E">
            <w:pPr>
              <w:widowControl w:val="0"/>
              <w:numPr>
                <w:ilvl w:val="0"/>
                <w:numId w:val="3"/>
              </w:numPr>
              <w:tabs>
                <w:tab w:val="clear" w:pos="360"/>
              </w:tabs>
              <w:ind w:left="0" w:firstLine="0"/>
            </w:pPr>
            <w:r w:rsidRPr="00AA7742">
              <w:t>Laikantis darbų saugos reikalavimų, sujungti elektrinę mechatroninę sistemą.</w:t>
            </w:r>
          </w:p>
        </w:tc>
        <w:tc>
          <w:tcPr>
            <w:tcW w:w="1642" w:type="pct"/>
            <w:shd w:val="clear" w:color="auto" w:fill="auto"/>
          </w:tcPr>
          <w:p w:rsidR="000D7444" w:rsidRPr="00AA7742" w:rsidRDefault="000D7444" w:rsidP="00C3720E">
            <w:pPr>
              <w:widowControl w:val="0"/>
              <w:rPr>
                <w:b/>
              </w:rPr>
            </w:pPr>
            <w:r w:rsidRPr="00AA7742">
              <w:rPr>
                <w:i/>
              </w:rPr>
              <w:t>Patenkinamai:</w:t>
            </w:r>
            <w:r w:rsidRPr="00AA7742">
              <w:rPr>
                <w:b/>
              </w:rPr>
              <w:t xml:space="preserve"> </w:t>
            </w:r>
          </w:p>
          <w:p w:rsidR="000D7444" w:rsidRPr="00AA7742" w:rsidRDefault="000D7444" w:rsidP="00C3720E">
            <w:pPr>
              <w:widowControl w:val="0"/>
            </w:pPr>
            <w:r w:rsidRPr="00AA7742">
              <w:t>Parinkti reikiami ir tinkami elementai.</w:t>
            </w:r>
          </w:p>
          <w:p w:rsidR="000D7444" w:rsidRPr="00AA7742" w:rsidRDefault="000D7444" w:rsidP="00C3720E">
            <w:pPr>
              <w:widowControl w:val="0"/>
              <w:rPr>
                <w:b/>
              </w:rPr>
            </w:pPr>
            <w:r w:rsidRPr="00AA7742">
              <w:rPr>
                <w:i/>
              </w:rPr>
              <w:t>Gerai:</w:t>
            </w:r>
            <w:r w:rsidRPr="00AA7742">
              <w:rPr>
                <w:b/>
              </w:rPr>
              <w:t xml:space="preserve"> </w:t>
            </w:r>
          </w:p>
          <w:p w:rsidR="000D7444" w:rsidRPr="00AA7742" w:rsidRDefault="000D7444" w:rsidP="00C3720E">
            <w:pPr>
              <w:widowControl w:val="0"/>
            </w:pPr>
            <w:r w:rsidRPr="00AA7742">
              <w:t>Tinkamai sujungta veikianti sistema, tačiau yra neesminių netikslumų.</w:t>
            </w:r>
          </w:p>
          <w:p w:rsidR="000D7444" w:rsidRPr="00AA7742" w:rsidRDefault="000D7444" w:rsidP="00C3720E">
            <w:pPr>
              <w:widowControl w:val="0"/>
            </w:pPr>
            <w:r w:rsidRPr="00AA7742">
              <w:rPr>
                <w:i/>
              </w:rPr>
              <w:t>Puikiai:</w:t>
            </w:r>
            <w:r w:rsidRPr="00AA7742">
              <w:rPr>
                <w:b/>
              </w:rPr>
              <w:t xml:space="preserve"> </w:t>
            </w:r>
          </w:p>
          <w:p w:rsidR="000D7444" w:rsidRPr="00AA7742" w:rsidRDefault="000D7444" w:rsidP="00C3720E">
            <w:pPr>
              <w:widowControl w:val="0"/>
            </w:pPr>
            <w:r w:rsidRPr="00AA7742">
              <w:t xml:space="preserve">Tiksliai sujungta sistema, paaiškinta loginė veikimo seka. </w:t>
            </w:r>
          </w:p>
        </w:tc>
      </w:tr>
      <w:tr w:rsidR="00850881" w:rsidRPr="00AA7742" w:rsidTr="001D4572">
        <w:trPr>
          <w:trHeight w:val="57"/>
        </w:trPr>
        <w:tc>
          <w:tcPr>
            <w:tcW w:w="1142" w:type="pct"/>
            <w:shd w:val="clear" w:color="auto" w:fill="auto"/>
          </w:tcPr>
          <w:p w:rsidR="00850881" w:rsidRPr="00AA7742" w:rsidRDefault="00850881" w:rsidP="00C3720E">
            <w:pPr>
              <w:widowControl w:val="0"/>
            </w:pPr>
            <w:r w:rsidRPr="00AA7742">
              <w:t>3. Demonstruoti elektrinių sistemų montavimą.</w:t>
            </w:r>
          </w:p>
        </w:tc>
        <w:tc>
          <w:tcPr>
            <w:tcW w:w="2217" w:type="pct"/>
            <w:shd w:val="clear" w:color="auto" w:fill="auto"/>
          </w:tcPr>
          <w:p w:rsidR="00850881" w:rsidRPr="00AA7742" w:rsidRDefault="00850881" w:rsidP="00C3720E">
            <w:pPr>
              <w:widowControl w:val="0"/>
              <w:rPr>
                <w:b/>
              </w:rPr>
            </w:pPr>
            <w:r w:rsidRPr="00AA7742">
              <w:rPr>
                <w:b/>
              </w:rPr>
              <w:t>3.1. Tema.</w:t>
            </w:r>
            <w:r w:rsidRPr="00AA7742">
              <w:t xml:space="preserve"> Sumontuoti elektrinę sistemą.</w:t>
            </w:r>
          </w:p>
          <w:p w:rsidR="00850881" w:rsidRPr="00AA7742" w:rsidRDefault="00850881" w:rsidP="00C3720E">
            <w:pPr>
              <w:widowControl w:val="0"/>
              <w:rPr>
                <w:i/>
              </w:rPr>
            </w:pPr>
            <w:r w:rsidRPr="00AA7742">
              <w:rPr>
                <w:i/>
              </w:rPr>
              <w:t>Užduotys:</w:t>
            </w:r>
          </w:p>
          <w:p w:rsidR="00850881" w:rsidRPr="00AA7742" w:rsidRDefault="00850881" w:rsidP="00C3720E">
            <w:pPr>
              <w:widowControl w:val="0"/>
              <w:numPr>
                <w:ilvl w:val="0"/>
                <w:numId w:val="3"/>
              </w:numPr>
              <w:tabs>
                <w:tab w:val="clear" w:pos="360"/>
              </w:tabs>
              <w:ind w:left="0" w:firstLine="0"/>
            </w:pPr>
            <w:r w:rsidRPr="00AA7742">
              <w:t>Pasirinkti tinkamus įrankius ir darbo priemones;</w:t>
            </w:r>
          </w:p>
          <w:p w:rsidR="00850881" w:rsidRPr="00AA7742" w:rsidRDefault="00850881" w:rsidP="00C3720E">
            <w:pPr>
              <w:widowControl w:val="0"/>
              <w:numPr>
                <w:ilvl w:val="0"/>
                <w:numId w:val="3"/>
              </w:numPr>
              <w:tabs>
                <w:tab w:val="clear" w:pos="360"/>
              </w:tabs>
              <w:ind w:left="0" w:firstLine="0"/>
            </w:pPr>
            <w:r w:rsidRPr="00AA7742">
              <w:t>Laikantis darbų saugos reikalavimų, sumontuoti ir pademonstruoti veikiančią elektrinę sistemą.</w:t>
            </w:r>
          </w:p>
        </w:tc>
        <w:tc>
          <w:tcPr>
            <w:tcW w:w="1642" w:type="pct"/>
            <w:shd w:val="clear" w:color="auto" w:fill="auto"/>
          </w:tcPr>
          <w:p w:rsidR="00850881" w:rsidRPr="00AA7742" w:rsidRDefault="00850881" w:rsidP="00C3720E">
            <w:pPr>
              <w:widowControl w:val="0"/>
              <w:rPr>
                <w:b/>
              </w:rPr>
            </w:pPr>
            <w:r w:rsidRPr="00AA7742">
              <w:rPr>
                <w:i/>
              </w:rPr>
              <w:t>Patenkinamai:</w:t>
            </w:r>
            <w:r w:rsidRPr="00AA7742">
              <w:rPr>
                <w:b/>
              </w:rPr>
              <w:t xml:space="preserve"> </w:t>
            </w:r>
          </w:p>
          <w:p w:rsidR="00850881" w:rsidRPr="00AA7742" w:rsidRDefault="00850881" w:rsidP="00C3720E">
            <w:pPr>
              <w:widowControl w:val="0"/>
            </w:pPr>
            <w:r w:rsidRPr="00AA7742">
              <w:t>Pasirinkti tinkami įrankiai ir priemonės.</w:t>
            </w:r>
          </w:p>
          <w:p w:rsidR="00850881" w:rsidRPr="00AA7742" w:rsidRDefault="00850881" w:rsidP="00C3720E">
            <w:pPr>
              <w:widowControl w:val="0"/>
            </w:pPr>
            <w:r w:rsidRPr="00AA7742">
              <w:rPr>
                <w:i/>
              </w:rPr>
              <w:t>Gerai:</w:t>
            </w:r>
            <w:r w:rsidRPr="00AA7742">
              <w:rPr>
                <w:b/>
              </w:rPr>
              <w:t xml:space="preserve"> </w:t>
            </w:r>
          </w:p>
          <w:p w:rsidR="00850881" w:rsidRPr="00AA7742" w:rsidRDefault="00850881" w:rsidP="00C3720E">
            <w:pPr>
              <w:widowControl w:val="0"/>
            </w:pPr>
            <w:r w:rsidRPr="00AA7742">
              <w:t>Tinkamai sumon</w:t>
            </w:r>
            <w:r w:rsidRPr="00AA7742">
              <w:rPr>
                <w:iCs/>
              </w:rPr>
              <w:softHyphen/>
            </w:r>
            <w:r w:rsidRPr="00AA7742">
              <w:t>tuota veikianti sistema, tačiau yra neesminių netikslumų.</w:t>
            </w:r>
          </w:p>
          <w:p w:rsidR="00850881" w:rsidRPr="00AA7742" w:rsidRDefault="00850881" w:rsidP="00C3720E">
            <w:pPr>
              <w:widowControl w:val="0"/>
            </w:pPr>
            <w:r w:rsidRPr="00AA7742">
              <w:rPr>
                <w:i/>
              </w:rPr>
              <w:t>Puikiai:</w:t>
            </w:r>
            <w:r w:rsidRPr="00AA7742">
              <w:rPr>
                <w:b/>
              </w:rPr>
              <w:t xml:space="preserve"> </w:t>
            </w:r>
          </w:p>
          <w:p w:rsidR="00850881" w:rsidRPr="00AA7742" w:rsidRDefault="00850881" w:rsidP="00C3720E">
            <w:pPr>
              <w:widowControl w:val="0"/>
              <w:rPr>
                <w:b/>
              </w:rPr>
            </w:pPr>
            <w:r w:rsidRPr="00AA7742">
              <w:t>Tiksliai sumon</w:t>
            </w:r>
            <w:r w:rsidRPr="00AA7742">
              <w:rPr>
                <w:iCs/>
              </w:rPr>
              <w:softHyphen/>
            </w:r>
            <w:r w:rsidRPr="00AA7742">
              <w:t>tuota sistema, pade</w:t>
            </w:r>
            <w:r w:rsidRPr="00AA7742">
              <w:rPr>
                <w:iCs/>
              </w:rPr>
              <w:softHyphen/>
            </w:r>
            <w:r w:rsidRPr="00AA7742">
              <w:t>monstruo</w:t>
            </w:r>
            <w:r w:rsidRPr="00AA7742">
              <w:softHyphen/>
              <w:t>tas ir paaiškintas veikimas.</w:t>
            </w:r>
          </w:p>
        </w:tc>
      </w:tr>
      <w:tr w:rsidR="004D131E" w:rsidRPr="00AA7742" w:rsidTr="001D4572">
        <w:trPr>
          <w:trHeight w:val="57"/>
        </w:trPr>
        <w:tc>
          <w:tcPr>
            <w:tcW w:w="1142" w:type="pct"/>
            <w:shd w:val="clear" w:color="auto" w:fill="auto"/>
          </w:tcPr>
          <w:p w:rsidR="00A24A8A" w:rsidRPr="00AA7742" w:rsidRDefault="000D7444" w:rsidP="00C3720E">
            <w:pPr>
              <w:widowControl w:val="0"/>
              <w:rPr>
                <w:b/>
              </w:rPr>
            </w:pPr>
            <w:r w:rsidRPr="00AA7742">
              <w:t>Reikalavimai materialiesiems ištekliams</w:t>
            </w:r>
          </w:p>
        </w:tc>
        <w:tc>
          <w:tcPr>
            <w:tcW w:w="3858" w:type="pct"/>
            <w:gridSpan w:val="2"/>
            <w:shd w:val="clear" w:color="auto" w:fill="auto"/>
          </w:tcPr>
          <w:p w:rsidR="00D91DA6" w:rsidRPr="00AA7742" w:rsidRDefault="00D91DA6" w:rsidP="00C3720E">
            <w:pPr>
              <w:widowControl w:val="0"/>
            </w:pPr>
            <w:r w:rsidRPr="00AA7742">
              <w:t xml:space="preserve">Mokymo(si) </w:t>
            </w:r>
            <w:r w:rsidR="000D7444" w:rsidRPr="00AA7742">
              <w:t>medžiaga</w:t>
            </w:r>
            <w:r w:rsidRPr="00AA7742">
              <w:t>:</w:t>
            </w:r>
          </w:p>
          <w:p w:rsidR="00454D39" w:rsidRPr="00AA7742" w:rsidRDefault="00A24A8A" w:rsidP="00C3720E">
            <w:pPr>
              <w:pStyle w:val="ListParagraph"/>
              <w:widowControl w:val="0"/>
              <w:numPr>
                <w:ilvl w:val="0"/>
                <w:numId w:val="30"/>
              </w:numPr>
              <w:ind w:left="0" w:firstLine="0"/>
            </w:pPr>
            <w:r w:rsidRPr="00AA7742">
              <w:t>Mokymo klasė su kompiuterine įranga</w:t>
            </w:r>
            <w:r w:rsidR="00590462" w:rsidRPr="00AA7742">
              <w:t>;</w:t>
            </w:r>
          </w:p>
          <w:p w:rsidR="0024374B" w:rsidRPr="00AA7742" w:rsidRDefault="000D7444" w:rsidP="00C3720E">
            <w:pPr>
              <w:pStyle w:val="ListParagraph"/>
              <w:widowControl w:val="0"/>
              <w:numPr>
                <w:ilvl w:val="0"/>
                <w:numId w:val="30"/>
              </w:numPr>
              <w:ind w:left="0" w:firstLine="0"/>
              <w:rPr>
                <w:bCs/>
              </w:rPr>
            </w:pPr>
            <w:r w:rsidRPr="00AA7742">
              <w:rPr>
                <w:bCs/>
              </w:rPr>
              <w:t>Vadovėliai ir kita mokomoji medžiaga;</w:t>
            </w:r>
          </w:p>
          <w:p w:rsidR="0024374B" w:rsidRPr="00AA7742" w:rsidRDefault="008522E3" w:rsidP="00C3720E">
            <w:pPr>
              <w:pStyle w:val="ListParagraph"/>
              <w:widowControl w:val="0"/>
              <w:numPr>
                <w:ilvl w:val="0"/>
                <w:numId w:val="30"/>
              </w:numPr>
              <w:ind w:left="0" w:firstLine="0"/>
              <w:rPr>
                <w:bCs/>
              </w:rPr>
            </w:pPr>
            <w:r w:rsidRPr="00AA7742">
              <w:rPr>
                <w:bCs/>
              </w:rPr>
              <w:t>Elektrinių matavimų praktinių darbų užduotys</w:t>
            </w:r>
            <w:r w:rsidR="00590462" w:rsidRPr="00AA7742">
              <w:rPr>
                <w:bCs/>
              </w:rPr>
              <w:t>;</w:t>
            </w:r>
          </w:p>
          <w:p w:rsidR="00454D39" w:rsidRPr="00AA7742" w:rsidRDefault="0024374B" w:rsidP="00C3720E">
            <w:pPr>
              <w:pStyle w:val="ListParagraph"/>
              <w:widowControl w:val="0"/>
              <w:numPr>
                <w:ilvl w:val="0"/>
                <w:numId w:val="30"/>
              </w:numPr>
              <w:ind w:left="0" w:firstLine="0"/>
              <w:rPr>
                <w:bCs/>
              </w:rPr>
            </w:pPr>
            <w:r w:rsidRPr="00AA7742">
              <w:rPr>
                <w:bCs/>
              </w:rPr>
              <w:t>N</w:t>
            </w:r>
            <w:r w:rsidR="008522E3" w:rsidRPr="00AA7742">
              <w:rPr>
                <w:bCs/>
              </w:rPr>
              <w:t xml:space="preserve">uotolinio mokymo programos: </w:t>
            </w:r>
            <w:r w:rsidR="00AD3741" w:rsidRPr="00AA7742">
              <w:rPr>
                <w:bCs/>
              </w:rPr>
              <w:t>„E</w:t>
            </w:r>
            <w:r w:rsidR="008522E3" w:rsidRPr="00AA7742">
              <w:rPr>
                <w:bCs/>
              </w:rPr>
              <w:t>lektros inži</w:t>
            </w:r>
            <w:r w:rsidR="00B66D15" w:rsidRPr="00AA7742">
              <w:rPr>
                <w:bCs/>
              </w:rPr>
              <w:t>nerija</w:t>
            </w:r>
            <w:r w:rsidR="00AD3741" w:rsidRPr="00AA7742">
              <w:rPr>
                <w:bCs/>
              </w:rPr>
              <w:t>“</w:t>
            </w:r>
            <w:r w:rsidR="00B66D15" w:rsidRPr="00AA7742">
              <w:rPr>
                <w:bCs/>
              </w:rPr>
              <w:t>,</w:t>
            </w:r>
            <w:r w:rsidR="008522E3" w:rsidRPr="00AA7742">
              <w:rPr>
                <w:bCs/>
              </w:rPr>
              <w:t xml:space="preserve"> </w:t>
            </w:r>
            <w:r w:rsidR="00AD3741" w:rsidRPr="00AA7742">
              <w:rPr>
                <w:bCs/>
              </w:rPr>
              <w:t>„E</w:t>
            </w:r>
            <w:r w:rsidR="008522E3" w:rsidRPr="00AA7742">
              <w:rPr>
                <w:bCs/>
              </w:rPr>
              <w:t>lektrinių grandinių projektavimas</w:t>
            </w:r>
            <w:r w:rsidR="00AD3741" w:rsidRPr="00AA7742">
              <w:rPr>
                <w:bCs/>
              </w:rPr>
              <w:t>“</w:t>
            </w:r>
            <w:r w:rsidR="008522E3" w:rsidRPr="00AA7742">
              <w:rPr>
                <w:bCs/>
              </w:rPr>
              <w:t xml:space="preserve">, </w:t>
            </w:r>
            <w:r w:rsidR="00AD3741" w:rsidRPr="00AA7742">
              <w:rPr>
                <w:bCs/>
              </w:rPr>
              <w:t>„E</w:t>
            </w:r>
            <w:r w:rsidR="008522E3" w:rsidRPr="00AA7742">
              <w:rPr>
                <w:bCs/>
              </w:rPr>
              <w:t>lektriniai matavimai</w:t>
            </w:r>
            <w:r w:rsidR="00AD3741" w:rsidRPr="00AA7742">
              <w:rPr>
                <w:bCs/>
              </w:rPr>
              <w:t>“</w:t>
            </w:r>
            <w:r w:rsidR="00590462" w:rsidRPr="00AA7742">
              <w:rPr>
                <w:bCs/>
              </w:rPr>
              <w:t>;</w:t>
            </w:r>
          </w:p>
          <w:p w:rsidR="000D7444" w:rsidRPr="00AA7742" w:rsidRDefault="000D7444" w:rsidP="00C3720E">
            <w:pPr>
              <w:pStyle w:val="ListParagraph"/>
              <w:widowControl w:val="0"/>
              <w:numPr>
                <w:ilvl w:val="0"/>
                <w:numId w:val="30"/>
              </w:numPr>
              <w:ind w:left="0" w:firstLine="0"/>
              <w:rPr>
                <w:bCs/>
              </w:rPr>
            </w:pPr>
            <w:r w:rsidRPr="00AA7742">
              <w:t>Srovės ir įtampos transformatoriai, elektrotechnikos komponentai, matavimo prietaisai, montavimo įrankiai, jungiamieji laidai ir kt. medžiagos.</w:t>
            </w:r>
          </w:p>
          <w:p w:rsidR="00590462" w:rsidRPr="00AA7742" w:rsidRDefault="0024374B" w:rsidP="00C3720E">
            <w:pPr>
              <w:widowControl w:val="0"/>
              <w:jc w:val="both"/>
            </w:pPr>
            <w:r w:rsidRPr="00AA7742">
              <w:t>P</w:t>
            </w:r>
            <w:r w:rsidR="00F04BB3" w:rsidRPr="00AA7742">
              <w:t>raktinio mokymo įranga:</w:t>
            </w:r>
            <w:r w:rsidR="00A24A8A" w:rsidRPr="00AA7742">
              <w:t xml:space="preserve"> </w:t>
            </w:r>
            <w:r w:rsidRPr="00AA7742">
              <w:t>daugiafunkcinė laboratorinė darbo vieta, labora</w:t>
            </w:r>
            <w:r w:rsidR="00420CAA" w:rsidRPr="00AA7742">
              <w:rPr>
                <w:iCs/>
              </w:rPr>
              <w:softHyphen/>
            </w:r>
            <w:r w:rsidRPr="00AA7742">
              <w:t>to</w:t>
            </w:r>
            <w:r w:rsidR="00420CAA" w:rsidRPr="00AA7742">
              <w:rPr>
                <w:iCs/>
              </w:rPr>
              <w:softHyphen/>
            </w:r>
            <w:r w:rsidRPr="00AA7742">
              <w:t>ri</w:t>
            </w:r>
            <w:r w:rsidR="00420CAA" w:rsidRPr="00AA7742">
              <w:rPr>
                <w:iCs/>
              </w:rPr>
              <w:softHyphen/>
            </w:r>
            <w:r w:rsidRPr="00AA7742">
              <w:t>nės įrangos komplektas elektrotechnikos grandinių parametrų tyrimui, laborato</w:t>
            </w:r>
            <w:r w:rsidR="00420CAA" w:rsidRPr="00AA7742">
              <w:rPr>
                <w:iCs/>
              </w:rPr>
              <w:softHyphen/>
            </w:r>
            <w:r w:rsidRPr="00AA7742">
              <w:t>ri</w:t>
            </w:r>
            <w:r w:rsidR="00420CAA" w:rsidRPr="00AA7742">
              <w:rPr>
                <w:iCs/>
              </w:rPr>
              <w:softHyphen/>
            </w:r>
            <w:r w:rsidRPr="00AA7742">
              <w:t>nis komplektas elektrinių schemų parinkimui, schemų sudarymui, bandymams;</w:t>
            </w:r>
          </w:p>
          <w:p w:rsidR="005E5241" w:rsidRPr="00AA7742" w:rsidRDefault="008A45EF" w:rsidP="00C3720E">
            <w:pPr>
              <w:widowControl w:val="0"/>
              <w:jc w:val="both"/>
            </w:pPr>
            <w:r w:rsidRPr="00AA7742">
              <w:t>L</w:t>
            </w:r>
            <w:r w:rsidR="0024374B" w:rsidRPr="00AA7742">
              <w:t>ab</w:t>
            </w:r>
            <w:r w:rsidRPr="00AA7742">
              <w:t>oratorinė</w:t>
            </w:r>
            <w:r w:rsidR="0024374B" w:rsidRPr="00AA7742">
              <w:t xml:space="preserve"> įranga nuolatinės srovės tyrimui, kintamosios srovės tyrimui, trifazės srovės tyrimui, magnetizmo</w:t>
            </w:r>
            <w:r w:rsidR="00590462" w:rsidRPr="00AA7742">
              <w:t xml:space="preserve"> </w:t>
            </w:r>
            <w:r w:rsidR="0024374B" w:rsidRPr="00AA7742">
              <w:t>/</w:t>
            </w:r>
            <w:r w:rsidR="00590462" w:rsidRPr="00AA7742">
              <w:t xml:space="preserve"> </w:t>
            </w:r>
            <w:r w:rsidR="0024374B" w:rsidRPr="00AA7742">
              <w:lastRenderedPageBreak/>
              <w:t>elektromagnetizmo tyrimui;</w:t>
            </w:r>
          </w:p>
        </w:tc>
      </w:tr>
      <w:tr w:rsidR="004D131E" w:rsidRPr="00AA7742" w:rsidTr="001D4572">
        <w:trPr>
          <w:trHeight w:val="57"/>
        </w:trPr>
        <w:tc>
          <w:tcPr>
            <w:tcW w:w="1142" w:type="pct"/>
            <w:shd w:val="clear" w:color="auto" w:fill="auto"/>
          </w:tcPr>
          <w:p w:rsidR="00A24A8A" w:rsidRPr="00AA7742" w:rsidRDefault="00C3720E" w:rsidP="00C3720E">
            <w:pPr>
              <w:widowControl w:val="0"/>
              <w:rPr>
                <w:b/>
              </w:rPr>
            </w:pPr>
            <w:r w:rsidRPr="00AA7742">
              <w:lastRenderedPageBreak/>
              <w:t>Reikalavimai mokytojo dalykiniam pasirengimui</w:t>
            </w:r>
          </w:p>
        </w:tc>
        <w:tc>
          <w:tcPr>
            <w:tcW w:w="3858" w:type="pct"/>
            <w:gridSpan w:val="2"/>
            <w:shd w:val="clear" w:color="auto" w:fill="auto"/>
          </w:tcPr>
          <w:p w:rsidR="009539D7" w:rsidRPr="00AA7742" w:rsidRDefault="009539D7" w:rsidP="00C3720E">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w:t>
            </w:r>
            <w:r w:rsidR="00420CAA" w:rsidRPr="00AA7742">
              <w:rPr>
                <w:iCs/>
              </w:rPr>
              <w:softHyphen/>
            </w:r>
            <w:r w:rsidRPr="00AA7742">
              <w:t>mą, turintis vidurinį išsilavinimą bei 3</w:t>
            </w:r>
            <w:r w:rsidR="00454D39" w:rsidRPr="00AA7742">
              <w:t xml:space="preserve"> </w:t>
            </w:r>
            <w:r w:rsidRPr="00AA7742">
              <w:t>metų elektriko ir/ ar automatiko darbo prak</w:t>
            </w:r>
            <w:r w:rsidR="00420CAA" w:rsidRPr="00AA7742">
              <w:rPr>
                <w:iCs/>
              </w:rPr>
              <w:softHyphen/>
            </w:r>
            <w:r w:rsidRPr="00AA7742">
              <w:t>ti</w:t>
            </w:r>
            <w:r w:rsidR="00420CAA" w:rsidRPr="00AA7742">
              <w:rPr>
                <w:iCs/>
              </w:rPr>
              <w:softHyphen/>
            </w:r>
            <w:r w:rsidRPr="00AA7742">
              <w:t>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9539D7" w:rsidP="00C3720E">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A24A8A" w:rsidRPr="00AA7742" w:rsidRDefault="00A24A8A" w:rsidP="001D1AF8">
      <w:pPr>
        <w:widowControl w:val="0"/>
      </w:pPr>
    </w:p>
    <w:p w:rsidR="005A4D3E" w:rsidRDefault="005A4D3E" w:rsidP="005A4D3E">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378"/>
        <w:gridCol w:w="898"/>
        <w:gridCol w:w="898"/>
        <w:gridCol w:w="898"/>
        <w:gridCol w:w="898"/>
        <w:gridCol w:w="719"/>
        <w:gridCol w:w="809"/>
        <w:gridCol w:w="812"/>
      </w:tblGrid>
      <w:tr w:rsidR="005A4D3E" w:rsidTr="005477B7">
        <w:trPr>
          <w:cantSplit/>
          <w:trHeight w:val="1848"/>
        </w:trPr>
        <w:tc>
          <w:tcPr>
            <w:tcW w:w="9378" w:type="dxa"/>
            <w:tcBorders>
              <w:top w:val="single" w:sz="12" w:space="0" w:color="auto"/>
              <w:left w:val="single" w:sz="12" w:space="0" w:color="auto"/>
              <w:bottom w:val="single" w:sz="12" w:space="0" w:color="auto"/>
              <w:right w:val="single" w:sz="12" w:space="0" w:color="auto"/>
            </w:tcBorders>
          </w:tcPr>
          <w:p w:rsidR="005A4D3E" w:rsidRDefault="005A4D3E" w:rsidP="00AB2E87">
            <w:pPr>
              <w:widowControl w:val="0"/>
              <w:rPr>
                <w:b/>
              </w:rPr>
            </w:pPr>
          </w:p>
          <w:p w:rsidR="005A4D3E" w:rsidRDefault="005A4D3E" w:rsidP="00AB2E87">
            <w:pPr>
              <w:widowControl w:val="0"/>
              <w:rPr>
                <w:b/>
              </w:rPr>
            </w:pPr>
          </w:p>
          <w:p w:rsidR="005A4D3E" w:rsidRDefault="005A4D3E" w:rsidP="00AB2E87">
            <w:pPr>
              <w:widowControl w:val="0"/>
              <w:rPr>
                <w:b/>
              </w:rPr>
            </w:pPr>
          </w:p>
          <w:p w:rsidR="005A4D3E" w:rsidRDefault="005A4D3E"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5A4D3E" w:rsidRDefault="005A4D3E"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5A4D3E" w:rsidRDefault="005A4D3E"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5A4D3E" w:rsidRDefault="005A4D3E"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5A4D3E" w:rsidRDefault="005A4D3E"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5A4D3E" w:rsidRDefault="005A4D3E"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5A4D3E" w:rsidRDefault="005A4D3E"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5A4D3E" w:rsidRDefault="005A4D3E" w:rsidP="00AB2E87">
            <w:pPr>
              <w:widowControl w:val="0"/>
              <w:ind w:left="113" w:right="113"/>
              <w:rPr>
                <w:b/>
              </w:rPr>
            </w:pPr>
            <w:r>
              <w:rPr>
                <w:b/>
              </w:rPr>
              <w:t xml:space="preserve">Savarankiškas mokymasis </w:t>
            </w:r>
          </w:p>
        </w:tc>
      </w:tr>
      <w:tr w:rsidR="00D54DF9" w:rsidTr="005477B7">
        <w:tc>
          <w:tcPr>
            <w:tcW w:w="9378" w:type="dxa"/>
            <w:tcBorders>
              <w:left w:val="single" w:sz="12" w:space="0" w:color="auto"/>
            </w:tcBorders>
          </w:tcPr>
          <w:p w:rsidR="00D54DF9" w:rsidRPr="005E1406" w:rsidRDefault="00D54DF9" w:rsidP="00AB2E87">
            <w:pPr>
              <w:widowControl w:val="0"/>
            </w:pPr>
            <w:r w:rsidRPr="00AA7742">
              <w:t>1. Apibūdinti elektrotechnikos dėsnius ir praktiškai juos taikyti.</w:t>
            </w:r>
          </w:p>
        </w:tc>
        <w:tc>
          <w:tcPr>
            <w:tcW w:w="898" w:type="dxa"/>
            <w:vMerge w:val="restart"/>
            <w:tcBorders>
              <w:top w:val="single" w:sz="12" w:space="0" w:color="auto"/>
              <w:left w:val="single" w:sz="12" w:space="0" w:color="auto"/>
            </w:tcBorders>
          </w:tcPr>
          <w:p w:rsidR="00D54DF9" w:rsidRDefault="00D54DF9" w:rsidP="00AB2E87">
            <w:pPr>
              <w:widowControl w:val="0"/>
              <w:rPr>
                <w:b/>
              </w:rPr>
            </w:pPr>
          </w:p>
        </w:tc>
        <w:tc>
          <w:tcPr>
            <w:tcW w:w="898" w:type="dxa"/>
            <w:vMerge w:val="restart"/>
            <w:tcBorders>
              <w:top w:val="single" w:sz="12" w:space="0" w:color="auto"/>
              <w:right w:val="single" w:sz="12" w:space="0" w:color="auto"/>
            </w:tcBorders>
          </w:tcPr>
          <w:p w:rsidR="00D54DF9" w:rsidRDefault="00D54DF9" w:rsidP="00AB2E87">
            <w:pPr>
              <w:widowControl w:val="0"/>
              <w:rPr>
                <w:b/>
              </w:rPr>
            </w:pPr>
          </w:p>
        </w:tc>
        <w:tc>
          <w:tcPr>
            <w:tcW w:w="898" w:type="dxa"/>
            <w:tcBorders>
              <w:top w:val="single" w:sz="12" w:space="0" w:color="auto"/>
              <w:left w:val="single" w:sz="12" w:space="0" w:color="auto"/>
            </w:tcBorders>
          </w:tcPr>
          <w:p w:rsidR="00D54DF9" w:rsidRPr="00C066D0" w:rsidRDefault="00D54DF9" w:rsidP="00AB2E87">
            <w:pPr>
              <w:widowControl w:val="0"/>
              <w:rPr>
                <w:b/>
              </w:rPr>
            </w:pPr>
            <w:r>
              <w:rPr>
                <w:b/>
              </w:rPr>
              <w:t>4</w:t>
            </w:r>
          </w:p>
        </w:tc>
        <w:tc>
          <w:tcPr>
            <w:tcW w:w="898" w:type="dxa"/>
            <w:tcBorders>
              <w:top w:val="single" w:sz="12" w:space="0" w:color="auto"/>
            </w:tcBorders>
          </w:tcPr>
          <w:p w:rsidR="00D54DF9" w:rsidRPr="00C066D0" w:rsidRDefault="00D54DF9" w:rsidP="001D42B5">
            <w:pPr>
              <w:widowControl w:val="0"/>
              <w:rPr>
                <w:b/>
              </w:rPr>
            </w:pPr>
            <w:r>
              <w:rPr>
                <w:b/>
              </w:rPr>
              <w:t>10</w:t>
            </w:r>
          </w:p>
        </w:tc>
        <w:tc>
          <w:tcPr>
            <w:tcW w:w="719" w:type="dxa"/>
            <w:vMerge w:val="restart"/>
            <w:tcBorders>
              <w:top w:val="single" w:sz="12" w:space="0" w:color="auto"/>
            </w:tcBorders>
          </w:tcPr>
          <w:p w:rsidR="00D54DF9" w:rsidRDefault="00D54DF9" w:rsidP="00AB2E87">
            <w:pPr>
              <w:widowControl w:val="0"/>
              <w:rPr>
                <w:b/>
              </w:rPr>
            </w:pPr>
          </w:p>
        </w:tc>
        <w:tc>
          <w:tcPr>
            <w:tcW w:w="809" w:type="dxa"/>
            <w:vMerge w:val="restart"/>
            <w:tcBorders>
              <w:top w:val="single" w:sz="12" w:space="0" w:color="auto"/>
            </w:tcBorders>
          </w:tcPr>
          <w:p w:rsidR="00D54DF9" w:rsidRDefault="00D54DF9" w:rsidP="00AB2E87">
            <w:pPr>
              <w:widowControl w:val="0"/>
              <w:rPr>
                <w:b/>
              </w:rPr>
            </w:pPr>
          </w:p>
        </w:tc>
        <w:tc>
          <w:tcPr>
            <w:tcW w:w="812" w:type="dxa"/>
            <w:vMerge w:val="restart"/>
            <w:tcBorders>
              <w:top w:val="single" w:sz="12" w:space="0" w:color="auto"/>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Pr="005E1406" w:rsidRDefault="00D54DF9" w:rsidP="00AB2E87">
            <w:pPr>
              <w:widowControl w:val="0"/>
              <w:contextualSpacing/>
            </w:pPr>
            <w:r w:rsidRPr="00AA7742">
              <w:t>2. Žinoti elektrinių schemų simbolius ir matavimo vienetus.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4</w:t>
            </w:r>
          </w:p>
        </w:tc>
        <w:tc>
          <w:tcPr>
            <w:tcW w:w="898" w:type="dxa"/>
          </w:tcPr>
          <w:p w:rsidR="00D54DF9" w:rsidRPr="00C066D0" w:rsidRDefault="00D54DF9" w:rsidP="001D42B5">
            <w:pPr>
              <w:widowControl w:val="0"/>
              <w:rPr>
                <w:b/>
              </w:rPr>
            </w:pPr>
            <w:r>
              <w:rPr>
                <w:b/>
              </w:rPr>
              <w:t>10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Pr="005E1406" w:rsidRDefault="00D54DF9" w:rsidP="00AB2E87">
            <w:pPr>
              <w:widowControl w:val="0"/>
              <w:contextualSpacing/>
            </w:pPr>
            <w:r w:rsidRPr="00AA7742">
              <w:t>3. Išmanyti elektrotechnikos elementų veikimą ir taikymą.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6</w:t>
            </w:r>
          </w:p>
        </w:tc>
        <w:tc>
          <w:tcPr>
            <w:tcW w:w="898" w:type="dxa"/>
          </w:tcPr>
          <w:p w:rsidR="00D54DF9" w:rsidRPr="00C066D0" w:rsidRDefault="00D54DF9" w:rsidP="00AB2E87">
            <w:pPr>
              <w:widowControl w:val="0"/>
              <w:rPr>
                <w:b/>
              </w:rPr>
            </w:pPr>
            <w:r>
              <w:rPr>
                <w:b/>
              </w:rPr>
              <w:t>15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Pr="005E1406" w:rsidRDefault="00D54DF9" w:rsidP="00AB2E87">
            <w:pPr>
              <w:widowControl w:val="0"/>
            </w:pPr>
            <w:r>
              <w:rPr>
                <w:spacing w:val="-2"/>
              </w:rPr>
              <w:t xml:space="preserve">4. </w:t>
            </w:r>
            <w:r w:rsidRPr="00AA7742">
              <w:t>Parinkti tinkamą elektrinių parametrų matavimo priemonę ir matavimo būdą.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2</w:t>
            </w:r>
          </w:p>
        </w:tc>
        <w:tc>
          <w:tcPr>
            <w:tcW w:w="898" w:type="dxa"/>
          </w:tcPr>
          <w:p w:rsidR="00D54DF9" w:rsidRPr="00C066D0" w:rsidRDefault="00D54DF9" w:rsidP="00AB2E87">
            <w:pPr>
              <w:widowControl w:val="0"/>
              <w:rPr>
                <w:b/>
              </w:rPr>
            </w:pPr>
            <w:r>
              <w:rPr>
                <w:b/>
              </w:rPr>
              <w:t>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t xml:space="preserve">5. </w:t>
            </w:r>
            <w:r w:rsidRPr="00AA7742">
              <w:t>Naudojantis skirtingais matavimo prietaisais ir metodais, nustatyti, įvertinti ir palyginti elektrinius parametrus.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4</w:t>
            </w:r>
          </w:p>
        </w:tc>
        <w:tc>
          <w:tcPr>
            <w:tcW w:w="898" w:type="dxa"/>
          </w:tcPr>
          <w:p w:rsidR="00D54DF9" w:rsidRPr="00C066D0" w:rsidRDefault="00D54DF9" w:rsidP="00AB2E87">
            <w:pPr>
              <w:widowControl w:val="0"/>
              <w:rPr>
                <w:b/>
              </w:rPr>
            </w:pPr>
            <w:r>
              <w:rPr>
                <w:b/>
              </w:rPr>
              <w:t>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rPr>
                <w:spacing w:val="-2"/>
              </w:rPr>
              <w:t xml:space="preserve">6. </w:t>
            </w:r>
            <w:r w:rsidRPr="00AA7742">
              <w:t>Įvertinti elektrinės mechatroninės sistemos techninę būklę, nustatyti gedimą, nuspręsti, kaip gedimą pašalinti, įvertinti eksploatavimo sąlygas.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4</w:t>
            </w:r>
          </w:p>
        </w:tc>
        <w:tc>
          <w:tcPr>
            <w:tcW w:w="898" w:type="dxa"/>
          </w:tcPr>
          <w:p w:rsidR="00D54DF9" w:rsidRPr="00C066D0" w:rsidRDefault="00D54DF9" w:rsidP="00AB2E87">
            <w:pPr>
              <w:widowControl w:val="0"/>
              <w:rPr>
                <w:b/>
              </w:rPr>
            </w:pPr>
            <w:r>
              <w:rPr>
                <w:b/>
              </w:rPr>
              <w:t>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t xml:space="preserve">7. </w:t>
            </w:r>
            <w:r w:rsidRPr="00AA7742">
              <w:t>Paaiškinti ir taikyti darbų saugos reikalavimus.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5</w:t>
            </w:r>
          </w:p>
        </w:tc>
        <w:tc>
          <w:tcPr>
            <w:tcW w:w="898" w:type="dxa"/>
          </w:tcPr>
          <w:p w:rsidR="00D54DF9" w:rsidRPr="00C066D0" w:rsidRDefault="00D54DF9" w:rsidP="00AB2E87">
            <w:pPr>
              <w:widowControl w:val="0"/>
              <w:rPr>
                <w:b/>
              </w:rPr>
            </w:pPr>
            <w:r>
              <w:rPr>
                <w:b/>
              </w:rPr>
              <w:t>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rPr>
                <w:spacing w:val="-2"/>
              </w:rPr>
              <w:t xml:space="preserve">8. </w:t>
            </w:r>
            <w:r w:rsidRPr="00AA7742">
              <w:t>Naudojantis informacinėmis technologijomis, braižyti ir paaiškinti principines elektrines schemas.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10</w:t>
            </w:r>
          </w:p>
        </w:tc>
        <w:tc>
          <w:tcPr>
            <w:tcW w:w="898" w:type="dxa"/>
          </w:tcPr>
          <w:p w:rsidR="00D54DF9" w:rsidRPr="00C066D0" w:rsidRDefault="00D54DF9" w:rsidP="00AB2E87">
            <w:pPr>
              <w:widowControl w:val="0"/>
              <w:rPr>
                <w:b/>
              </w:rPr>
            </w:pPr>
            <w:r>
              <w:rPr>
                <w:b/>
              </w:rPr>
              <w:t>17</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rPr>
                <w:spacing w:val="-2"/>
              </w:rPr>
              <w:t xml:space="preserve">9. </w:t>
            </w:r>
            <w:r w:rsidRPr="00AA7742">
              <w:t>Sujungti atskirus elementus į vieną pagal loginę seką veikiančią sistemą.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1D42B5">
            <w:pPr>
              <w:widowControl w:val="0"/>
              <w:rPr>
                <w:b/>
              </w:rPr>
            </w:pPr>
            <w:r>
              <w:rPr>
                <w:b/>
              </w:rPr>
              <w:t>12</w:t>
            </w:r>
          </w:p>
        </w:tc>
        <w:tc>
          <w:tcPr>
            <w:tcW w:w="898" w:type="dxa"/>
          </w:tcPr>
          <w:p w:rsidR="00D54DF9" w:rsidRPr="00C066D0" w:rsidRDefault="00D54DF9" w:rsidP="007955B8">
            <w:pPr>
              <w:widowControl w:val="0"/>
              <w:rPr>
                <w:b/>
              </w:rPr>
            </w:pPr>
            <w:r>
              <w:rPr>
                <w:b/>
              </w:rPr>
              <w:t>2</w:t>
            </w:r>
            <w:r w:rsidR="007955B8">
              <w:rPr>
                <w:b/>
              </w:rPr>
              <w:t>8</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rPr>
                <w:spacing w:val="-2"/>
              </w:rPr>
              <w:t xml:space="preserve">10. </w:t>
            </w:r>
            <w:r w:rsidRPr="00AA7742">
              <w:t>Demonstruoti elektrinių sistemų montavimą.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7955B8">
            <w:pPr>
              <w:widowControl w:val="0"/>
              <w:rPr>
                <w:b/>
              </w:rPr>
            </w:pPr>
            <w:r>
              <w:rPr>
                <w:b/>
              </w:rPr>
              <w:t>1</w:t>
            </w:r>
            <w:r w:rsidR="007955B8">
              <w:rPr>
                <w:b/>
              </w:rPr>
              <w:t>5</w:t>
            </w:r>
          </w:p>
        </w:tc>
        <w:tc>
          <w:tcPr>
            <w:tcW w:w="898" w:type="dxa"/>
          </w:tcPr>
          <w:p w:rsidR="00D54DF9" w:rsidRPr="00C066D0" w:rsidRDefault="00D54DF9" w:rsidP="001D42B5">
            <w:pPr>
              <w:widowControl w:val="0"/>
              <w:rPr>
                <w:b/>
              </w:rPr>
            </w:pPr>
            <w:r>
              <w:rPr>
                <w:b/>
              </w:rPr>
              <w:t>38</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5A4D3E" w:rsidTr="005477B7">
        <w:tc>
          <w:tcPr>
            <w:tcW w:w="9378" w:type="dxa"/>
            <w:vMerge w:val="restart"/>
            <w:tcBorders>
              <w:top w:val="single" w:sz="12" w:space="0" w:color="auto"/>
              <w:left w:val="single" w:sz="12" w:space="0" w:color="auto"/>
              <w:right w:val="single" w:sz="12" w:space="0" w:color="auto"/>
            </w:tcBorders>
          </w:tcPr>
          <w:p w:rsidR="005A4D3E" w:rsidRDefault="005A4D3E" w:rsidP="00AB2E87">
            <w:pPr>
              <w:widowControl w:val="0"/>
              <w:rPr>
                <w:b/>
              </w:rPr>
            </w:pPr>
            <w:r>
              <w:rPr>
                <w:b/>
              </w:rPr>
              <w:t>Iš viso:</w:t>
            </w:r>
          </w:p>
        </w:tc>
        <w:tc>
          <w:tcPr>
            <w:tcW w:w="898" w:type="dxa"/>
            <w:vMerge w:val="restart"/>
            <w:tcBorders>
              <w:top w:val="single" w:sz="12" w:space="0" w:color="auto"/>
              <w:left w:val="single" w:sz="12" w:space="0" w:color="auto"/>
            </w:tcBorders>
          </w:tcPr>
          <w:p w:rsidR="005A4D3E" w:rsidRDefault="005A4D3E" w:rsidP="00AB2E87">
            <w:pPr>
              <w:widowControl w:val="0"/>
              <w:rPr>
                <w:b/>
              </w:rPr>
            </w:pPr>
            <w:r>
              <w:rPr>
                <w:b/>
              </w:rPr>
              <w:t>10</w:t>
            </w:r>
          </w:p>
        </w:tc>
        <w:tc>
          <w:tcPr>
            <w:tcW w:w="898" w:type="dxa"/>
            <w:vMerge w:val="restart"/>
            <w:tcBorders>
              <w:top w:val="single" w:sz="12" w:space="0" w:color="auto"/>
              <w:right w:val="single" w:sz="12" w:space="0" w:color="auto"/>
            </w:tcBorders>
          </w:tcPr>
          <w:p w:rsidR="005A4D3E" w:rsidRDefault="005A4D3E" w:rsidP="00AB2E87">
            <w:pPr>
              <w:widowControl w:val="0"/>
              <w:rPr>
                <w:b/>
              </w:rPr>
            </w:pPr>
            <w:r>
              <w:rPr>
                <w:b/>
              </w:rPr>
              <w:t>270</w:t>
            </w:r>
          </w:p>
        </w:tc>
        <w:tc>
          <w:tcPr>
            <w:tcW w:w="3324" w:type="dxa"/>
            <w:gridSpan w:val="4"/>
            <w:tcBorders>
              <w:top w:val="single" w:sz="12" w:space="0" w:color="auto"/>
              <w:left w:val="single" w:sz="12" w:space="0" w:color="auto"/>
            </w:tcBorders>
          </w:tcPr>
          <w:p w:rsidR="005A4D3E" w:rsidRDefault="005A4D3E" w:rsidP="00AB2E87">
            <w:pPr>
              <w:widowControl w:val="0"/>
              <w:jc w:val="center"/>
              <w:rPr>
                <w:b/>
              </w:rPr>
            </w:pPr>
            <w:r>
              <w:rPr>
                <w:b/>
              </w:rPr>
              <w:t>220</w:t>
            </w:r>
          </w:p>
        </w:tc>
        <w:tc>
          <w:tcPr>
            <w:tcW w:w="812" w:type="dxa"/>
            <w:vMerge w:val="restart"/>
            <w:tcBorders>
              <w:top w:val="single" w:sz="12" w:space="0" w:color="auto"/>
              <w:right w:val="single" w:sz="12" w:space="0" w:color="auto"/>
            </w:tcBorders>
          </w:tcPr>
          <w:p w:rsidR="005A4D3E" w:rsidRDefault="005A4D3E" w:rsidP="00AB2E87">
            <w:pPr>
              <w:widowControl w:val="0"/>
              <w:rPr>
                <w:b/>
              </w:rPr>
            </w:pPr>
            <w:r>
              <w:rPr>
                <w:b/>
              </w:rPr>
              <w:t>50</w:t>
            </w:r>
          </w:p>
        </w:tc>
      </w:tr>
      <w:tr w:rsidR="005A4D3E" w:rsidTr="005477B7">
        <w:tc>
          <w:tcPr>
            <w:tcW w:w="9378" w:type="dxa"/>
            <w:vMerge/>
            <w:tcBorders>
              <w:left w:val="single" w:sz="12" w:space="0" w:color="auto"/>
              <w:bottom w:val="single" w:sz="12" w:space="0" w:color="auto"/>
              <w:right w:val="single" w:sz="12" w:space="0" w:color="auto"/>
            </w:tcBorders>
          </w:tcPr>
          <w:p w:rsidR="005A4D3E" w:rsidRDefault="005A4D3E" w:rsidP="00AB2E87">
            <w:pPr>
              <w:widowControl w:val="0"/>
              <w:rPr>
                <w:b/>
              </w:rPr>
            </w:pPr>
          </w:p>
        </w:tc>
        <w:tc>
          <w:tcPr>
            <w:tcW w:w="898" w:type="dxa"/>
            <w:vMerge/>
            <w:tcBorders>
              <w:left w:val="single" w:sz="12" w:space="0" w:color="auto"/>
              <w:bottom w:val="single" w:sz="12" w:space="0" w:color="auto"/>
            </w:tcBorders>
          </w:tcPr>
          <w:p w:rsidR="005A4D3E" w:rsidRDefault="005A4D3E" w:rsidP="00AB2E87">
            <w:pPr>
              <w:widowControl w:val="0"/>
              <w:rPr>
                <w:b/>
              </w:rPr>
            </w:pPr>
          </w:p>
        </w:tc>
        <w:tc>
          <w:tcPr>
            <w:tcW w:w="898" w:type="dxa"/>
            <w:vMerge/>
            <w:tcBorders>
              <w:bottom w:val="single" w:sz="12" w:space="0" w:color="auto"/>
              <w:right w:val="single" w:sz="12" w:space="0" w:color="auto"/>
            </w:tcBorders>
          </w:tcPr>
          <w:p w:rsidR="005A4D3E" w:rsidRDefault="005A4D3E" w:rsidP="00AB2E87">
            <w:pPr>
              <w:widowControl w:val="0"/>
              <w:rPr>
                <w:b/>
              </w:rPr>
            </w:pPr>
          </w:p>
        </w:tc>
        <w:tc>
          <w:tcPr>
            <w:tcW w:w="898" w:type="dxa"/>
            <w:tcBorders>
              <w:left w:val="single" w:sz="12" w:space="0" w:color="auto"/>
              <w:bottom w:val="single" w:sz="12" w:space="0" w:color="auto"/>
            </w:tcBorders>
          </w:tcPr>
          <w:p w:rsidR="005A4D3E" w:rsidRDefault="007955B8" w:rsidP="007955B8">
            <w:pPr>
              <w:widowControl w:val="0"/>
              <w:rPr>
                <w:b/>
              </w:rPr>
            </w:pPr>
            <w:r>
              <w:rPr>
                <w:b/>
              </w:rPr>
              <w:t>66</w:t>
            </w:r>
          </w:p>
        </w:tc>
        <w:tc>
          <w:tcPr>
            <w:tcW w:w="898" w:type="dxa"/>
            <w:tcBorders>
              <w:bottom w:val="single" w:sz="12" w:space="0" w:color="auto"/>
            </w:tcBorders>
          </w:tcPr>
          <w:p w:rsidR="005A4D3E" w:rsidRDefault="005A4D3E" w:rsidP="007955B8">
            <w:pPr>
              <w:widowControl w:val="0"/>
              <w:rPr>
                <w:b/>
              </w:rPr>
            </w:pPr>
            <w:r>
              <w:rPr>
                <w:b/>
              </w:rPr>
              <w:t>1</w:t>
            </w:r>
            <w:r w:rsidR="00CA36C6">
              <w:rPr>
                <w:b/>
              </w:rPr>
              <w:t>3</w:t>
            </w:r>
            <w:r w:rsidR="007955B8">
              <w:rPr>
                <w:b/>
              </w:rPr>
              <w:t>8</w:t>
            </w:r>
          </w:p>
        </w:tc>
        <w:tc>
          <w:tcPr>
            <w:tcW w:w="719" w:type="dxa"/>
            <w:tcBorders>
              <w:bottom w:val="single" w:sz="12" w:space="0" w:color="auto"/>
            </w:tcBorders>
          </w:tcPr>
          <w:p w:rsidR="005A4D3E" w:rsidRDefault="005A4D3E" w:rsidP="00AB2E87">
            <w:pPr>
              <w:widowControl w:val="0"/>
              <w:rPr>
                <w:b/>
              </w:rPr>
            </w:pPr>
            <w:r>
              <w:rPr>
                <w:b/>
              </w:rPr>
              <w:t>10</w:t>
            </w:r>
          </w:p>
        </w:tc>
        <w:tc>
          <w:tcPr>
            <w:tcW w:w="809" w:type="dxa"/>
            <w:tcBorders>
              <w:bottom w:val="single" w:sz="12" w:space="0" w:color="auto"/>
            </w:tcBorders>
          </w:tcPr>
          <w:p w:rsidR="005A4D3E" w:rsidRDefault="005A4D3E" w:rsidP="00AB2E87">
            <w:pPr>
              <w:widowControl w:val="0"/>
              <w:rPr>
                <w:b/>
              </w:rPr>
            </w:pPr>
            <w:r>
              <w:rPr>
                <w:b/>
              </w:rPr>
              <w:t>6</w:t>
            </w:r>
          </w:p>
        </w:tc>
        <w:tc>
          <w:tcPr>
            <w:tcW w:w="812" w:type="dxa"/>
            <w:vMerge/>
            <w:tcBorders>
              <w:bottom w:val="single" w:sz="12" w:space="0" w:color="auto"/>
              <w:right w:val="single" w:sz="12" w:space="0" w:color="auto"/>
            </w:tcBorders>
          </w:tcPr>
          <w:p w:rsidR="005A4D3E" w:rsidRDefault="005A4D3E" w:rsidP="00AB2E87">
            <w:pPr>
              <w:widowControl w:val="0"/>
              <w:rPr>
                <w:b/>
              </w:rPr>
            </w:pPr>
          </w:p>
        </w:tc>
      </w:tr>
    </w:tbl>
    <w:p w:rsidR="007955B8" w:rsidRDefault="007955B8" w:rsidP="005A4D3E">
      <w:pPr>
        <w:widowControl w:val="0"/>
        <w:contextualSpacing/>
        <w:rPr>
          <w:rFonts w:eastAsiaTheme="minorEastAsia"/>
          <w:lang w:eastAsia="ja-JP"/>
        </w:rPr>
      </w:pPr>
    </w:p>
    <w:p w:rsidR="005A4D3E" w:rsidRDefault="005A4D3E">
      <w:pPr>
        <w:rPr>
          <w:b/>
        </w:rPr>
      </w:pPr>
      <w:r>
        <w:rPr>
          <w:b/>
        </w:rPr>
        <w:br w:type="page"/>
      </w:r>
    </w:p>
    <w:p w:rsidR="00AD3FA3" w:rsidRPr="00AA7742" w:rsidRDefault="002907D0" w:rsidP="001D1AF8">
      <w:pPr>
        <w:widowControl w:val="0"/>
        <w:rPr>
          <w:b/>
        </w:rPr>
      </w:pPr>
      <w:r w:rsidRPr="00AA7742">
        <w:rPr>
          <w:b/>
        </w:rPr>
        <w:lastRenderedPageBreak/>
        <w:t>Modulio pavadinimas – „Elektros variklių prijungimas ir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02"/>
        <w:gridCol w:w="5045"/>
        <w:gridCol w:w="49"/>
      </w:tblGrid>
      <w:tr w:rsidR="004D131E" w:rsidRPr="00AA7742" w:rsidTr="001D4572">
        <w:trPr>
          <w:gridAfter w:val="1"/>
          <w:wAfter w:w="16" w:type="pct"/>
          <w:trHeight w:val="57"/>
        </w:trPr>
        <w:tc>
          <w:tcPr>
            <w:tcW w:w="1142" w:type="pct"/>
            <w:shd w:val="clear" w:color="auto" w:fill="auto"/>
          </w:tcPr>
          <w:p w:rsidR="00AD3FA3" w:rsidRPr="00AA7742" w:rsidRDefault="002907D0" w:rsidP="001D1AF8">
            <w:pPr>
              <w:widowControl w:val="0"/>
            </w:pPr>
            <w:r w:rsidRPr="00AA7742">
              <w:t>Valstybinis</w:t>
            </w:r>
            <w:r w:rsidR="00AD3FA3" w:rsidRPr="00AA7742">
              <w:t xml:space="preserve"> kodas</w:t>
            </w:r>
          </w:p>
        </w:tc>
        <w:tc>
          <w:tcPr>
            <w:tcW w:w="3842" w:type="pct"/>
            <w:gridSpan w:val="2"/>
            <w:shd w:val="clear" w:color="auto" w:fill="auto"/>
          </w:tcPr>
          <w:p w:rsidR="00AD3FA3" w:rsidRPr="00AA7742" w:rsidRDefault="006D0FBB" w:rsidP="001D1AF8">
            <w:pPr>
              <w:widowControl w:val="0"/>
            </w:pPr>
            <w:r w:rsidRPr="00AA7742">
              <w:t>4071414</w:t>
            </w:r>
          </w:p>
        </w:tc>
      </w:tr>
      <w:tr w:rsidR="004D131E" w:rsidRPr="00AA7742" w:rsidTr="001D4572">
        <w:trPr>
          <w:gridAfter w:val="1"/>
          <w:wAfter w:w="16" w:type="pct"/>
          <w:trHeight w:val="57"/>
        </w:trPr>
        <w:tc>
          <w:tcPr>
            <w:tcW w:w="1142" w:type="pct"/>
            <w:shd w:val="clear" w:color="auto" w:fill="auto"/>
          </w:tcPr>
          <w:p w:rsidR="00AD3FA3" w:rsidRPr="00AA7742" w:rsidRDefault="001D1AF8" w:rsidP="001D1AF8">
            <w:pPr>
              <w:widowControl w:val="0"/>
              <w:rPr>
                <w:b/>
              </w:rPr>
            </w:pPr>
            <w:r w:rsidRPr="00AA7742">
              <w:t>Modulio LTKS lygis</w:t>
            </w:r>
          </w:p>
        </w:tc>
        <w:tc>
          <w:tcPr>
            <w:tcW w:w="3842" w:type="pct"/>
            <w:gridSpan w:val="2"/>
            <w:shd w:val="clear" w:color="auto" w:fill="auto"/>
          </w:tcPr>
          <w:p w:rsidR="00AD3FA3" w:rsidRPr="00AA7742" w:rsidRDefault="00AD3FA3" w:rsidP="001D1AF8">
            <w:pPr>
              <w:widowControl w:val="0"/>
            </w:pPr>
            <w:r w:rsidRPr="00AA7742">
              <w:t>IV</w:t>
            </w:r>
          </w:p>
        </w:tc>
      </w:tr>
      <w:tr w:rsidR="004D131E" w:rsidRPr="00AA7742" w:rsidTr="001D4572">
        <w:trPr>
          <w:gridAfter w:val="1"/>
          <w:wAfter w:w="16" w:type="pct"/>
          <w:trHeight w:val="57"/>
        </w:trPr>
        <w:tc>
          <w:tcPr>
            <w:tcW w:w="1142" w:type="pct"/>
            <w:shd w:val="clear" w:color="auto" w:fill="auto"/>
          </w:tcPr>
          <w:p w:rsidR="00AD3FA3" w:rsidRPr="00AA7742" w:rsidRDefault="00AD3FA3" w:rsidP="001D1AF8">
            <w:pPr>
              <w:widowControl w:val="0"/>
            </w:pPr>
            <w:r w:rsidRPr="00AA7742">
              <w:t>Apimtis</w:t>
            </w:r>
            <w:r w:rsidR="002907D0" w:rsidRPr="00AA7742">
              <w:t xml:space="preserve"> mokymosi</w:t>
            </w:r>
            <w:r w:rsidRPr="00AA7742">
              <w:t xml:space="preserve"> kreditais</w:t>
            </w:r>
          </w:p>
        </w:tc>
        <w:tc>
          <w:tcPr>
            <w:tcW w:w="3842" w:type="pct"/>
            <w:gridSpan w:val="2"/>
            <w:shd w:val="clear" w:color="auto" w:fill="auto"/>
          </w:tcPr>
          <w:p w:rsidR="00AD3FA3" w:rsidRPr="00AA7742" w:rsidRDefault="00B85E08" w:rsidP="001D1AF8">
            <w:pPr>
              <w:widowControl w:val="0"/>
            </w:pPr>
            <w:r w:rsidRPr="00AA7742">
              <w:t>5</w:t>
            </w:r>
          </w:p>
        </w:tc>
      </w:tr>
      <w:tr w:rsidR="004D131E" w:rsidRPr="00AA7742" w:rsidTr="001D4572">
        <w:trPr>
          <w:gridAfter w:val="1"/>
          <w:wAfter w:w="16" w:type="pct"/>
          <w:trHeight w:val="57"/>
        </w:trPr>
        <w:tc>
          <w:tcPr>
            <w:tcW w:w="1142" w:type="pct"/>
            <w:shd w:val="clear" w:color="auto" w:fill="auto"/>
          </w:tcPr>
          <w:p w:rsidR="00AD3FA3" w:rsidRPr="00AA7742" w:rsidRDefault="002907D0" w:rsidP="001D1AF8">
            <w:pPr>
              <w:widowControl w:val="0"/>
            </w:pPr>
            <w:r w:rsidRPr="00AA7742">
              <w:t>K</w:t>
            </w:r>
            <w:r w:rsidR="00AD3FA3" w:rsidRPr="00AA7742">
              <w:t>ompetencijos</w:t>
            </w:r>
          </w:p>
        </w:tc>
        <w:tc>
          <w:tcPr>
            <w:tcW w:w="3842" w:type="pct"/>
            <w:gridSpan w:val="2"/>
            <w:shd w:val="clear" w:color="auto" w:fill="auto"/>
          </w:tcPr>
          <w:p w:rsidR="00AD3FA3" w:rsidRPr="00AA7742" w:rsidRDefault="002907D0" w:rsidP="001D1AF8">
            <w:pPr>
              <w:widowControl w:val="0"/>
            </w:pPr>
            <w:r w:rsidRPr="00AA7742">
              <w:t>Prijungti ir valdyti elektros variklius</w:t>
            </w:r>
            <w:r w:rsidR="0076784F" w:rsidRPr="00AA7742">
              <w:t>.</w:t>
            </w:r>
          </w:p>
        </w:tc>
      </w:tr>
      <w:tr w:rsidR="002907D0" w:rsidRPr="00AA7742" w:rsidTr="001D4572">
        <w:trPr>
          <w:gridAfter w:val="1"/>
          <w:wAfter w:w="16" w:type="pct"/>
          <w:trHeight w:val="57"/>
        </w:trPr>
        <w:tc>
          <w:tcPr>
            <w:tcW w:w="1142" w:type="pct"/>
            <w:shd w:val="clear" w:color="auto" w:fill="auto"/>
          </w:tcPr>
          <w:p w:rsidR="002907D0" w:rsidRPr="005477B7" w:rsidRDefault="00C3720E" w:rsidP="005477B7">
            <w:pPr>
              <w:widowControl w:val="0"/>
              <w:jc w:val="center"/>
              <w:rPr>
                <w:b/>
                <w:i/>
              </w:rPr>
            </w:pPr>
            <w:r w:rsidRPr="005477B7">
              <w:rPr>
                <w:b/>
              </w:rPr>
              <w:t>Modulio mokymosi rezultatai</w:t>
            </w:r>
          </w:p>
        </w:tc>
        <w:tc>
          <w:tcPr>
            <w:tcW w:w="2206" w:type="pct"/>
            <w:shd w:val="clear" w:color="auto" w:fill="auto"/>
          </w:tcPr>
          <w:p w:rsidR="002907D0" w:rsidRPr="005477B7" w:rsidRDefault="0092564E" w:rsidP="005477B7">
            <w:pPr>
              <w:widowControl w:val="0"/>
              <w:jc w:val="center"/>
              <w:rPr>
                <w:b/>
              </w:rPr>
            </w:pPr>
            <w:r w:rsidRPr="005477B7">
              <w:rPr>
                <w:b/>
              </w:rPr>
              <w:t>T</w:t>
            </w:r>
            <w:r w:rsidR="002907D0" w:rsidRPr="005477B7">
              <w:rPr>
                <w:b/>
              </w:rPr>
              <w:t>urinys, reikalingas rezultatams pasiekti</w:t>
            </w:r>
          </w:p>
        </w:tc>
        <w:tc>
          <w:tcPr>
            <w:tcW w:w="1636" w:type="pct"/>
            <w:shd w:val="clear" w:color="auto" w:fill="auto"/>
          </w:tcPr>
          <w:p w:rsidR="002907D0" w:rsidRPr="005477B7" w:rsidRDefault="002907D0" w:rsidP="005477B7">
            <w:pPr>
              <w:widowControl w:val="0"/>
              <w:jc w:val="center"/>
              <w:rPr>
                <w:b/>
              </w:rPr>
            </w:pPr>
            <w:r w:rsidRPr="005477B7">
              <w:rPr>
                <w:b/>
              </w:rPr>
              <w:t>Mokymosi pasiekimų vertinimo kriterijai</w:t>
            </w:r>
          </w:p>
        </w:tc>
      </w:tr>
      <w:tr w:rsidR="004D131E" w:rsidRPr="00AA7742" w:rsidTr="001D4572">
        <w:trPr>
          <w:gridAfter w:val="1"/>
          <w:wAfter w:w="16" w:type="pct"/>
          <w:trHeight w:val="57"/>
        </w:trPr>
        <w:tc>
          <w:tcPr>
            <w:tcW w:w="4984" w:type="pct"/>
            <w:gridSpan w:val="3"/>
            <w:shd w:val="clear" w:color="auto" w:fill="F3F3F3"/>
          </w:tcPr>
          <w:p w:rsidR="00AD3FA3" w:rsidRPr="00AA7742" w:rsidRDefault="00AD3FA3" w:rsidP="001D1AF8">
            <w:pPr>
              <w:widowControl w:val="0"/>
            </w:pPr>
            <w:r w:rsidRPr="00AA7742">
              <w:t>Kognityviniai mokymosi rezultatai</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Apibūdinti nuolatinės srovės mašinas ir jų funkcijas mechatroninėse sistemose, nustatyti jų charakteristikas.</w:t>
            </w:r>
          </w:p>
        </w:tc>
        <w:tc>
          <w:tcPr>
            <w:tcW w:w="2206" w:type="pct"/>
            <w:shd w:val="clear" w:color="auto" w:fill="auto"/>
          </w:tcPr>
          <w:p w:rsidR="002907D0" w:rsidRPr="00AA7742" w:rsidRDefault="002907D0" w:rsidP="001D1AF8">
            <w:pPr>
              <w:widowControl w:val="0"/>
              <w:rPr>
                <w:b/>
              </w:rPr>
            </w:pPr>
            <w:r w:rsidRPr="00AA7742">
              <w:rPr>
                <w:b/>
              </w:rPr>
              <w:t>1.1. Tema.</w:t>
            </w:r>
            <w:r w:rsidRPr="00AA7742">
              <w:t xml:space="preserve"> Nuolatinės srovės mašinos.</w:t>
            </w:r>
          </w:p>
          <w:p w:rsidR="002907D0" w:rsidRPr="00AA7742" w:rsidRDefault="002907D0" w:rsidP="001D1AF8">
            <w:pPr>
              <w:widowControl w:val="0"/>
              <w:rPr>
                <w:i/>
              </w:rPr>
            </w:pPr>
            <w:r w:rsidRPr="00AA7742">
              <w:rPr>
                <w:i/>
              </w:rPr>
              <w:t>Užduotis:</w:t>
            </w:r>
          </w:p>
          <w:p w:rsidR="002907D0" w:rsidRPr="00AA7742" w:rsidRDefault="002907D0" w:rsidP="001D1AF8">
            <w:pPr>
              <w:widowControl w:val="0"/>
              <w:numPr>
                <w:ilvl w:val="0"/>
                <w:numId w:val="3"/>
              </w:numPr>
              <w:tabs>
                <w:tab w:val="clear" w:pos="360"/>
              </w:tabs>
              <w:ind w:left="0" w:firstLine="0"/>
            </w:pPr>
            <w:r w:rsidRPr="00AA7742">
              <w:t>Paaiškinti nuolatinės srovės mašinų konstrukciją.</w:t>
            </w:r>
          </w:p>
          <w:p w:rsidR="002907D0" w:rsidRPr="00AA7742" w:rsidRDefault="002907D0" w:rsidP="001D1AF8">
            <w:pPr>
              <w:widowControl w:val="0"/>
              <w:rPr>
                <w:b/>
              </w:rPr>
            </w:pPr>
            <w:r w:rsidRPr="00AA7742">
              <w:rPr>
                <w:b/>
              </w:rPr>
              <w:t xml:space="preserve">1.2. Tema. </w:t>
            </w:r>
            <w:r w:rsidRPr="00AA7742">
              <w:t>Nuolatinės srovės mašinų parametrai ir charakteristikos.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rPr>
                <w:b/>
              </w:rPr>
            </w:pPr>
            <w:r w:rsidRPr="00AA7742">
              <w:t>Apibūdinti pagrindinius dėsnius ir jų taikymą;</w:t>
            </w:r>
          </w:p>
          <w:p w:rsidR="002907D0" w:rsidRPr="00AA7742" w:rsidRDefault="002907D0" w:rsidP="001D1AF8">
            <w:pPr>
              <w:widowControl w:val="0"/>
              <w:numPr>
                <w:ilvl w:val="0"/>
                <w:numId w:val="3"/>
              </w:numPr>
              <w:tabs>
                <w:tab w:val="clear" w:pos="360"/>
              </w:tabs>
              <w:ind w:left="0" w:firstLine="0"/>
            </w:pPr>
            <w:r w:rsidRPr="00AA7742">
              <w:t>Nustatyti sukimo momento ir srovės santykį;</w:t>
            </w:r>
          </w:p>
          <w:p w:rsidR="002907D0" w:rsidRPr="00AA7742" w:rsidRDefault="002907D0" w:rsidP="001D1AF8">
            <w:pPr>
              <w:widowControl w:val="0"/>
              <w:numPr>
                <w:ilvl w:val="0"/>
                <w:numId w:val="3"/>
              </w:numPr>
              <w:tabs>
                <w:tab w:val="clear" w:pos="360"/>
              </w:tabs>
              <w:ind w:left="0" w:firstLine="0"/>
            </w:pPr>
            <w:r w:rsidRPr="00AA7742">
              <w:t>Apibūdinti sukimo momento, greičio charakteristikas;</w:t>
            </w:r>
          </w:p>
          <w:p w:rsidR="002907D0" w:rsidRPr="00AA7742" w:rsidRDefault="002907D0" w:rsidP="001D1AF8">
            <w:pPr>
              <w:widowControl w:val="0"/>
              <w:numPr>
                <w:ilvl w:val="0"/>
                <w:numId w:val="3"/>
              </w:numPr>
              <w:tabs>
                <w:tab w:val="clear" w:pos="360"/>
              </w:tabs>
              <w:ind w:left="0" w:firstLine="0"/>
            </w:pPr>
            <w:r w:rsidRPr="00AA7742">
              <w:t>Nustatyti perdavimo santykį.</w:t>
            </w:r>
          </w:p>
        </w:tc>
        <w:tc>
          <w:tcPr>
            <w:tcW w:w="1636" w:type="pct"/>
            <w:shd w:val="clear" w:color="auto" w:fill="auto"/>
          </w:tcPr>
          <w:p w:rsidR="002907D0"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Apibūdintos nuolatinės srovės mašinų funkcijos, paaiškinta konstrukcija.</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Apibūdinti pagrindiniai dėsniai, jų taikymas.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Nustatytos ir apibūdintos charakteristikos.</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Išnagrinėti vienfazių kintamosios srovės variklių (kondensatorinių) sandarą ir veikimą.</w:t>
            </w:r>
          </w:p>
        </w:tc>
        <w:tc>
          <w:tcPr>
            <w:tcW w:w="2206" w:type="pct"/>
            <w:shd w:val="clear" w:color="auto" w:fill="auto"/>
          </w:tcPr>
          <w:p w:rsidR="002907D0" w:rsidRPr="00AA7742" w:rsidRDefault="002907D0" w:rsidP="001D1AF8">
            <w:pPr>
              <w:widowControl w:val="0"/>
              <w:rPr>
                <w:b/>
              </w:rPr>
            </w:pPr>
            <w:r w:rsidRPr="00AA7742">
              <w:rPr>
                <w:b/>
              </w:rPr>
              <w:t xml:space="preserve">2.1. Tema. </w:t>
            </w:r>
            <w:r w:rsidRPr="00AA7742">
              <w:t>Vienfaziai kintamosios srovės varikliai.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Apibūdinti vienfazių kintamosios srovės variklių sandarą ir veikimą;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tc>
        <w:tc>
          <w:tcPr>
            <w:tcW w:w="1636" w:type="pct"/>
            <w:shd w:val="clear" w:color="auto" w:fill="auto"/>
          </w:tcPr>
          <w:p w:rsidR="002907D0"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Atpažinti ir apibūdinti schemų simboliai.</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Aprašyta sandara ir veikimo principas.</w:t>
            </w:r>
          </w:p>
          <w:p w:rsidR="002907D0" w:rsidRPr="00AA7742" w:rsidRDefault="002907D0" w:rsidP="001D1AF8">
            <w:pPr>
              <w:widowControl w:val="0"/>
              <w:rPr>
                <w:b/>
              </w:rPr>
            </w:pPr>
            <w:r w:rsidRPr="00AA7742">
              <w:rPr>
                <w:i/>
              </w:rPr>
              <w:t>Puikiai:</w:t>
            </w:r>
            <w:r w:rsidRPr="00AA7742">
              <w:rPr>
                <w:b/>
              </w:rPr>
              <w:t xml:space="preserve"> </w:t>
            </w:r>
          </w:p>
          <w:p w:rsidR="002907D0" w:rsidRPr="00AA7742" w:rsidRDefault="002907D0" w:rsidP="001D1AF8">
            <w:pPr>
              <w:widowControl w:val="0"/>
              <w:rPr>
                <w:b/>
              </w:rPr>
            </w:pPr>
            <w:r w:rsidRPr="00AA7742">
              <w:t>Nubraižyta prijungimo ir valdymo schema.</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Išnagrinėti trifazių variklių su trumpai sujungtu rotoriumi ir trifazių sinchroninių variklių sandarą ir veikimą.</w:t>
            </w:r>
          </w:p>
        </w:tc>
        <w:tc>
          <w:tcPr>
            <w:tcW w:w="2206" w:type="pct"/>
            <w:shd w:val="clear" w:color="auto" w:fill="auto"/>
          </w:tcPr>
          <w:p w:rsidR="002907D0" w:rsidRPr="00AA7742" w:rsidRDefault="002907D0" w:rsidP="001D1AF8">
            <w:pPr>
              <w:widowControl w:val="0"/>
              <w:rPr>
                <w:b/>
              </w:rPr>
            </w:pPr>
            <w:r w:rsidRPr="00AA7742">
              <w:rPr>
                <w:b/>
              </w:rPr>
              <w:t xml:space="preserve">3.1. Tema. </w:t>
            </w:r>
            <w:r w:rsidRPr="00AA7742">
              <w:t>Trifaziai varikliai su trumpai sujungtu rotoriumi.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Paaiškinti variklių su trumpai sujungtu rotoriumi konstrukciją, veikimo principą;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p w:rsidR="002907D0" w:rsidRPr="00AA7742" w:rsidRDefault="002907D0" w:rsidP="001D1AF8">
            <w:pPr>
              <w:widowControl w:val="0"/>
            </w:pPr>
            <w:r w:rsidRPr="00AA7742">
              <w:rPr>
                <w:b/>
              </w:rPr>
              <w:t xml:space="preserve">3.2. Tema. </w:t>
            </w:r>
            <w:r w:rsidRPr="00AA7742">
              <w:t>Trifaziai sinchroniniai varikliai.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Paaiškinti trifazių sinchroninių variklių konstrukciją, veikimo principą;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tc>
        <w:tc>
          <w:tcPr>
            <w:tcW w:w="1636" w:type="pct"/>
            <w:shd w:val="clear" w:color="auto" w:fill="auto"/>
          </w:tcPr>
          <w:p w:rsidR="002907D0" w:rsidRPr="00AA7742" w:rsidRDefault="002907D0" w:rsidP="001D1AF8">
            <w:pPr>
              <w:widowControl w:val="0"/>
            </w:pPr>
            <w:r w:rsidRPr="00AA7742">
              <w:rPr>
                <w:i/>
              </w:rPr>
              <w:t xml:space="preserve">Patenkinamai: </w:t>
            </w:r>
          </w:p>
          <w:p w:rsidR="002907D0" w:rsidRPr="00AA7742" w:rsidRDefault="002907D0" w:rsidP="001D1AF8">
            <w:pPr>
              <w:widowControl w:val="0"/>
            </w:pPr>
            <w:r w:rsidRPr="00AA7742">
              <w:t>Atpažinti ir apibūdinti schemų simboliai.</w:t>
            </w:r>
          </w:p>
          <w:p w:rsidR="002907D0" w:rsidRPr="00AA7742" w:rsidRDefault="002907D0" w:rsidP="001D1AF8">
            <w:pPr>
              <w:widowControl w:val="0"/>
              <w:rPr>
                <w:i/>
              </w:rPr>
            </w:pPr>
            <w:r w:rsidRPr="00AA7742">
              <w:rPr>
                <w:i/>
              </w:rPr>
              <w:t>Gerai:</w:t>
            </w:r>
            <w:r w:rsidRPr="00AA7742">
              <w:rPr>
                <w:b/>
                <w:i/>
              </w:rPr>
              <w:t xml:space="preserve"> </w:t>
            </w:r>
          </w:p>
          <w:p w:rsidR="002907D0" w:rsidRPr="00AA7742" w:rsidRDefault="002907D0" w:rsidP="001D1AF8">
            <w:pPr>
              <w:widowControl w:val="0"/>
            </w:pPr>
            <w:r w:rsidRPr="00AA7742">
              <w:t>Aprašyta sandara ir veikimo principas.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Nubraižyta prijungimo ir valdymo schema.</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Paaiškinti ir taikyti darbų saugos reikalavimus.</w:t>
            </w:r>
          </w:p>
        </w:tc>
        <w:tc>
          <w:tcPr>
            <w:tcW w:w="2206" w:type="pct"/>
            <w:shd w:val="clear" w:color="auto" w:fill="auto"/>
          </w:tcPr>
          <w:p w:rsidR="002907D0" w:rsidRPr="00AA7742" w:rsidRDefault="002907D0" w:rsidP="001D1AF8">
            <w:pPr>
              <w:widowControl w:val="0"/>
              <w:rPr>
                <w:b/>
              </w:rPr>
            </w:pPr>
            <w:r w:rsidRPr="00AA7742">
              <w:rPr>
                <w:b/>
              </w:rPr>
              <w:t>4.1. Tema.</w:t>
            </w:r>
            <w:r w:rsidRPr="00AA7742">
              <w:t xml:space="preserve"> Darbų sauga montuojant, eksploatuojant elektros variklius.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lastRenderedPageBreak/>
              <w:t>Atlikti testą;</w:t>
            </w:r>
          </w:p>
          <w:p w:rsidR="002907D0" w:rsidRPr="00AA7742" w:rsidRDefault="002907D0" w:rsidP="001D1AF8">
            <w:pPr>
              <w:widowControl w:val="0"/>
              <w:numPr>
                <w:ilvl w:val="0"/>
                <w:numId w:val="3"/>
              </w:numPr>
              <w:tabs>
                <w:tab w:val="clear" w:pos="360"/>
              </w:tabs>
              <w:ind w:left="0" w:firstLine="0"/>
            </w:pPr>
            <w:r w:rsidRPr="00AA7742">
              <w:t>Parinkti tinkamas saugos priemones.</w:t>
            </w:r>
          </w:p>
        </w:tc>
        <w:tc>
          <w:tcPr>
            <w:tcW w:w="1636" w:type="pct"/>
            <w:shd w:val="clear" w:color="auto" w:fill="auto"/>
          </w:tcPr>
          <w:p w:rsidR="002907D0" w:rsidRPr="00AA7742" w:rsidRDefault="002907D0" w:rsidP="001D1AF8">
            <w:pPr>
              <w:widowControl w:val="0"/>
            </w:pPr>
            <w:r w:rsidRPr="00AA7742">
              <w:rPr>
                <w:i/>
              </w:rPr>
              <w:lastRenderedPageBreak/>
              <w:t>Patenkinamai:</w:t>
            </w:r>
            <w:r w:rsidRPr="00AA7742">
              <w:rPr>
                <w:b/>
              </w:rPr>
              <w:t xml:space="preserve"> </w:t>
            </w:r>
          </w:p>
          <w:p w:rsidR="002907D0" w:rsidRPr="00AA7742" w:rsidRDefault="002907D0" w:rsidP="001D1AF8">
            <w:pPr>
              <w:widowControl w:val="0"/>
            </w:pPr>
            <w:r w:rsidRPr="00AA7742">
              <w:t>Pade</w:t>
            </w:r>
            <w:r w:rsidRPr="00AA7742">
              <w:rPr>
                <w:iCs/>
              </w:rPr>
              <w:softHyphen/>
            </w:r>
            <w:r w:rsidRPr="00AA7742">
              <w:t>monstruotos teorinės darbų saugos žinios.</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rPr>
                <w:b/>
                <w:i/>
              </w:rPr>
            </w:pPr>
            <w:r w:rsidRPr="00AA7742">
              <w:lastRenderedPageBreak/>
              <w:t>Paaiškinti poten</w:t>
            </w:r>
            <w:r w:rsidRPr="00AA7742">
              <w:rPr>
                <w:iCs/>
              </w:rPr>
              <w:softHyphen/>
            </w:r>
            <w:r w:rsidRPr="00AA7742">
              <w:t>cialūs pavojai montuo</w:t>
            </w:r>
            <w:r w:rsidRPr="00AA7742">
              <w:rPr>
                <w:iCs/>
              </w:rPr>
              <w:softHyphen/>
            </w:r>
            <w:r w:rsidRPr="00AA7742">
              <w:t>jant ir eksploatuojant elektros variklius.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Paaiškinti darbų saugos reikalavimai, tinkamai parinktos saugos priemonės.</w:t>
            </w:r>
          </w:p>
        </w:tc>
      </w:tr>
      <w:tr w:rsidR="004D131E" w:rsidRPr="00AA7742" w:rsidTr="001D4572">
        <w:trPr>
          <w:gridAfter w:val="1"/>
          <w:wAfter w:w="16" w:type="pct"/>
          <w:trHeight w:val="57"/>
        </w:trPr>
        <w:tc>
          <w:tcPr>
            <w:tcW w:w="4984" w:type="pct"/>
            <w:gridSpan w:val="3"/>
            <w:shd w:val="clear" w:color="auto" w:fill="F3F3F3"/>
          </w:tcPr>
          <w:p w:rsidR="00AD3FA3" w:rsidRPr="00AA7742" w:rsidRDefault="00AD3FA3" w:rsidP="001D1AF8">
            <w:pPr>
              <w:widowControl w:val="0"/>
            </w:pPr>
            <w:r w:rsidRPr="00AA7742">
              <w:lastRenderedPageBreak/>
              <w:t>Psichomotoriniai mokymosi rezultatai</w:t>
            </w:r>
          </w:p>
        </w:tc>
      </w:tr>
      <w:tr w:rsidR="002907D0" w:rsidRPr="00AA7742" w:rsidTr="001D4572">
        <w:trPr>
          <w:trHeight w:val="57"/>
        </w:trPr>
        <w:tc>
          <w:tcPr>
            <w:tcW w:w="1142" w:type="pct"/>
            <w:shd w:val="clear" w:color="auto" w:fill="auto"/>
          </w:tcPr>
          <w:p w:rsidR="002907D0" w:rsidRPr="00AA7742" w:rsidRDefault="002907D0" w:rsidP="001D1AF8">
            <w:pPr>
              <w:widowControl w:val="0"/>
              <w:numPr>
                <w:ilvl w:val="0"/>
                <w:numId w:val="18"/>
              </w:numPr>
              <w:ind w:left="0" w:firstLine="0"/>
            </w:pPr>
            <w:r w:rsidRPr="00AA7742">
              <w:t>Atrinkti reikiamus komutacinius, jungiamuosius ir apsaugos elementus bei sujungti variklių valdymo schemas.</w:t>
            </w:r>
          </w:p>
        </w:tc>
        <w:tc>
          <w:tcPr>
            <w:tcW w:w="2206" w:type="pct"/>
            <w:shd w:val="clear" w:color="auto" w:fill="auto"/>
          </w:tcPr>
          <w:p w:rsidR="002907D0" w:rsidRPr="00AA7742" w:rsidRDefault="002907D0" w:rsidP="001D1AF8">
            <w:pPr>
              <w:widowControl w:val="0"/>
              <w:rPr>
                <w:b/>
              </w:rPr>
            </w:pPr>
            <w:r w:rsidRPr="00AA7742">
              <w:rPr>
                <w:b/>
              </w:rPr>
              <w:t xml:space="preserve">1.1. Tema. </w:t>
            </w:r>
            <w:r w:rsidRPr="00AA7742">
              <w:t>Variklių valdymo schemos.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Laikantis darbų saugos reikalavimų, sujungti nuolatinės srovės variklio valdymo schemą;</w:t>
            </w:r>
          </w:p>
          <w:p w:rsidR="002907D0" w:rsidRPr="00AA7742" w:rsidRDefault="002907D0" w:rsidP="001D1AF8">
            <w:pPr>
              <w:widowControl w:val="0"/>
              <w:numPr>
                <w:ilvl w:val="0"/>
                <w:numId w:val="3"/>
              </w:numPr>
              <w:tabs>
                <w:tab w:val="clear" w:pos="360"/>
              </w:tabs>
              <w:ind w:left="0" w:firstLine="0"/>
            </w:pPr>
            <w:r w:rsidRPr="00AA7742">
              <w:t>Sujungti trifazio variklio su trumpai sujungtu rotoriumi valdymo schemą;</w:t>
            </w:r>
          </w:p>
          <w:p w:rsidR="002907D0" w:rsidRPr="00AA7742" w:rsidRDefault="002907D0" w:rsidP="001D1AF8">
            <w:pPr>
              <w:widowControl w:val="0"/>
              <w:numPr>
                <w:ilvl w:val="0"/>
                <w:numId w:val="3"/>
              </w:numPr>
              <w:tabs>
                <w:tab w:val="clear" w:pos="360"/>
              </w:tabs>
              <w:ind w:left="0" w:firstLine="0"/>
            </w:pPr>
            <w:r w:rsidRPr="00AA7742">
              <w:t>Sujungti sinchroninio variklio valdymo schemą.</w:t>
            </w:r>
          </w:p>
        </w:tc>
        <w:tc>
          <w:tcPr>
            <w:tcW w:w="1652" w:type="pct"/>
            <w:gridSpan w:val="2"/>
            <w:shd w:val="clear" w:color="auto" w:fill="auto"/>
          </w:tcPr>
          <w:p w:rsidR="0060718D"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Atrinkti tinkami komutaciniai ir kt. elementai.</w:t>
            </w:r>
          </w:p>
          <w:p w:rsidR="0060718D"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Sujunta variklio valdymo schema, tačiau yra neesminių netikslumų.</w:t>
            </w:r>
          </w:p>
          <w:p w:rsidR="0060718D"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pPr>
            <w:r w:rsidRPr="00AA7742">
              <w:t>Tiksliai su</w:t>
            </w:r>
            <w:r w:rsidRPr="00AA7742">
              <w:rPr>
                <w:iCs/>
              </w:rPr>
              <w:softHyphen/>
            </w:r>
            <w:r w:rsidRPr="00AA7742">
              <w:t>jung</w:t>
            </w:r>
            <w:r w:rsidRPr="00AA7742">
              <w:rPr>
                <w:iCs/>
              </w:rPr>
              <w:softHyphen/>
            </w:r>
            <w:r w:rsidRPr="00AA7742">
              <w:t>ta variklio valdymo sche</w:t>
            </w:r>
            <w:r w:rsidRPr="00AA7742">
              <w:rPr>
                <w:iCs/>
              </w:rPr>
              <w:softHyphen/>
            </w:r>
            <w:r w:rsidRPr="00AA7742">
              <w:t>ma, pademonstruotas veikimas.</w:t>
            </w:r>
          </w:p>
        </w:tc>
      </w:tr>
      <w:tr w:rsidR="0060718D" w:rsidRPr="00AA7742" w:rsidTr="001D4572">
        <w:trPr>
          <w:trHeight w:val="57"/>
        </w:trPr>
        <w:tc>
          <w:tcPr>
            <w:tcW w:w="1142" w:type="pct"/>
            <w:shd w:val="clear" w:color="auto" w:fill="auto"/>
          </w:tcPr>
          <w:p w:rsidR="0060718D" w:rsidRPr="00AA7742" w:rsidRDefault="0060718D" w:rsidP="001D1AF8">
            <w:pPr>
              <w:widowControl w:val="0"/>
              <w:numPr>
                <w:ilvl w:val="0"/>
                <w:numId w:val="18"/>
              </w:numPr>
              <w:ind w:left="0" w:firstLine="0"/>
            </w:pPr>
            <w:r w:rsidRPr="00AA7742">
              <w:t>Pademonstruoti trifazių variklių su trumpai sujungtu rotoriumi parametrų matavimą ir skaičiavimą, esant kintamai apkrovai, greičio reguliavimą.</w:t>
            </w:r>
          </w:p>
        </w:tc>
        <w:tc>
          <w:tcPr>
            <w:tcW w:w="2206" w:type="pct"/>
            <w:shd w:val="clear" w:color="auto" w:fill="auto"/>
          </w:tcPr>
          <w:p w:rsidR="0060718D" w:rsidRPr="00AA7742" w:rsidRDefault="0060718D" w:rsidP="001D1AF8">
            <w:pPr>
              <w:widowControl w:val="0"/>
              <w:rPr>
                <w:b/>
              </w:rPr>
            </w:pPr>
            <w:r w:rsidRPr="00AA7742">
              <w:rPr>
                <w:b/>
              </w:rPr>
              <w:t xml:space="preserve">2.1. Tema. </w:t>
            </w:r>
            <w:r w:rsidRPr="00AA7742">
              <w:t>Trifazio variklio su trumpai sujungtu rotoriumi parametrų matavimas ir skaičiavimas.</w:t>
            </w:r>
          </w:p>
          <w:p w:rsidR="0060718D" w:rsidRPr="00AA7742" w:rsidRDefault="0060718D" w:rsidP="001D1AF8">
            <w:pPr>
              <w:widowControl w:val="0"/>
              <w:rPr>
                <w:i/>
              </w:rPr>
            </w:pPr>
            <w:r w:rsidRPr="00AA7742">
              <w:rPr>
                <w:i/>
              </w:rPr>
              <w:t>Užduotys:</w:t>
            </w:r>
          </w:p>
          <w:p w:rsidR="0060718D" w:rsidRPr="00AA7742" w:rsidRDefault="0060718D" w:rsidP="001D1AF8">
            <w:pPr>
              <w:widowControl w:val="0"/>
              <w:numPr>
                <w:ilvl w:val="0"/>
                <w:numId w:val="3"/>
              </w:numPr>
              <w:tabs>
                <w:tab w:val="clear" w:pos="360"/>
              </w:tabs>
              <w:ind w:left="0" w:firstLine="0"/>
            </w:pPr>
            <w:r w:rsidRPr="00AA7742">
              <w:t>Laikantis darbų saugos reikalavimų, išmatuoti parametrus;</w:t>
            </w:r>
          </w:p>
          <w:p w:rsidR="0060718D" w:rsidRPr="00AA7742" w:rsidRDefault="0060718D" w:rsidP="001D1AF8">
            <w:pPr>
              <w:widowControl w:val="0"/>
              <w:numPr>
                <w:ilvl w:val="0"/>
                <w:numId w:val="3"/>
              </w:numPr>
              <w:tabs>
                <w:tab w:val="clear" w:pos="360"/>
              </w:tabs>
              <w:ind w:left="0" w:firstLine="0"/>
            </w:pPr>
            <w:r w:rsidRPr="00AA7742">
              <w:t>Apskaičiuoti parametrus;</w:t>
            </w:r>
          </w:p>
          <w:p w:rsidR="0060718D" w:rsidRPr="00AA7742" w:rsidRDefault="0060718D" w:rsidP="001D1AF8">
            <w:pPr>
              <w:widowControl w:val="0"/>
              <w:numPr>
                <w:ilvl w:val="0"/>
                <w:numId w:val="3"/>
              </w:numPr>
              <w:tabs>
                <w:tab w:val="clear" w:pos="360"/>
              </w:tabs>
              <w:ind w:left="0" w:firstLine="0"/>
            </w:pPr>
            <w:r w:rsidRPr="00AA7742">
              <w:t>Išmatuoti parametrus, naudojant programinę įrangą;</w:t>
            </w:r>
          </w:p>
          <w:p w:rsidR="0060718D" w:rsidRPr="00AA7742" w:rsidRDefault="0060718D" w:rsidP="001D1AF8">
            <w:pPr>
              <w:widowControl w:val="0"/>
              <w:numPr>
                <w:ilvl w:val="0"/>
                <w:numId w:val="3"/>
              </w:numPr>
              <w:tabs>
                <w:tab w:val="clear" w:pos="360"/>
              </w:tabs>
              <w:ind w:left="0" w:firstLine="0"/>
            </w:pPr>
            <w:r w:rsidRPr="00AA7742">
              <w:t>Pademonstruoti įrangos veikimą.</w:t>
            </w:r>
          </w:p>
        </w:tc>
        <w:tc>
          <w:tcPr>
            <w:tcW w:w="1652" w:type="pct"/>
            <w:gridSpan w:val="2"/>
            <w:shd w:val="clear" w:color="auto" w:fill="auto"/>
          </w:tcPr>
          <w:p w:rsidR="0060718D" w:rsidRPr="00AA7742" w:rsidRDefault="0060718D" w:rsidP="001D1AF8">
            <w:pPr>
              <w:widowControl w:val="0"/>
            </w:pPr>
            <w:r w:rsidRPr="00AA7742">
              <w:rPr>
                <w:i/>
              </w:rPr>
              <w:t>Patenkinamai:</w:t>
            </w:r>
            <w:r w:rsidRPr="00AA7742">
              <w:rPr>
                <w:b/>
              </w:rPr>
              <w:t xml:space="preserve"> </w:t>
            </w:r>
          </w:p>
          <w:p w:rsidR="0060718D" w:rsidRPr="00AA7742" w:rsidRDefault="0060718D" w:rsidP="001D1AF8">
            <w:pPr>
              <w:widowControl w:val="0"/>
            </w:pPr>
            <w:r w:rsidRPr="00AA7742">
              <w:t>Laikantis darbų saugos taisyklių, išmatuoti parametrai.</w:t>
            </w:r>
          </w:p>
          <w:p w:rsidR="0060718D" w:rsidRPr="00AA7742" w:rsidRDefault="0060718D" w:rsidP="001D1AF8">
            <w:pPr>
              <w:widowControl w:val="0"/>
            </w:pPr>
            <w:r w:rsidRPr="00AA7742">
              <w:rPr>
                <w:i/>
              </w:rPr>
              <w:t>Gerai:</w:t>
            </w:r>
            <w:r w:rsidRPr="00AA7742">
              <w:rPr>
                <w:b/>
              </w:rPr>
              <w:t xml:space="preserve"> </w:t>
            </w:r>
          </w:p>
          <w:p w:rsidR="0060718D" w:rsidRPr="00AA7742" w:rsidRDefault="0060718D" w:rsidP="001D1AF8">
            <w:pPr>
              <w:widowControl w:val="0"/>
            </w:pPr>
            <w:r w:rsidRPr="00AA7742">
              <w:t>Apskaičiuoti parametrai.</w:t>
            </w:r>
          </w:p>
          <w:p w:rsidR="0060718D" w:rsidRPr="00AA7742" w:rsidRDefault="0060718D" w:rsidP="001D1AF8">
            <w:pPr>
              <w:widowControl w:val="0"/>
              <w:rPr>
                <w:b/>
              </w:rPr>
            </w:pPr>
            <w:r w:rsidRPr="00AA7742">
              <w:rPr>
                <w:i/>
              </w:rPr>
              <w:t>Puikiai:</w:t>
            </w:r>
            <w:r w:rsidRPr="00AA7742">
              <w:rPr>
                <w:b/>
              </w:rPr>
              <w:t xml:space="preserve"> </w:t>
            </w:r>
          </w:p>
          <w:p w:rsidR="0060718D" w:rsidRPr="00AA7742" w:rsidRDefault="0060718D" w:rsidP="001D1AF8">
            <w:pPr>
              <w:widowControl w:val="0"/>
            </w:pPr>
            <w:r w:rsidRPr="00AA7742">
              <w:t>Naudojant programinę įrangą, išmatuoti parametrai, pademonstruotas įrangos veikimas.</w:t>
            </w:r>
          </w:p>
        </w:tc>
      </w:tr>
      <w:tr w:rsidR="00C65974" w:rsidRPr="00AA7742" w:rsidTr="001D4572">
        <w:trPr>
          <w:trHeight w:val="57"/>
        </w:trPr>
        <w:tc>
          <w:tcPr>
            <w:tcW w:w="1142" w:type="pct"/>
            <w:shd w:val="clear" w:color="auto" w:fill="auto"/>
          </w:tcPr>
          <w:p w:rsidR="00C65974" w:rsidRPr="00AA7742" w:rsidRDefault="00C65974" w:rsidP="001D1AF8">
            <w:pPr>
              <w:widowControl w:val="0"/>
              <w:numPr>
                <w:ilvl w:val="0"/>
                <w:numId w:val="18"/>
              </w:numPr>
              <w:ind w:left="0" w:firstLine="0"/>
            </w:pPr>
            <w:r w:rsidRPr="00AA7742">
              <w:t>Pademonstruoti trifazių sinchroninių variklių parametrų matavimą ir skaičia</w:t>
            </w:r>
            <w:r w:rsidRPr="00AA7742">
              <w:rPr>
                <w:iCs/>
              </w:rPr>
              <w:softHyphen/>
            </w:r>
            <w:r w:rsidRPr="00AA7742">
              <w:t>vimą esant kintamai apkrovai.</w:t>
            </w:r>
          </w:p>
        </w:tc>
        <w:tc>
          <w:tcPr>
            <w:tcW w:w="2206" w:type="pct"/>
            <w:shd w:val="clear" w:color="auto" w:fill="auto"/>
          </w:tcPr>
          <w:p w:rsidR="00C65974" w:rsidRPr="00AA7742" w:rsidRDefault="00C65974" w:rsidP="001D1AF8">
            <w:pPr>
              <w:widowControl w:val="0"/>
              <w:rPr>
                <w:b/>
              </w:rPr>
            </w:pPr>
            <w:r w:rsidRPr="00AA7742">
              <w:rPr>
                <w:b/>
              </w:rPr>
              <w:t xml:space="preserve">3.1. Tema. </w:t>
            </w:r>
            <w:r w:rsidRPr="00AA7742">
              <w:t>Trifazio sinchroninio variklio parametrų matavimas ir skaičiavimas.</w:t>
            </w:r>
          </w:p>
          <w:p w:rsidR="00C65974" w:rsidRPr="00AA7742" w:rsidRDefault="00C65974" w:rsidP="001D1AF8">
            <w:pPr>
              <w:widowControl w:val="0"/>
              <w:rPr>
                <w:i/>
              </w:rPr>
            </w:pPr>
            <w:r w:rsidRPr="00AA7742">
              <w:rPr>
                <w:i/>
              </w:rPr>
              <w:t>Užduotys:</w:t>
            </w:r>
          </w:p>
          <w:p w:rsidR="00C65974" w:rsidRPr="00AA7742" w:rsidRDefault="00C65974" w:rsidP="001D1AF8">
            <w:pPr>
              <w:widowControl w:val="0"/>
              <w:numPr>
                <w:ilvl w:val="0"/>
                <w:numId w:val="3"/>
              </w:numPr>
              <w:tabs>
                <w:tab w:val="clear" w:pos="360"/>
              </w:tabs>
              <w:ind w:left="0" w:firstLine="0"/>
            </w:pPr>
            <w:r w:rsidRPr="00AA7742">
              <w:t>Laikantis darbų saugos reikalavimų, išmatuoti variklio parametrus;</w:t>
            </w:r>
          </w:p>
          <w:p w:rsidR="00C65974" w:rsidRPr="00AA7742" w:rsidRDefault="00C65974" w:rsidP="001D1AF8">
            <w:pPr>
              <w:widowControl w:val="0"/>
              <w:numPr>
                <w:ilvl w:val="0"/>
                <w:numId w:val="3"/>
              </w:numPr>
              <w:tabs>
                <w:tab w:val="clear" w:pos="360"/>
              </w:tabs>
              <w:ind w:left="0" w:firstLine="0"/>
            </w:pPr>
            <w:r w:rsidRPr="00AA7742">
              <w:t>Apskaičiuoti parametrus;</w:t>
            </w:r>
          </w:p>
          <w:p w:rsidR="00C65974" w:rsidRPr="00AA7742" w:rsidRDefault="00C65974" w:rsidP="001D1AF8">
            <w:pPr>
              <w:widowControl w:val="0"/>
              <w:numPr>
                <w:ilvl w:val="0"/>
                <w:numId w:val="3"/>
              </w:numPr>
              <w:tabs>
                <w:tab w:val="clear" w:pos="360"/>
              </w:tabs>
              <w:ind w:left="0" w:firstLine="0"/>
            </w:pPr>
            <w:r w:rsidRPr="00AA7742">
              <w:t>Pademonstruoti įrangos veikimą.</w:t>
            </w:r>
          </w:p>
        </w:tc>
        <w:tc>
          <w:tcPr>
            <w:tcW w:w="1652" w:type="pct"/>
            <w:gridSpan w:val="2"/>
            <w:shd w:val="clear" w:color="auto" w:fill="auto"/>
          </w:tcPr>
          <w:p w:rsidR="00CD5D03" w:rsidRPr="00AA7742" w:rsidRDefault="00C65974" w:rsidP="001D1AF8">
            <w:pPr>
              <w:widowControl w:val="0"/>
              <w:rPr>
                <w:b/>
              </w:rPr>
            </w:pPr>
            <w:r w:rsidRPr="00AA7742">
              <w:rPr>
                <w:i/>
              </w:rPr>
              <w:t>Patenkinamai:</w:t>
            </w:r>
            <w:r w:rsidRPr="00AA7742">
              <w:rPr>
                <w:b/>
              </w:rPr>
              <w:t xml:space="preserve"> </w:t>
            </w:r>
          </w:p>
          <w:p w:rsidR="00C65974" w:rsidRPr="00AA7742" w:rsidRDefault="00C65974" w:rsidP="001D1AF8">
            <w:pPr>
              <w:widowControl w:val="0"/>
            </w:pPr>
            <w:r w:rsidRPr="00AA7742">
              <w:t>Laikantis darbų saugos taisyklių, išmatuoti parametrai.</w:t>
            </w:r>
          </w:p>
          <w:p w:rsidR="00CD5D03" w:rsidRPr="00AA7742" w:rsidRDefault="00C65974" w:rsidP="001D1AF8">
            <w:pPr>
              <w:widowControl w:val="0"/>
            </w:pPr>
            <w:r w:rsidRPr="00AA7742">
              <w:rPr>
                <w:i/>
              </w:rPr>
              <w:t>Gerai:</w:t>
            </w:r>
            <w:r w:rsidRPr="00AA7742">
              <w:rPr>
                <w:b/>
              </w:rPr>
              <w:t xml:space="preserve"> </w:t>
            </w:r>
          </w:p>
          <w:p w:rsidR="00C65974" w:rsidRPr="00AA7742" w:rsidRDefault="00C65974" w:rsidP="001D1AF8">
            <w:pPr>
              <w:widowControl w:val="0"/>
            </w:pPr>
            <w:r w:rsidRPr="00AA7742">
              <w:t>Apskaičiuoti parametrai.</w:t>
            </w:r>
          </w:p>
          <w:p w:rsidR="00CD5D03" w:rsidRPr="00AA7742" w:rsidRDefault="00C65974" w:rsidP="001D1AF8">
            <w:pPr>
              <w:widowControl w:val="0"/>
            </w:pPr>
            <w:r w:rsidRPr="00AA7742">
              <w:rPr>
                <w:i/>
              </w:rPr>
              <w:t>Puikiai:</w:t>
            </w:r>
            <w:r w:rsidRPr="00AA7742">
              <w:rPr>
                <w:b/>
              </w:rPr>
              <w:t xml:space="preserve"> </w:t>
            </w:r>
          </w:p>
          <w:p w:rsidR="00C65974" w:rsidRPr="00AA7742" w:rsidRDefault="00C65974" w:rsidP="001D1AF8">
            <w:pPr>
              <w:widowControl w:val="0"/>
            </w:pPr>
            <w:r w:rsidRPr="00AA7742">
              <w:t>Išmatuoti ir paaiškinti parametrai, pademonstruotas įrangos veikimas.</w:t>
            </w:r>
          </w:p>
        </w:tc>
      </w:tr>
      <w:tr w:rsidR="004D131E" w:rsidRPr="00AA7742" w:rsidTr="001D4572">
        <w:trPr>
          <w:trHeight w:val="57"/>
        </w:trPr>
        <w:tc>
          <w:tcPr>
            <w:tcW w:w="1142" w:type="pct"/>
            <w:shd w:val="clear" w:color="auto" w:fill="auto"/>
          </w:tcPr>
          <w:p w:rsidR="00AD3FA3" w:rsidRPr="00AA7742" w:rsidRDefault="00C65974" w:rsidP="001D1AF8">
            <w:pPr>
              <w:widowControl w:val="0"/>
              <w:rPr>
                <w:b/>
              </w:rPr>
            </w:pPr>
            <w:r w:rsidRPr="00AA7742">
              <w:t>Reikalavimai materialiesiems ištekliams</w:t>
            </w:r>
          </w:p>
        </w:tc>
        <w:tc>
          <w:tcPr>
            <w:tcW w:w="3858" w:type="pct"/>
            <w:gridSpan w:val="3"/>
            <w:shd w:val="clear" w:color="auto" w:fill="auto"/>
          </w:tcPr>
          <w:p w:rsidR="00AD3FA3" w:rsidRPr="00AA7742" w:rsidRDefault="00AD3FA3" w:rsidP="00487C99">
            <w:pPr>
              <w:widowControl w:val="0"/>
              <w:rPr>
                <w:i/>
              </w:rPr>
            </w:pPr>
            <w:r w:rsidRPr="00AA7742">
              <w:rPr>
                <w:i/>
              </w:rPr>
              <w:t xml:space="preserve">Mokymo(si) </w:t>
            </w:r>
            <w:r w:rsidR="00C65974" w:rsidRPr="00AA7742">
              <w:rPr>
                <w:i/>
              </w:rPr>
              <w:t>medžiaga</w:t>
            </w:r>
            <w:r w:rsidRPr="00AA7742">
              <w:rPr>
                <w:i/>
              </w:rPr>
              <w:t>:</w:t>
            </w:r>
          </w:p>
          <w:p w:rsidR="00AD3FA3" w:rsidRPr="00AA7742" w:rsidRDefault="00AD3FA3" w:rsidP="00487C99">
            <w:pPr>
              <w:pStyle w:val="ListParagraph"/>
              <w:widowControl w:val="0"/>
              <w:numPr>
                <w:ilvl w:val="0"/>
                <w:numId w:val="34"/>
              </w:numPr>
              <w:ind w:left="0" w:firstLine="0"/>
            </w:pPr>
            <w:r w:rsidRPr="00AA7742">
              <w:t>Mokymo klasė su kompiuterine įranga;</w:t>
            </w:r>
          </w:p>
          <w:p w:rsidR="00AD3FA3" w:rsidRPr="00AA7742" w:rsidRDefault="00AD3FA3" w:rsidP="00487C99">
            <w:pPr>
              <w:pStyle w:val="ListParagraph"/>
              <w:widowControl w:val="0"/>
              <w:numPr>
                <w:ilvl w:val="0"/>
                <w:numId w:val="34"/>
              </w:numPr>
              <w:ind w:left="0" w:firstLine="0"/>
              <w:rPr>
                <w:bCs/>
              </w:rPr>
            </w:pPr>
            <w:r w:rsidRPr="00AA7742">
              <w:rPr>
                <w:bCs/>
              </w:rPr>
              <w:t>Elektros variklių prijungimo ir valdymo moduliui skirti elektroniniai vadovėliai: „Elektros pavaros“, „Nuolatinės srovės mašinos“;</w:t>
            </w:r>
          </w:p>
          <w:p w:rsidR="00AD3FA3" w:rsidRPr="00AA7742" w:rsidRDefault="00AD3FA3" w:rsidP="00487C99">
            <w:pPr>
              <w:pStyle w:val="ListParagraph"/>
              <w:widowControl w:val="0"/>
              <w:numPr>
                <w:ilvl w:val="0"/>
                <w:numId w:val="34"/>
              </w:numPr>
              <w:ind w:left="0" w:firstLine="0"/>
              <w:rPr>
                <w:bCs/>
              </w:rPr>
            </w:pPr>
            <w:r w:rsidRPr="00AA7742">
              <w:rPr>
                <w:bCs/>
              </w:rPr>
              <w:t xml:space="preserve">Pratybų rinkiniai: „DC (nuolatinės srovės) elektros mašinų praktinių darbų užduotys“, „AC (kintamosios srovės) </w:t>
            </w:r>
            <w:r w:rsidRPr="00AA7742">
              <w:rPr>
                <w:bCs/>
              </w:rPr>
              <w:lastRenderedPageBreak/>
              <w:t>elektros mašinų praktinių darbų užduotys“, „Trifazių elektros mašinų praktinių darbų užduotys“;</w:t>
            </w:r>
          </w:p>
          <w:p w:rsidR="00AD3FA3" w:rsidRPr="00AA7742" w:rsidRDefault="00AD3FA3" w:rsidP="00487C99">
            <w:pPr>
              <w:pStyle w:val="ListParagraph"/>
              <w:widowControl w:val="0"/>
              <w:numPr>
                <w:ilvl w:val="0"/>
                <w:numId w:val="34"/>
              </w:numPr>
              <w:ind w:left="0" w:firstLine="0"/>
              <w:rPr>
                <w:bCs/>
              </w:rPr>
            </w:pPr>
            <w:r w:rsidRPr="00AA7742">
              <w:rPr>
                <w:bCs/>
              </w:rPr>
              <w:t>Nuotolinio mokymo programos: „Nuolatinės srovės mašinos“, „Sauga“, „Elektros pavaros“;</w:t>
            </w:r>
          </w:p>
          <w:p w:rsidR="00AD3FA3" w:rsidRPr="00AA7742" w:rsidRDefault="00AD3FA3" w:rsidP="00487C99">
            <w:pPr>
              <w:widowControl w:val="0"/>
              <w:jc w:val="both"/>
            </w:pPr>
            <w:r w:rsidRPr="00AA7742">
              <w:rPr>
                <w:bCs/>
              </w:rPr>
              <w:t xml:space="preserve">Elektros variklių prijungimo ir </w:t>
            </w:r>
            <w:r w:rsidRPr="00AA7742">
              <w:t>valdymo mokymo įranga. Variklių jungimo laboratorinė įranga: laboratorinis stendas su galimybe sudaryti ir nagrinėti elektros mašinų charakteristikas, sąsaja su kompiuteriu, programinė įranga, asinchroninis variklis, nuolatinės srovės variklis, komutaciniai, valdymo, saugos įrenginiai.</w:t>
            </w:r>
          </w:p>
        </w:tc>
      </w:tr>
      <w:tr w:rsidR="004D131E" w:rsidRPr="00AA7742" w:rsidTr="001D4572">
        <w:trPr>
          <w:trHeight w:val="57"/>
        </w:trPr>
        <w:tc>
          <w:tcPr>
            <w:tcW w:w="1142" w:type="pct"/>
            <w:shd w:val="clear" w:color="auto" w:fill="auto"/>
          </w:tcPr>
          <w:p w:rsidR="00AD3FA3" w:rsidRPr="00AA7742" w:rsidRDefault="00C3720E" w:rsidP="001D1AF8">
            <w:pPr>
              <w:widowControl w:val="0"/>
              <w:rPr>
                <w:b/>
              </w:rPr>
            </w:pPr>
            <w:r w:rsidRPr="00AA7742">
              <w:lastRenderedPageBreak/>
              <w:t>Reikalavimai mokytojo dalykiniam pasirengimui</w:t>
            </w:r>
          </w:p>
        </w:tc>
        <w:tc>
          <w:tcPr>
            <w:tcW w:w="3858" w:type="pct"/>
            <w:gridSpan w:val="3"/>
            <w:shd w:val="clear" w:color="auto" w:fill="auto"/>
          </w:tcPr>
          <w:p w:rsidR="00AD3FA3" w:rsidRPr="00AA7742" w:rsidRDefault="00AD3FA3"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AD3FA3" w:rsidRPr="00AA7742" w:rsidRDefault="00AD3FA3"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AD3FA3" w:rsidRPr="00AA7742" w:rsidRDefault="00AD3FA3" w:rsidP="001D1AF8">
      <w:pPr>
        <w:widowControl w:val="0"/>
      </w:pPr>
    </w:p>
    <w:p w:rsidR="008F3ECC" w:rsidRDefault="008F3ECC" w:rsidP="008F3ECC">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288"/>
        <w:gridCol w:w="898"/>
        <w:gridCol w:w="898"/>
        <w:gridCol w:w="898"/>
        <w:gridCol w:w="898"/>
        <w:gridCol w:w="719"/>
        <w:gridCol w:w="809"/>
        <w:gridCol w:w="812"/>
      </w:tblGrid>
      <w:tr w:rsidR="008F3ECC" w:rsidTr="005477B7">
        <w:trPr>
          <w:cantSplit/>
          <w:trHeight w:val="1848"/>
        </w:trPr>
        <w:tc>
          <w:tcPr>
            <w:tcW w:w="9288" w:type="dxa"/>
            <w:tcBorders>
              <w:top w:val="single" w:sz="12" w:space="0" w:color="auto"/>
              <w:left w:val="single" w:sz="12" w:space="0" w:color="auto"/>
              <w:bottom w:val="single" w:sz="12" w:space="0" w:color="auto"/>
              <w:right w:val="single" w:sz="12" w:space="0" w:color="auto"/>
            </w:tcBorders>
          </w:tcPr>
          <w:p w:rsidR="008F3ECC" w:rsidRDefault="008F3ECC" w:rsidP="00AB2E87">
            <w:pPr>
              <w:widowControl w:val="0"/>
              <w:rPr>
                <w:b/>
              </w:rPr>
            </w:pPr>
          </w:p>
          <w:p w:rsidR="008F3ECC" w:rsidRDefault="008F3ECC" w:rsidP="00AB2E87">
            <w:pPr>
              <w:widowControl w:val="0"/>
              <w:rPr>
                <w:b/>
              </w:rPr>
            </w:pPr>
          </w:p>
          <w:p w:rsidR="008F3ECC" w:rsidRDefault="008F3ECC" w:rsidP="00AB2E87">
            <w:pPr>
              <w:widowControl w:val="0"/>
              <w:rPr>
                <w:b/>
              </w:rPr>
            </w:pPr>
          </w:p>
          <w:p w:rsidR="008F3ECC" w:rsidRDefault="008F3ECC"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8F3ECC" w:rsidRDefault="008F3ECC"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8F3ECC" w:rsidRDefault="008F3ECC"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8F3ECC" w:rsidRDefault="008F3ECC"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8F3ECC" w:rsidRDefault="008F3ECC"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8F3ECC" w:rsidRDefault="008F3ECC"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8F3ECC" w:rsidRDefault="008F3ECC"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8F3ECC" w:rsidRDefault="008F3ECC" w:rsidP="00AB2E87">
            <w:pPr>
              <w:widowControl w:val="0"/>
              <w:ind w:left="113" w:right="113"/>
              <w:rPr>
                <w:b/>
              </w:rPr>
            </w:pPr>
            <w:r>
              <w:rPr>
                <w:b/>
              </w:rPr>
              <w:t xml:space="preserve">Savarankiškas mokymasis </w:t>
            </w:r>
          </w:p>
        </w:tc>
      </w:tr>
      <w:tr w:rsidR="00D54DF9" w:rsidTr="005477B7">
        <w:tc>
          <w:tcPr>
            <w:tcW w:w="9288" w:type="dxa"/>
            <w:tcBorders>
              <w:left w:val="single" w:sz="12" w:space="0" w:color="auto"/>
            </w:tcBorders>
          </w:tcPr>
          <w:p w:rsidR="00D54DF9" w:rsidRPr="005E1406" w:rsidRDefault="00D54DF9" w:rsidP="008F3ECC">
            <w:pPr>
              <w:widowControl w:val="0"/>
            </w:pPr>
            <w:r>
              <w:t xml:space="preserve">1. </w:t>
            </w:r>
            <w:r w:rsidRPr="00AA7742">
              <w:t>Apibūdinti nuolatinės srovės mašinas ir jų funkcijas mechatroninėse sistemose, nustatyti jų charakteristikas.</w:t>
            </w:r>
          </w:p>
        </w:tc>
        <w:tc>
          <w:tcPr>
            <w:tcW w:w="898" w:type="dxa"/>
            <w:vMerge w:val="restart"/>
            <w:tcBorders>
              <w:top w:val="single" w:sz="12" w:space="0" w:color="auto"/>
              <w:left w:val="single" w:sz="12" w:space="0" w:color="auto"/>
            </w:tcBorders>
          </w:tcPr>
          <w:p w:rsidR="00D54DF9" w:rsidRDefault="00D54DF9" w:rsidP="00AB2E87">
            <w:pPr>
              <w:widowControl w:val="0"/>
              <w:rPr>
                <w:b/>
              </w:rPr>
            </w:pPr>
          </w:p>
        </w:tc>
        <w:tc>
          <w:tcPr>
            <w:tcW w:w="898" w:type="dxa"/>
            <w:vMerge w:val="restart"/>
            <w:tcBorders>
              <w:top w:val="single" w:sz="12" w:space="0" w:color="auto"/>
              <w:right w:val="single" w:sz="12" w:space="0" w:color="auto"/>
            </w:tcBorders>
          </w:tcPr>
          <w:p w:rsidR="00D54DF9" w:rsidRDefault="00D54DF9" w:rsidP="00AB2E87">
            <w:pPr>
              <w:widowControl w:val="0"/>
              <w:rPr>
                <w:b/>
              </w:rPr>
            </w:pPr>
          </w:p>
        </w:tc>
        <w:tc>
          <w:tcPr>
            <w:tcW w:w="898" w:type="dxa"/>
            <w:tcBorders>
              <w:top w:val="single" w:sz="12" w:space="0" w:color="auto"/>
              <w:left w:val="single" w:sz="12" w:space="0" w:color="auto"/>
            </w:tcBorders>
          </w:tcPr>
          <w:p w:rsidR="00D54DF9" w:rsidRPr="00C066D0" w:rsidRDefault="00D54DF9" w:rsidP="00AB2E87">
            <w:pPr>
              <w:widowControl w:val="0"/>
              <w:rPr>
                <w:b/>
              </w:rPr>
            </w:pPr>
            <w:r>
              <w:rPr>
                <w:b/>
              </w:rPr>
              <w:t>4</w:t>
            </w:r>
          </w:p>
        </w:tc>
        <w:tc>
          <w:tcPr>
            <w:tcW w:w="898" w:type="dxa"/>
            <w:tcBorders>
              <w:top w:val="single" w:sz="12" w:space="0" w:color="auto"/>
            </w:tcBorders>
          </w:tcPr>
          <w:p w:rsidR="00D54DF9" w:rsidRPr="00C066D0" w:rsidRDefault="00D54DF9" w:rsidP="00AB2E87">
            <w:pPr>
              <w:widowControl w:val="0"/>
              <w:rPr>
                <w:b/>
              </w:rPr>
            </w:pPr>
            <w:r>
              <w:rPr>
                <w:b/>
              </w:rPr>
              <w:t>10</w:t>
            </w:r>
          </w:p>
        </w:tc>
        <w:tc>
          <w:tcPr>
            <w:tcW w:w="719" w:type="dxa"/>
            <w:vMerge w:val="restart"/>
            <w:tcBorders>
              <w:top w:val="single" w:sz="12" w:space="0" w:color="auto"/>
            </w:tcBorders>
          </w:tcPr>
          <w:p w:rsidR="00D54DF9" w:rsidRDefault="00D54DF9" w:rsidP="00AB2E87">
            <w:pPr>
              <w:widowControl w:val="0"/>
              <w:rPr>
                <w:b/>
              </w:rPr>
            </w:pPr>
          </w:p>
        </w:tc>
        <w:tc>
          <w:tcPr>
            <w:tcW w:w="809" w:type="dxa"/>
            <w:vMerge w:val="restart"/>
            <w:tcBorders>
              <w:top w:val="single" w:sz="12" w:space="0" w:color="auto"/>
            </w:tcBorders>
          </w:tcPr>
          <w:p w:rsidR="00D54DF9" w:rsidRDefault="00D54DF9" w:rsidP="00AB2E87">
            <w:pPr>
              <w:widowControl w:val="0"/>
              <w:rPr>
                <w:b/>
              </w:rPr>
            </w:pPr>
          </w:p>
        </w:tc>
        <w:tc>
          <w:tcPr>
            <w:tcW w:w="812" w:type="dxa"/>
            <w:vMerge w:val="restart"/>
            <w:tcBorders>
              <w:top w:val="single" w:sz="12" w:space="0" w:color="auto"/>
              <w:right w:val="single" w:sz="12" w:space="0" w:color="auto"/>
            </w:tcBorders>
          </w:tcPr>
          <w:p w:rsidR="00D54DF9" w:rsidRDefault="00D54DF9" w:rsidP="00AB2E87">
            <w:pPr>
              <w:widowControl w:val="0"/>
              <w:rPr>
                <w:b/>
              </w:rPr>
            </w:pPr>
          </w:p>
        </w:tc>
      </w:tr>
      <w:tr w:rsidR="00D54DF9" w:rsidTr="005477B7">
        <w:tc>
          <w:tcPr>
            <w:tcW w:w="9288" w:type="dxa"/>
            <w:tcBorders>
              <w:left w:val="single" w:sz="12" w:space="0" w:color="auto"/>
            </w:tcBorders>
          </w:tcPr>
          <w:p w:rsidR="00D54DF9" w:rsidRDefault="00D54DF9" w:rsidP="008F3ECC">
            <w:pPr>
              <w:widowControl w:val="0"/>
              <w:contextualSpacing/>
            </w:pPr>
            <w:r>
              <w:t xml:space="preserve">2. </w:t>
            </w:r>
            <w:r w:rsidRPr="00AA7742">
              <w:t>Išnagrinėti vienfazių kintamosios srovės variklių (kondensatorinių) sandarą ir veikimą.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4</w:t>
            </w:r>
          </w:p>
        </w:tc>
        <w:tc>
          <w:tcPr>
            <w:tcW w:w="898" w:type="dxa"/>
          </w:tcPr>
          <w:p w:rsidR="00D54DF9" w:rsidRPr="00C066D0" w:rsidRDefault="00D54DF9" w:rsidP="00AB2E87">
            <w:pPr>
              <w:widowControl w:val="0"/>
              <w:rPr>
                <w:b/>
              </w:rPr>
            </w:pPr>
            <w:r>
              <w:rPr>
                <w:b/>
              </w:rPr>
              <w:t>10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288" w:type="dxa"/>
            <w:tcBorders>
              <w:left w:val="single" w:sz="12" w:space="0" w:color="auto"/>
            </w:tcBorders>
          </w:tcPr>
          <w:p w:rsidR="00D54DF9" w:rsidRDefault="00D54DF9" w:rsidP="008F3ECC">
            <w:pPr>
              <w:widowControl w:val="0"/>
              <w:contextualSpacing/>
            </w:pPr>
            <w:r>
              <w:t xml:space="preserve">3. </w:t>
            </w:r>
            <w:r w:rsidRPr="00AA7742">
              <w:t>Išnagrinėti trifazių variklių su trumpai sujungtu rotoriumi ir trifazių sinchroninių variklių sandarą ir veikimą.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4</w:t>
            </w:r>
          </w:p>
        </w:tc>
        <w:tc>
          <w:tcPr>
            <w:tcW w:w="898" w:type="dxa"/>
          </w:tcPr>
          <w:p w:rsidR="00D54DF9" w:rsidRPr="00C066D0" w:rsidRDefault="00D54DF9" w:rsidP="00AB2E87">
            <w:pPr>
              <w:widowControl w:val="0"/>
              <w:rPr>
                <w:b/>
              </w:rPr>
            </w:pPr>
            <w:r>
              <w:rPr>
                <w:b/>
              </w:rPr>
              <w:t>10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288" w:type="dxa"/>
            <w:tcBorders>
              <w:left w:val="single" w:sz="12" w:space="0" w:color="auto"/>
            </w:tcBorders>
          </w:tcPr>
          <w:p w:rsidR="00D54DF9" w:rsidRPr="005E1406" w:rsidRDefault="00D54DF9" w:rsidP="008F3ECC">
            <w:pPr>
              <w:widowControl w:val="0"/>
              <w:contextualSpacing/>
            </w:pPr>
            <w:r>
              <w:t xml:space="preserve">4. </w:t>
            </w:r>
            <w:r w:rsidRPr="00AA7742">
              <w:t>Paaiškinti ir taikyti darbų saugos reikalavimus.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2</w:t>
            </w:r>
          </w:p>
        </w:tc>
        <w:tc>
          <w:tcPr>
            <w:tcW w:w="898" w:type="dxa"/>
          </w:tcPr>
          <w:p w:rsidR="00D54DF9" w:rsidRPr="00C066D0" w:rsidRDefault="00D54DF9" w:rsidP="00AB2E87">
            <w:pPr>
              <w:widowControl w:val="0"/>
              <w:rPr>
                <w:b/>
              </w:rPr>
            </w:pPr>
            <w:r>
              <w:rPr>
                <w:b/>
              </w:rPr>
              <w:t>2</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288" w:type="dxa"/>
            <w:tcBorders>
              <w:left w:val="single" w:sz="12" w:space="0" w:color="auto"/>
            </w:tcBorders>
          </w:tcPr>
          <w:p w:rsidR="00D54DF9" w:rsidRDefault="00D54DF9" w:rsidP="008F3ECC">
            <w:pPr>
              <w:widowControl w:val="0"/>
              <w:contextualSpacing/>
            </w:pPr>
            <w:r>
              <w:t xml:space="preserve">5. </w:t>
            </w:r>
            <w:r w:rsidRPr="00AA7742">
              <w:t>Atrinkti reikiamus komutacinius, jungiamuosius ir apsaugos elementus bei sujungti variklių valdymo schemas.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6</w:t>
            </w:r>
          </w:p>
        </w:tc>
        <w:tc>
          <w:tcPr>
            <w:tcW w:w="898" w:type="dxa"/>
          </w:tcPr>
          <w:p w:rsidR="00D54DF9" w:rsidRPr="00C066D0" w:rsidRDefault="00D54DF9" w:rsidP="00AB2E87">
            <w:pPr>
              <w:widowControl w:val="0"/>
              <w:rPr>
                <w:b/>
              </w:rPr>
            </w:pPr>
            <w:r>
              <w:rPr>
                <w:b/>
              </w:rPr>
              <w:t>10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288" w:type="dxa"/>
            <w:tcBorders>
              <w:left w:val="single" w:sz="12" w:space="0" w:color="auto"/>
            </w:tcBorders>
          </w:tcPr>
          <w:p w:rsidR="00D54DF9" w:rsidRDefault="00D54DF9" w:rsidP="008F3ECC">
            <w:pPr>
              <w:widowControl w:val="0"/>
              <w:contextualSpacing/>
            </w:pPr>
            <w:r>
              <w:t xml:space="preserve">6. </w:t>
            </w:r>
            <w:r w:rsidRPr="00AA7742">
              <w:t>Pademonstruoti trifazių variklių su trumpai sujungtu rotoriumi parametrų matavimą ir skaičiavimą, esant kintamai apkrovai, greičio reguliavimą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5</w:t>
            </w:r>
          </w:p>
        </w:tc>
        <w:tc>
          <w:tcPr>
            <w:tcW w:w="898" w:type="dxa"/>
          </w:tcPr>
          <w:p w:rsidR="00D54DF9" w:rsidRPr="00C066D0" w:rsidRDefault="00D54DF9" w:rsidP="00CA36C6">
            <w:pPr>
              <w:widowControl w:val="0"/>
              <w:rPr>
                <w:b/>
              </w:rPr>
            </w:pPr>
            <w:r>
              <w:rPr>
                <w:b/>
              </w:rPr>
              <w:t>10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288" w:type="dxa"/>
            <w:tcBorders>
              <w:left w:val="single" w:sz="12" w:space="0" w:color="auto"/>
            </w:tcBorders>
          </w:tcPr>
          <w:p w:rsidR="00D54DF9" w:rsidRDefault="00D54DF9" w:rsidP="008F3ECC">
            <w:pPr>
              <w:widowControl w:val="0"/>
              <w:contextualSpacing/>
            </w:pPr>
            <w:r>
              <w:t xml:space="preserve">7. </w:t>
            </w:r>
            <w:r w:rsidRPr="00AA7742">
              <w:t>Pademonstruoti trifazių sin</w:t>
            </w:r>
            <w:r w:rsidRPr="00AA7742">
              <w:rPr>
                <w:iCs/>
              </w:rPr>
              <w:softHyphen/>
            </w:r>
            <w:r w:rsidRPr="00AA7742">
              <w:t>chroninių variklių parametrų mata</w:t>
            </w:r>
            <w:r w:rsidRPr="00AA7742">
              <w:rPr>
                <w:iCs/>
              </w:rPr>
              <w:softHyphen/>
            </w:r>
            <w:r w:rsidRPr="00AA7742">
              <w:t>vimą ir skaičiavimą esant kintamai apkrovai.</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8</w:t>
            </w:r>
          </w:p>
        </w:tc>
        <w:tc>
          <w:tcPr>
            <w:tcW w:w="898" w:type="dxa"/>
          </w:tcPr>
          <w:p w:rsidR="00D54DF9" w:rsidRPr="00C066D0" w:rsidRDefault="00D54DF9" w:rsidP="00CA36C6">
            <w:pPr>
              <w:widowControl w:val="0"/>
              <w:rPr>
                <w:b/>
              </w:rPr>
            </w:pPr>
            <w:r>
              <w:rPr>
                <w:b/>
              </w:rPr>
              <w:t>11</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8F3ECC" w:rsidTr="005477B7">
        <w:tc>
          <w:tcPr>
            <w:tcW w:w="9288" w:type="dxa"/>
            <w:vMerge w:val="restart"/>
            <w:tcBorders>
              <w:top w:val="single" w:sz="12" w:space="0" w:color="auto"/>
              <w:left w:val="single" w:sz="12" w:space="0" w:color="auto"/>
              <w:right w:val="single" w:sz="12" w:space="0" w:color="auto"/>
            </w:tcBorders>
          </w:tcPr>
          <w:p w:rsidR="008F3ECC" w:rsidRDefault="008F3ECC" w:rsidP="00AB2E87">
            <w:pPr>
              <w:widowControl w:val="0"/>
              <w:rPr>
                <w:b/>
              </w:rPr>
            </w:pPr>
            <w:r>
              <w:rPr>
                <w:b/>
              </w:rPr>
              <w:t>Iš viso:</w:t>
            </w:r>
          </w:p>
        </w:tc>
        <w:tc>
          <w:tcPr>
            <w:tcW w:w="898" w:type="dxa"/>
            <w:vMerge w:val="restart"/>
            <w:tcBorders>
              <w:top w:val="single" w:sz="12" w:space="0" w:color="auto"/>
              <w:left w:val="single" w:sz="12" w:space="0" w:color="auto"/>
            </w:tcBorders>
          </w:tcPr>
          <w:p w:rsidR="008F3ECC" w:rsidRDefault="008F3ECC" w:rsidP="00AB2E87">
            <w:pPr>
              <w:widowControl w:val="0"/>
              <w:rPr>
                <w:b/>
              </w:rPr>
            </w:pPr>
            <w:r>
              <w:rPr>
                <w:b/>
              </w:rPr>
              <w:t>5</w:t>
            </w:r>
          </w:p>
        </w:tc>
        <w:tc>
          <w:tcPr>
            <w:tcW w:w="898" w:type="dxa"/>
            <w:vMerge w:val="restart"/>
            <w:tcBorders>
              <w:top w:val="single" w:sz="12" w:space="0" w:color="auto"/>
              <w:right w:val="single" w:sz="12" w:space="0" w:color="auto"/>
            </w:tcBorders>
          </w:tcPr>
          <w:p w:rsidR="008F3ECC" w:rsidRDefault="008F3ECC" w:rsidP="00AB2E87">
            <w:pPr>
              <w:widowControl w:val="0"/>
              <w:rPr>
                <w:b/>
              </w:rPr>
            </w:pPr>
            <w:r>
              <w:rPr>
                <w:b/>
              </w:rPr>
              <w:t>135</w:t>
            </w:r>
          </w:p>
        </w:tc>
        <w:tc>
          <w:tcPr>
            <w:tcW w:w="3324" w:type="dxa"/>
            <w:gridSpan w:val="4"/>
            <w:tcBorders>
              <w:top w:val="single" w:sz="12" w:space="0" w:color="auto"/>
              <w:left w:val="single" w:sz="12" w:space="0" w:color="auto"/>
            </w:tcBorders>
          </w:tcPr>
          <w:p w:rsidR="008F3ECC" w:rsidRDefault="008F3ECC" w:rsidP="00AB2E87">
            <w:pPr>
              <w:widowControl w:val="0"/>
              <w:jc w:val="center"/>
              <w:rPr>
                <w:b/>
              </w:rPr>
            </w:pPr>
            <w:r>
              <w:rPr>
                <w:b/>
              </w:rPr>
              <w:t>110</w:t>
            </w:r>
          </w:p>
        </w:tc>
        <w:tc>
          <w:tcPr>
            <w:tcW w:w="812" w:type="dxa"/>
            <w:vMerge w:val="restart"/>
            <w:tcBorders>
              <w:top w:val="single" w:sz="12" w:space="0" w:color="auto"/>
              <w:right w:val="single" w:sz="12" w:space="0" w:color="auto"/>
            </w:tcBorders>
          </w:tcPr>
          <w:p w:rsidR="008F3ECC" w:rsidRDefault="008F3ECC" w:rsidP="00AB2E87">
            <w:pPr>
              <w:widowControl w:val="0"/>
              <w:rPr>
                <w:b/>
              </w:rPr>
            </w:pPr>
            <w:r>
              <w:rPr>
                <w:b/>
              </w:rPr>
              <w:t>25</w:t>
            </w:r>
          </w:p>
        </w:tc>
      </w:tr>
      <w:tr w:rsidR="008F3ECC" w:rsidTr="005477B7">
        <w:tc>
          <w:tcPr>
            <w:tcW w:w="9288" w:type="dxa"/>
            <w:vMerge/>
            <w:tcBorders>
              <w:left w:val="single" w:sz="12" w:space="0" w:color="auto"/>
              <w:bottom w:val="single" w:sz="12" w:space="0" w:color="auto"/>
              <w:right w:val="single" w:sz="12" w:space="0" w:color="auto"/>
            </w:tcBorders>
          </w:tcPr>
          <w:p w:rsidR="008F3ECC" w:rsidRDefault="008F3ECC" w:rsidP="00AB2E87">
            <w:pPr>
              <w:widowControl w:val="0"/>
              <w:rPr>
                <w:b/>
              </w:rPr>
            </w:pPr>
          </w:p>
        </w:tc>
        <w:tc>
          <w:tcPr>
            <w:tcW w:w="898" w:type="dxa"/>
            <w:vMerge/>
            <w:tcBorders>
              <w:left w:val="single" w:sz="12" w:space="0" w:color="auto"/>
              <w:bottom w:val="single" w:sz="12" w:space="0" w:color="auto"/>
            </w:tcBorders>
          </w:tcPr>
          <w:p w:rsidR="008F3ECC" w:rsidRDefault="008F3ECC" w:rsidP="00AB2E87">
            <w:pPr>
              <w:widowControl w:val="0"/>
              <w:rPr>
                <w:b/>
              </w:rPr>
            </w:pPr>
          </w:p>
        </w:tc>
        <w:tc>
          <w:tcPr>
            <w:tcW w:w="898" w:type="dxa"/>
            <w:vMerge/>
            <w:tcBorders>
              <w:bottom w:val="single" w:sz="12" w:space="0" w:color="auto"/>
              <w:right w:val="single" w:sz="12" w:space="0" w:color="auto"/>
            </w:tcBorders>
          </w:tcPr>
          <w:p w:rsidR="008F3ECC" w:rsidRDefault="008F3ECC" w:rsidP="00AB2E87">
            <w:pPr>
              <w:widowControl w:val="0"/>
              <w:rPr>
                <w:b/>
              </w:rPr>
            </w:pPr>
          </w:p>
        </w:tc>
        <w:tc>
          <w:tcPr>
            <w:tcW w:w="898" w:type="dxa"/>
            <w:tcBorders>
              <w:left w:val="single" w:sz="12" w:space="0" w:color="auto"/>
              <w:bottom w:val="single" w:sz="12" w:space="0" w:color="auto"/>
            </w:tcBorders>
          </w:tcPr>
          <w:p w:rsidR="008F3ECC" w:rsidRDefault="008F3ECC" w:rsidP="00CA36C6">
            <w:pPr>
              <w:widowControl w:val="0"/>
              <w:rPr>
                <w:b/>
              </w:rPr>
            </w:pPr>
            <w:r>
              <w:rPr>
                <w:b/>
              </w:rPr>
              <w:t>3</w:t>
            </w:r>
            <w:r w:rsidR="00CA36C6">
              <w:rPr>
                <w:b/>
              </w:rPr>
              <w:t>3</w:t>
            </w:r>
          </w:p>
        </w:tc>
        <w:tc>
          <w:tcPr>
            <w:tcW w:w="898" w:type="dxa"/>
            <w:tcBorders>
              <w:bottom w:val="single" w:sz="12" w:space="0" w:color="auto"/>
            </w:tcBorders>
          </w:tcPr>
          <w:p w:rsidR="008F3ECC" w:rsidRDefault="008F3ECC" w:rsidP="00CA36C6">
            <w:pPr>
              <w:widowControl w:val="0"/>
              <w:rPr>
                <w:b/>
              </w:rPr>
            </w:pPr>
            <w:r>
              <w:rPr>
                <w:b/>
              </w:rPr>
              <w:t>6</w:t>
            </w:r>
            <w:r w:rsidR="00CA36C6">
              <w:rPr>
                <w:b/>
              </w:rPr>
              <w:t>6</w:t>
            </w:r>
          </w:p>
        </w:tc>
        <w:tc>
          <w:tcPr>
            <w:tcW w:w="719" w:type="dxa"/>
            <w:tcBorders>
              <w:bottom w:val="single" w:sz="12" w:space="0" w:color="auto"/>
            </w:tcBorders>
          </w:tcPr>
          <w:p w:rsidR="008F3ECC" w:rsidRDefault="008F3ECC" w:rsidP="00AB2E87">
            <w:pPr>
              <w:widowControl w:val="0"/>
              <w:rPr>
                <w:b/>
              </w:rPr>
            </w:pPr>
            <w:r>
              <w:rPr>
                <w:b/>
              </w:rPr>
              <w:t>5</w:t>
            </w:r>
          </w:p>
        </w:tc>
        <w:tc>
          <w:tcPr>
            <w:tcW w:w="809" w:type="dxa"/>
            <w:tcBorders>
              <w:bottom w:val="single" w:sz="12" w:space="0" w:color="auto"/>
            </w:tcBorders>
          </w:tcPr>
          <w:p w:rsidR="008F3ECC" w:rsidRDefault="008F3ECC" w:rsidP="00AB2E87">
            <w:pPr>
              <w:widowControl w:val="0"/>
              <w:rPr>
                <w:b/>
              </w:rPr>
            </w:pPr>
            <w:r>
              <w:rPr>
                <w:b/>
              </w:rPr>
              <w:t>6</w:t>
            </w:r>
          </w:p>
        </w:tc>
        <w:tc>
          <w:tcPr>
            <w:tcW w:w="812" w:type="dxa"/>
            <w:vMerge/>
            <w:tcBorders>
              <w:bottom w:val="single" w:sz="12" w:space="0" w:color="auto"/>
              <w:right w:val="single" w:sz="12" w:space="0" w:color="auto"/>
            </w:tcBorders>
          </w:tcPr>
          <w:p w:rsidR="008F3ECC" w:rsidRDefault="008F3ECC" w:rsidP="00AB2E87">
            <w:pPr>
              <w:widowControl w:val="0"/>
              <w:rPr>
                <w:b/>
              </w:rPr>
            </w:pPr>
          </w:p>
        </w:tc>
      </w:tr>
    </w:tbl>
    <w:p w:rsidR="008F3ECC" w:rsidRDefault="008F3ECC" w:rsidP="008F3ECC">
      <w:pPr>
        <w:widowControl w:val="0"/>
        <w:contextualSpacing/>
        <w:rPr>
          <w:rFonts w:eastAsiaTheme="minorEastAsia"/>
          <w:lang w:eastAsia="ja-JP"/>
        </w:rPr>
      </w:pPr>
    </w:p>
    <w:p w:rsidR="001574C1" w:rsidRPr="00AA7742" w:rsidRDefault="00CD5D03" w:rsidP="001D1AF8">
      <w:pPr>
        <w:widowControl w:val="0"/>
        <w:rPr>
          <w:b/>
        </w:rPr>
      </w:pPr>
      <w:r w:rsidRPr="00AA7742">
        <w:rPr>
          <w:b/>
        </w:rPr>
        <w:lastRenderedPageBreak/>
        <w:t>Modulio pavadinimas – „Elektronikos komponentų ir įtaisų parinkimas bei sujungimas“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4D131E" w:rsidRPr="00AA7742" w:rsidTr="001D4572">
        <w:trPr>
          <w:trHeight w:val="57"/>
        </w:trPr>
        <w:tc>
          <w:tcPr>
            <w:tcW w:w="1142" w:type="pct"/>
            <w:shd w:val="clear" w:color="auto" w:fill="auto"/>
          </w:tcPr>
          <w:p w:rsidR="001574C1" w:rsidRPr="00AA7742" w:rsidRDefault="00CD5D03" w:rsidP="001D1AF8">
            <w:pPr>
              <w:widowControl w:val="0"/>
              <w:rPr>
                <w:b/>
              </w:rPr>
            </w:pPr>
            <w:r w:rsidRPr="00AA7742">
              <w:t>Valstybinis</w:t>
            </w:r>
            <w:r w:rsidR="001574C1" w:rsidRPr="00AA7742">
              <w:t xml:space="preserve"> kodas</w:t>
            </w:r>
          </w:p>
        </w:tc>
        <w:tc>
          <w:tcPr>
            <w:tcW w:w="3858" w:type="pct"/>
            <w:gridSpan w:val="2"/>
            <w:shd w:val="clear" w:color="auto" w:fill="auto"/>
          </w:tcPr>
          <w:p w:rsidR="001574C1" w:rsidRPr="00AA7742" w:rsidRDefault="00857380" w:rsidP="001D1AF8">
            <w:pPr>
              <w:widowControl w:val="0"/>
            </w:pPr>
            <w:r w:rsidRPr="00AA7742">
              <w:t>4071404</w:t>
            </w:r>
          </w:p>
        </w:tc>
      </w:tr>
      <w:tr w:rsidR="004D131E" w:rsidRPr="00AA7742" w:rsidTr="001D4572">
        <w:trPr>
          <w:trHeight w:val="57"/>
        </w:trPr>
        <w:tc>
          <w:tcPr>
            <w:tcW w:w="1142" w:type="pct"/>
            <w:shd w:val="clear" w:color="auto" w:fill="auto"/>
          </w:tcPr>
          <w:p w:rsidR="001574C1" w:rsidRPr="00AA7742" w:rsidRDefault="001D1AF8" w:rsidP="001D1AF8">
            <w:pPr>
              <w:widowControl w:val="0"/>
              <w:rPr>
                <w:b/>
              </w:rPr>
            </w:pPr>
            <w:r w:rsidRPr="00AA7742">
              <w:t>Modulio LTKS lygis</w:t>
            </w:r>
          </w:p>
        </w:tc>
        <w:tc>
          <w:tcPr>
            <w:tcW w:w="3858" w:type="pct"/>
            <w:gridSpan w:val="2"/>
            <w:shd w:val="clear" w:color="auto" w:fill="auto"/>
          </w:tcPr>
          <w:p w:rsidR="001574C1" w:rsidRPr="00AA7742" w:rsidRDefault="001574C1" w:rsidP="001D1AF8">
            <w:pPr>
              <w:widowControl w:val="0"/>
            </w:pPr>
            <w:r w:rsidRPr="00AA7742">
              <w:rPr>
                <w:rFonts w:eastAsia="Calibri"/>
              </w:rPr>
              <w:t>IV</w:t>
            </w:r>
          </w:p>
        </w:tc>
      </w:tr>
      <w:tr w:rsidR="004D131E" w:rsidRPr="00AA7742" w:rsidTr="001D4572">
        <w:trPr>
          <w:trHeight w:val="57"/>
        </w:trPr>
        <w:tc>
          <w:tcPr>
            <w:tcW w:w="1142" w:type="pct"/>
            <w:shd w:val="clear" w:color="auto" w:fill="auto"/>
          </w:tcPr>
          <w:p w:rsidR="001574C1" w:rsidRPr="00AA7742" w:rsidRDefault="001574C1" w:rsidP="001D1AF8">
            <w:pPr>
              <w:widowControl w:val="0"/>
            </w:pPr>
            <w:r w:rsidRPr="00AA7742">
              <w:t>Apimtis</w:t>
            </w:r>
            <w:r w:rsidR="00CD5D03" w:rsidRPr="00AA7742">
              <w:t xml:space="preserve"> mokymosi</w:t>
            </w:r>
            <w:r w:rsidRPr="00AA7742">
              <w:t xml:space="preserve"> kreditais</w:t>
            </w:r>
          </w:p>
        </w:tc>
        <w:tc>
          <w:tcPr>
            <w:tcW w:w="3858" w:type="pct"/>
            <w:gridSpan w:val="2"/>
            <w:shd w:val="clear" w:color="auto" w:fill="auto"/>
          </w:tcPr>
          <w:p w:rsidR="001574C1" w:rsidRPr="00AA7742" w:rsidRDefault="00702215" w:rsidP="001D1AF8">
            <w:pPr>
              <w:widowControl w:val="0"/>
            </w:pPr>
            <w:r w:rsidRPr="00AA7742">
              <w:t>10</w:t>
            </w:r>
            <w:r w:rsidR="001574C1" w:rsidRPr="00AA7742">
              <w:t xml:space="preserve"> </w:t>
            </w:r>
          </w:p>
        </w:tc>
      </w:tr>
      <w:tr w:rsidR="004D131E" w:rsidRPr="00AA7742" w:rsidTr="001D4572">
        <w:trPr>
          <w:trHeight w:val="57"/>
        </w:trPr>
        <w:tc>
          <w:tcPr>
            <w:tcW w:w="1142" w:type="pct"/>
            <w:shd w:val="clear" w:color="auto" w:fill="auto"/>
          </w:tcPr>
          <w:p w:rsidR="001574C1" w:rsidRPr="00AA7742" w:rsidRDefault="00CD5D03" w:rsidP="001D1AF8">
            <w:pPr>
              <w:widowControl w:val="0"/>
            </w:pPr>
            <w:r w:rsidRPr="00AA7742">
              <w:t>K</w:t>
            </w:r>
            <w:r w:rsidR="001574C1" w:rsidRPr="00AA7742">
              <w:t>ompetencijos</w:t>
            </w:r>
          </w:p>
        </w:tc>
        <w:tc>
          <w:tcPr>
            <w:tcW w:w="3858" w:type="pct"/>
            <w:gridSpan w:val="2"/>
            <w:shd w:val="clear" w:color="auto" w:fill="auto"/>
          </w:tcPr>
          <w:p w:rsidR="005E5241" w:rsidRPr="00AA7742" w:rsidRDefault="00CD5D03" w:rsidP="001D1AF8">
            <w:pPr>
              <w:widowControl w:val="0"/>
            </w:pPr>
            <w:r w:rsidRPr="00AA7742">
              <w:t>Parinkti ir sujungti elektronikos komponentus ir įtaisus</w:t>
            </w:r>
            <w:r w:rsidR="001F1593" w:rsidRPr="00AA7742">
              <w:t>.</w:t>
            </w:r>
          </w:p>
        </w:tc>
      </w:tr>
      <w:tr w:rsidR="00CD5D03" w:rsidRPr="00AA7742" w:rsidTr="001D4572">
        <w:trPr>
          <w:trHeight w:val="57"/>
        </w:trPr>
        <w:tc>
          <w:tcPr>
            <w:tcW w:w="1142" w:type="pct"/>
            <w:shd w:val="clear" w:color="auto" w:fill="auto"/>
          </w:tcPr>
          <w:p w:rsidR="00CD5D03" w:rsidRPr="005477B7" w:rsidRDefault="00C3720E" w:rsidP="005477B7">
            <w:pPr>
              <w:widowControl w:val="0"/>
              <w:jc w:val="center"/>
              <w:rPr>
                <w:b/>
                <w:i/>
              </w:rPr>
            </w:pPr>
            <w:r w:rsidRPr="005477B7">
              <w:rPr>
                <w:b/>
              </w:rPr>
              <w:t>Modulio mokymosi rezultatai</w:t>
            </w:r>
          </w:p>
        </w:tc>
        <w:tc>
          <w:tcPr>
            <w:tcW w:w="2217" w:type="pct"/>
            <w:shd w:val="clear" w:color="auto" w:fill="auto"/>
          </w:tcPr>
          <w:p w:rsidR="00CD5D03" w:rsidRPr="005477B7" w:rsidRDefault="00A976C0" w:rsidP="005477B7">
            <w:pPr>
              <w:widowControl w:val="0"/>
              <w:jc w:val="center"/>
              <w:rPr>
                <w:b/>
              </w:rPr>
            </w:pPr>
            <w:r w:rsidRPr="005477B7">
              <w:rPr>
                <w:b/>
              </w:rPr>
              <w:t>T</w:t>
            </w:r>
            <w:r w:rsidR="00CD5D03" w:rsidRPr="005477B7">
              <w:rPr>
                <w:b/>
              </w:rPr>
              <w:t>urinys, reikalingas rezultatams pasiekti</w:t>
            </w:r>
          </w:p>
        </w:tc>
        <w:tc>
          <w:tcPr>
            <w:tcW w:w="1642" w:type="pct"/>
            <w:shd w:val="clear" w:color="auto" w:fill="auto"/>
          </w:tcPr>
          <w:p w:rsidR="00CD5D03" w:rsidRPr="005477B7" w:rsidRDefault="00CD5D03" w:rsidP="005477B7">
            <w:pPr>
              <w:widowControl w:val="0"/>
              <w:jc w:val="center"/>
              <w:rPr>
                <w:b/>
              </w:rPr>
            </w:pPr>
            <w:r w:rsidRPr="005477B7">
              <w:rPr>
                <w:b/>
              </w:rPr>
              <w:t>Mokymosi pasiekimų įvertinimo kriterijai</w:t>
            </w:r>
          </w:p>
        </w:tc>
      </w:tr>
      <w:tr w:rsidR="004D131E" w:rsidRPr="00AA7742" w:rsidTr="001D4572">
        <w:trPr>
          <w:trHeight w:val="57"/>
        </w:trPr>
        <w:tc>
          <w:tcPr>
            <w:tcW w:w="5000" w:type="pct"/>
            <w:gridSpan w:val="3"/>
            <w:shd w:val="clear" w:color="auto" w:fill="F3F3F3"/>
          </w:tcPr>
          <w:p w:rsidR="001574C1" w:rsidRPr="00AA7742" w:rsidRDefault="001574C1" w:rsidP="001D1AF8">
            <w:pPr>
              <w:widowControl w:val="0"/>
            </w:pPr>
            <w:r w:rsidRPr="00AA7742">
              <w:t>Kognityviniai mokymosi rezultatai</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Apibūdinti elektronikos fizikinius reiškinius, dėsnius ir jų taikymą.</w:t>
            </w:r>
          </w:p>
        </w:tc>
        <w:tc>
          <w:tcPr>
            <w:tcW w:w="2217" w:type="pct"/>
            <w:shd w:val="clear" w:color="auto" w:fill="auto"/>
          </w:tcPr>
          <w:p w:rsidR="00D442B8" w:rsidRPr="00AA7742" w:rsidRDefault="00D442B8" w:rsidP="001D1AF8">
            <w:pPr>
              <w:widowControl w:val="0"/>
              <w:rPr>
                <w:b/>
              </w:rPr>
            </w:pPr>
            <w:r w:rsidRPr="00AA7742">
              <w:rPr>
                <w:b/>
              </w:rPr>
              <w:t xml:space="preserve">1.1. Tema. </w:t>
            </w:r>
            <w:r w:rsidRPr="00AA7742">
              <w:rPr>
                <w:lang w:eastAsia="de-DE"/>
              </w:rPr>
              <w:t>Puslaidininkių technologija.</w:t>
            </w:r>
          </w:p>
          <w:p w:rsidR="00D442B8" w:rsidRPr="00AA7742" w:rsidRDefault="00D442B8" w:rsidP="001D1AF8">
            <w:pPr>
              <w:widowControl w:val="0"/>
              <w:rPr>
                <w:i/>
              </w:rPr>
            </w:pPr>
            <w:r w:rsidRPr="00AA7742">
              <w:rPr>
                <w:i/>
              </w:rPr>
              <w:t>Užduotis:</w:t>
            </w:r>
          </w:p>
          <w:p w:rsidR="00D442B8" w:rsidRPr="00AA7742" w:rsidRDefault="00D442B8" w:rsidP="001D1AF8">
            <w:pPr>
              <w:widowControl w:val="0"/>
              <w:numPr>
                <w:ilvl w:val="0"/>
                <w:numId w:val="3"/>
              </w:numPr>
              <w:tabs>
                <w:tab w:val="clear" w:pos="360"/>
              </w:tabs>
              <w:ind w:left="0" w:firstLine="0"/>
            </w:pPr>
            <w:r w:rsidRPr="00AA7742">
              <w:t>Paaiškinti silicio atomo modelį, laidumo reiškinį, p-n perėjimą.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Apibūdinti elektronikos dėsniai.</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Paaiškinti fizikiniai reiškiniai.</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Aprašytas dėsnių ir reiškinių taikymas.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Išnagrinėti elektronikos elementų schemų simbolius, išsiaiškinti veikimo principus ir taikymą.</w:t>
            </w:r>
          </w:p>
        </w:tc>
        <w:tc>
          <w:tcPr>
            <w:tcW w:w="2217" w:type="pct"/>
            <w:shd w:val="clear" w:color="auto" w:fill="auto"/>
          </w:tcPr>
          <w:p w:rsidR="00D442B8" w:rsidRPr="00AA7742" w:rsidRDefault="00D442B8" w:rsidP="001D1AF8">
            <w:pPr>
              <w:widowControl w:val="0"/>
              <w:rPr>
                <w:b/>
              </w:rPr>
            </w:pPr>
            <w:r w:rsidRPr="00AA7742">
              <w:rPr>
                <w:b/>
              </w:rPr>
              <w:t xml:space="preserve">2.1. Tema. </w:t>
            </w:r>
            <w:r w:rsidRPr="00AA7742">
              <w:rPr>
                <w:lang w:eastAsia="de-DE"/>
              </w:rPr>
              <w:t>Puslaidininkiniai elementai: diodai, tranzistoriai, tiristoriai.</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Atskirti ir apibūdinti schemų simbolius;</w:t>
            </w:r>
          </w:p>
          <w:p w:rsidR="00D442B8" w:rsidRPr="00AA7742" w:rsidRDefault="00D442B8" w:rsidP="001D1AF8">
            <w:pPr>
              <w:widowControl w:val="0"/>
              <w:numPr>
                <w:ilvl w:val="0"/>
                <w:numId w:val="3"/>
              </w:numPr>
              <w:tabs>
                <w:tab w:val="clear" w:pos="360"/>
              </w:tabs>
              <w:ind w:left="0" w:firstLine="0"/>
            </w:pPr>
            <w:r w:rsidRPr="00AA7742">
              <w:t>Nubrėžti schemų elementų simbolius;</w:t>
            </w:r>
          </w:p>
          <w:p w:rsidR="00D442B8" w:rsidRPr="00AA7742" w:rsidRDefault="00D442B8" w:rsidP="001D1AF8">
            <w:pPr>
              <w:widowControl w:val="0"/>
              <w:numPr>
                <w:ilvl w:val="0"/>
                <w:numId w:val="3"/>
              </w:numPr>
              <w:tabs>
                <w:tab w:val="clear" w:pos="360"/>
              </w:tabs>
              <w:ind w:left="0" w:firstLine="0"/>
            </w:pPr>
            <w:r w:rsidRPr="00AA7742">
              <w:t>Apibūdinti parametrus ir matavimo vienetus.</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Atpažinti ir apibūdinti simboliai.</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Nubrėžti ir aprašyti elektronikos elementų schemų simboliai.</w:t>
            </w:r>
          </w:p>
          <w:p w:rsidR="00D442B8" w:rsidRPr="00AA7742" w:rsidRDefault="00D442B8" w:rsidP="001D1AF8">
            <w:pPr>
              <w:widowControl w:val="0"/>
              <w:rPr>
                <w:b/>
              </w:rPr>
            </w:pPr>
            <w:r w:rsidRPr="00AA7742">
              <w:rPr>
                <w:i/>
              </w:rPr>
              <w:t>Puikiai:</w:t>
            </w:r>
            <w:r w:rsidRPr="00AA7742">
              <w:rPr>
                <w:b/>
              </w:rPr>
              <w:t xml:space="preserve"> </w:t>
            </w:r>
          </w:p>
          <w:p w:rsidR="00D442B8" w:rsidRPr="00AA7742" w:rsidRDefault="00D442B8" w:rsidP="001D1AF8">
            <w:pPr>
              <w:widowControl w:val="0"/>
            </w:pPr>
            <w:r w:rsidRPr="00AA7742">
              <w:t xml:space="preserve">Nubrėžti ir aprašyti elektronikos elementų schemų simboliai, išaiškinti elementų veikimo principai ir taikymas. </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 xml:space="preserve">Išnagrinėti elektronikos įtaisų veikimo principus, taikymo sritis. </w:t>
            </w:r>
          </w:p>
        </w:tc>
        <w:tc>
          <w:tcPr>
            <w:tcW w:w="2217" w:type="pct"/>
            <w:shd w:val="clear" w:color="auto" w:fill="auto"/>
          </w:tcPr>
          <w:p w:rsidR="00D442B8" w:rsidRPr="00AA7742" w:rsidRDefault="00D442B8" w:rsidP="001D1AF8">
            <w:pPr>
              <w:widowControl w:val="0"/>
              <w:rPr>
                <w:b/>
              </w:rPr>
            </w:pPr>
            <w:r w:rsidRPr="00AA7742">
              <w:rPr>
                <w:b/>
              </w:rPr>
              <w:t xml:space="preserve">3.1. Tema. </w:t>
            </w:r>
            <w:r w:rsidRPr="00AA7742">
              <w:rPr>
                <w:lang w:eastAsia="de-DE"/>
              </w:rPr>
              <w:t>Elektronikos įtaisai: maitinimo šaltiniai, stiprintuvai, dažnio keitikliai, filtrai, generatoriai.</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Atpažinti ir apibūdinti elektronikos įtaisus;</w:t>
            </w:r>
          </w:p>
          <w:p w:rsidR="00D442B8" w:rsidRPr="00AA7742" w:rsidRDefault="00D442B8" w:rsidP="001D1AF8">
            <w:pPr>
              <w:widowControl w:val="0"/>
              <w:numPr>
                <w:ilvl w:val="0"/>
                <w:numId w:val="3"/>
              </w:numPr>
              <w:tabs>
                <w:tab w:val="clear" w:pos="360"/>
              </w:tabs>
              <w:ind w:left="0" w:firstLine="0"/>
            </w:pPr>
            <w:r w:rsidRPr="00AA7742">
              <w:t>Paaiškinti veikimo principus;</w:t>
            </w:r>
          </w:p>
          <w:p w:rsidR="00D442B8" w:rsidRPr="00AA7742" w:rsidRDefault="00D442B8" w:rsidP="001D1AF8">
            <w:pPr>
              <w:widowControl w:val="0"/>
              <w:numPr>
                <w:ilvl w:val="0"/>
                <w:numId w:val="3"/>
              </w:numPr>
              <w:tabs>
                <w:tab w:val="clear" w:pos="360"/>
              </w:tabs>
              <w:ind w:left="0" w:firstLine="0"/>
            </w:pPr>
            <w:r w:rsidRPr="00AA7742">
              <w:t>Nubraižyti struktūrinę (blokinę) schemą.</w:t>
            </w:r>
          </w:p>
          <w:p w:rsidR="00D442B8" w:rsidRPr="00AA7742" w:rsidRDefault="00D442B8" w:rsidP="001D1AF8">
            <w:pPr>
              <w:widowControl w:val="0"/>
              <w:rPr>
                <w:b/>
              </w:rPr>
            </w:pPr>
            <w:r w:rsidRPr="00AA7742">
              <w:rPr>
                <w:b/>
              </w:rPr>
              <w:t xml:space="preserve">3.2. Tema. </w:t>
            </w:r>
            <w:r w:rsidRPr="00AA7742">
              <w:rPr>
                <w:lang w:eastAsia="de-DE"/>
              </w:rPr>
              <w:t>Integruotos grandinės.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Aprašyti analoginių integrinių schemų pagrindinius veikimo principus ir taikymo sritis;</w:t>
            </w:r>
          </w:p>
          <w:p w:rsidR="00D442B8" w:rsidRPr="00AA7742" w:rsidRDefault="00D442B8" w:rsidP="001D1AF8">
            <w:pPr>
              <w:widowControl w:val="0"/>
              <w:numPr>
                <w:ilvl w:val="0"/>
                <w:numId w:val="3"/>
              </w:numPr>
              <w:tabs>
                <w:tab w:val="clear" w:pos="360"/>
              </w:tabs>
              <w:ind w:left="0" w:firstLine="0"/>
            </w:pPr>
            <w:r w:rsidRPr="00AA7742">
              <w:t>Aprašyti skaitmeninių integrinių schemų pagrindinius veikimo principus ir taikymo sritis.</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Atpažinti ir apibūdinti įtaisai ir schemos.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Nubraižytos ir aprašytos struktūrinės schemos.</w:t>
            </w:r>
          </w:p>
          <w:p w:rsidR="00D442B8" w:rsidRPr="00AA7742" w:rsidRDefault="00D442B8" w:rsidP="001D1AF8">
            <w:pPr>
              <w:widowControl w:val="0"/>
              <w:rPr>
                <w:b/>
              </w:rPr>
            </w:pPr>
            <w:r w:rsidRPr="00AA7742">
              <w:rPr>
                <w:i/>
              </w:rPr>
              <w:t>Puikiai:</w:t>
            </w:r>
            <w:r w:rsidRPr="00AA7742">
              <w:rPr>
                <w:b/>
              </w:rPr>
              <w:t xml:space="preserve"> </w:t>
            </w:r>
          </w:p>
          <w:p w:rsidR="00D442B8" w:rsidRPr="00AA7742" w:rsidRDefault="00D442B8" w:rsidP="001D1AF8">
            <w:pPr>
              <w:widowControl w:val="0"/>
            </w:pPr>
            <w:r w:rsidRPr="00AA7742">
              <w:t>Paaiškinti įtaisų ir schemų veikimo principai, nubraižytos ir aprašytos struktūrinės schemos, išskirtos taikymo sritys.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 xml:space="preserve">Ištirti elektronikos elementų </w:t>
            </w:r>
            <w:r w:rsidRPr="00AA7742">
              <w:lastRenderedPageBreak/>
              <w:t>techninius parametrus ir veikimo charakteristikas.</w:t>
            </w:r>
          </w:p>
        </w:tc>
        <w:tc>
          <w:tcPr>
            <w:tcW w:w="2217" w:type="pct"/>
            <w:shd w:val="clear" w:color="auto" w:fill="auto"/>
          </w:tcPr>
          <w:p w:rsidR="00D442B8" w:rsidRPr="00AA7742" w:rsidRDefault="00D442B8" w:rsidP="001D1AF8">
            <w:pPr>
              <w:widowControl w:val="0"/>
              <w:rPr>
                <w:b/>
              </w:rPr>
            </w:pPr>
            <w:r w:rsidRPr="00AA7742">
              <w:rPr>
                <w:b/>
              </w:rPr>
              <w:lastRenderedPageBreak/>
              <w:t xml:space="preserve">4.1. Tema. </w:t>
            </w:r>
            <w:r w:rsidRPr="00AA7742">
              <w:rPr>
                <w:bCs/>
              </w:rPr>
              <w:t xml:space="preserve">Elektronikos elementų parametrų ir charakteristikų </w:t>
            </w:r>
            <w:r w:rsidRPr="00AA7742">
              <w:rPr>
                <w:bCs/>
              </w:rPr>
              <w:lastRenderedPageBreak/>
              <w:t>tyrimas.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Ištirti tranzistoriaus charakteristikas;</w:t>
            </w:r>
          </w:p>
          <w:p w:rsidR="00D442B8" w:rsidRPr="00AA7742" w:rsidRDefault="00D442B8" w:rsidP="001D1AF8">
            <w:pPr>
              <w:widowControl w:val="0"/>
              <w:numPr>
                <w:ilvl w:val="0"/>
                <w:numId w:val="3"/>
              </w:numPr>
              <w:tabs>
                <w:tab w:val="clear" w:pos="360"/>
              </w:tabs>
              <w:ind w:left="0" w:firstLine="0"/>
            </w:pPr>
            <w:r w:rsidRPr="00AA7742">
              <w:t>Ištirti stiprinimo grandinės charakteristikas;</w:t>
            </w:r>
          </w:p>
          <w:p w:rsidR="00D442B8" w:rsidRPr="00AA7742" w:rsidRDefault="00D442B8" w:rsidP="001D1AF8">
            <w:pPr>
              <w:widowControl w:val="0"/>
              <w:numPr>
                <w:ilvl w:val="0"/>
                <w:numId w:val="3"/>
              </w:numPr>
              <w:tabs>
                <w:tab w:val="clear" w:pos="360"/>
              </w:tabs>
              <w:ind w:left="0" w:firstLine="0"/>
            </w:pPr>
            <w:r w:rsidRPr="00AA7742">
              <w:t>Išmatuoti galios stiprintuvo parametrus;</w:t>
            </w:r>
          </w:p>
          <w:p w:rsidR="00D442B8" w:rsidRPr="00AA7742" w:rsidRDefault="00D442B8" w:rsidP="001D1AF8">
            <w:pPr>
              <w:widowControl w:val="0"/>
              <w:numPr>
                <w:ilvl w:val="0"/>
                <w:numId w:val="3"/>
              </w:numPr>
              <w:tabs>
                <w:tab w:val="clear" w:pos="360"/>
              </w:tabs>
              <w:ind w:left="0" w:firstLine="0"/>
            </w:pPr>
            <w:r w:rsidRPr="00AA7742">
              <w:t>Išmatuoti sinusinių generatorių su LC ir RC grandimis parametrus;</w:t>
            </w:r>
          </w:p>
          <w:p w:rsidR="00D442B8" w:rsidRPr="00AA7742" w:rsidRDefault="00D442B8" w:rsidP="001D1AF8">
            <w:pPr>
              <w:widowControl w:val="0"/>
              <w:numPr>
                <w:ilvl w:val="0"/>
                <w:numId w:val="3"/>
              </w:numPr>
              <w:tabs>
                <w:tab w:val="clear" w:pos="360"/>
              </w:tabs>
              <w:ind w:left="0" w:firstLine="0"/>
            </w:pPr>
            <w:r w:rsidRPr="00AA7742">
              <w:t xml:space="preserve">Paaiškinti ir apibendrinti matavimų rezultatus. </w:t>
            </w:r>
          </w:p>
        </w:tc>
        <w:tc>
          <w:tcPr>
            <w:tcW w:w="1642" w:type="pct"/>
            <w:shd w:val="clear" w:color="auto" w:fill="auto"/>
          </w:tcPr>
          <w:p w:rsidR="00D442B8" w:rsidRPr="00AA7742" w:rsidRDefault="00D442B8" w:rsidP="001D1AF8">
            <w:pPr>
              <w:widowControl w:val="0"/>
            </w:pPr>
            <w:r w:rsidRPr="00AA7742">
              <w:rPr>
                <w:i/>
              </w:rPr>
              <w:lastRenderedPageBreak/>
              <w:t>Patenkinamai:</w:t>
            </w:r>
            <w:r w:rsidRPr="00AA7742">
              <w:rPr>
                <w:b/>
              </w:rPr>
              <w:t xml:space="preserve"> </w:t>
            </w:r>
          </w:p>
          <w:p w:rsidR="00D442B8" w:rsidRPr="00AA7742" w:rsidRDefault="00D442B8" w:rsidP="001D1AF8">
            <w:pPr>
              <w:widowControl w:val="0"/>
            </w:pPr>
            <w:r w:rsidRPr="00AA7742">
              <w:lastRenderedPageBreak/>
              <w:t>Parinkti tiriamieji elementai ir tinkamos tyrimo priemonės.</w:t>
            </w:r>
          </w:p>
          <w:p w:rsidR="00D442B8" w:rsidRPr="00AA7742" w:rsidRDefault="00D442B8" w:rsidP="001D1AF8">
            <w:pPr>
              <w:widowControl w:val="0"/>
            </w:pPr>
            <w:r w:rsidRPr="00AA7742">
              <w:rPr>
                <w:i/>
              </w:rPr>
              <w:t>Gerai:</w:t>
            </w:r>
            <w:r w:rsidRPr="00AA7742">
              <w:rPr>
                <w:b/>
              </w:rPr>
              <w:t xml:space="preserve"> </w:t>
            </w:r>
            <w:r w:rsidR="009B5BE2" w:rsidRPr="00AA7742">
              <w:rPr>
                <w:b/>
              </w:rPr>
              <w:t>i</w:t>
            </w:r>
            <w:r w:rsidRPr="00AA7742">
              <w:t>štirti parametrai ir charakteristikos.</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rPr>
                <w:b/>
              </w:rPr>
            </w:pPr>
            <w:r w:rsidRPr="00AA7742">
              <w:t>Paaiškinti ir apibendrinti matavimų rezultatai.</w:t>
            </w:r>
          </w:p>
        </w:tc>
      </w:tr>
      <w:tr w:rsidR="00D442B8" w:rsidRPr="00AA7742" w:rsidTr="001D4572">
        <w:trPr>
          <w:trHeight w:val="57"/>
        </w:trPr>
        <w:tc>
          <w:tcPr>
            <w:tcW w:w="1142" w:type="pct"/>
            <w:shd w:val="clear" w:color="auto" w:fill="auto"/>
          </w:tcPr>
          <w:p w:rsidR="00D442B8" w:rsidRPr="00AA7742" w:rsidRDefault="00D442B8" w:rsidP="006278FE">
            <w:pPr>
              <w:widowControl w:val="0"/>
              <w:numPr>
                <w:ilvl w:val="0"/>
                <w:numId w:val="6"/>
              </w:numPr>
              <w:ind w:left="0" w:firstLine="0"/>
            </w:pPr>
            <w:r w:rsidRPr="00AA7742">
              <w:lastRenderedPageBreak/>
              <w:t>Įvertinti elektro</w:t>
            </w:r>
            <w:r w:rsidRPr="00AA7742">
              <w:rPr>
                <w:iCs/>
              </w:rPr>
              <w:softHyphen/>
            </w:r>
            <w:r w:rsidRPr="00AA7742">
              <w:t>nikos įtaiso techninę būklę, nu</w:t>
            </w:r>
            <w:r w:rsidR="006278FE">
              <w:rPr>
                <w:iCs/>
              </w:rPr>
              <w:t>s</w:t>
            </w:r>
            <w:r w:rsidRPr="00AA7742">
              <w:t>tatyti gedi</w:t>
            </w:r>
            <w:r w:rsidRPr="00AA7742">
              <w:rPr>
                <w:iCs/>
              </w:rPr>
              <w:softHyphen/>
            </w:r>
            <w:r w:rsidRPr="00AA7742">
              <w:t>mą, nuspręsti, kaip pašalinti gedimą, įvertinti eks</w:t>
            </w:r>
            <w:r w:rsidRPr="00AA7742">
              <w:rPr>
                <w:iCs/>
              </w:rPr>
              <w:softHyphen/>
            </w:r>
            <w:r w:rsidRPr="00AA7742">
              <w:t>ploatavimo sąlygas.</w:t>
            </w:r>
          </w:p>
        </w:tc>
        <w:tc>
          <w:tcPr>
            <w:tcW w:w="2217" w:type="pct"/>
            <w:shd w:val="clear" w:color="auto" w:fill="auto"/>
          </w:tcPr>
          <w:p w:rsidR="00D442B8" w:rsidRPr="00AA7742" w:rsidRDefault="00D442B8" w:rsidP="001D1AF8">
            <w:pPr>
              <w:widowControl w:val="0"/>
              <w:rPr>
                <w:b/>
              </w:rPr>
            </w:pPr>
            <w:r w:rsidRPr="00AA7742">
              <w:rPr>
                <w:b/>
              </w:rPr>
              <w:t xml:space="preserve">5.1. Tema. </w:t>
            </w:r>
            <w:r w:rsidRPr="00AA7742">
              <w:t>Techninės būklės įvertinimas. Gedimų nustatymas. Sugedusių elementų pakeitimas.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Įvertinti elektronikos įtaiso techninę būklę;</w:t>
            </w:r>
          </w:p>
          <w:p w:rsidR="00D442B8" w:rsidRPr="00AA7742" w:rsidRDefault="00D442B8" w:rsidP="001D1AF8">
            <w:pPr>
              <w:widowControl w:val="0"/>
              <w:numPr>
                <w:ilvl w:val="0"/>
                <w:numId w:val="3"/>
              </w:numPr>
              <w:tabs>
                <w:tab w:val="clear" w:pos="360"/>
              </w:tabs>
              <w:ind w:left="0" w:firstLine="0"/>
            </w:pPr>
            <w:r w:rsidRPr="00AA7742">
              <w:t>Lokalizuoti gedimą;</w:t>
            </w:r>
          </w:p>
          <w:p w:rsidR="00D442B8" w:rsidRPr="00AA7742" w:rsidRDefault="00D442B8" w:rsidP="001D1AF8">
            <w:pPr>
              <w:widowControl w:val="0"/>
              <w:numPr>
                <w:ilvl w:val="0"/>
                <w:numId w:val="3"/>
              </w:numPr>
              <w:tabs>
                <w:tab w:val="clear" w:pos="360"/>
              </w:tabs>
              <w:ind w:left="0" w:firstLine="0"/>
            </w:pPr>
            <w:r w:rsidRPr="00AA7742">
              <w:t>Pašalinti gedimą.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Įvertinta būklė, nustatytas įtaiso gedimas.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Nuspręsta, kaip pašalinti / lokalizuoti gedimą.</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Pašalintas / loka</w:t>
            </w:r>
            <w:r w:rsidRPr="00AA7742">
              <w:rPr>
                <w:iCs/>
              </w:rPr>
              <w:softHyphen/>
            </w:r>
            <w:r w:rsidRPr="00AA7742">
              <w:t>li</w:t>
            </w:r>
            <w:r w:rsidRPr="00AA7742">
              <w:rPr>
                <w:iCs/>
              </w:rPr>
              <w:softHyphen/>
            </w:r>
            <w:r w:rsidRPr="00AA7742">
              <w:t>zuotas gedimas, įver</w:t>
            </w:r>
            <w:r w:rsidRPr="00AA7742">
              <w:rPr>
                <w:iCs/>
              </w:rPr>
              <w:softHyphen/>
            </w:r>
            <w:r w:rsidRPr="00AA7742">
              <w:t>tin</w:t>
            </w:r>
            <w:r w:rsidRPr="00AA7742">
              <w:rPr>
                <w:iCs/>
              </w:rPr>
              <w:softHyphen/>
            </w:r>
            <w:r w:rsidRPr="00AA7742">
              <w:t>tos eksploatavimo sąlygos.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Paaiškinti ir taikyti darbų saugos reikalavimus.</w:t>
            </w:r>
          </w:p>
        </w:tc>
        <w:tc>
          <w:tcPr>
            <w:tcW w:w="2217" w:type="pct"/>
            <w:shd w:val="clear" w:color="auto" w:fill="auto"/>
          </w:tcPr>
          <w:p w:rsidR="00D442B8" w:rsidRPr="00AA7742" w:rsidRDefault="00D442B8" w:rsidP="001D1AF8">
            <w:pPr>
              <w:widowControl w:val="0"/>
            </w:pPr>
            <w:r w:rsidRPr="00AA7742">
              <w:rPr>
                <w:b/>
              </w:rPr>
              <w:t>6.1. Tema.</w:t>
            </w:r>
            <w:r w:rsidRPr="00AA7742">
              <w:t xml:space="preserve"> Darbų sauga montuojant, lituojant, eksploatuojant elektronikos komponentus ir įtaisus.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Atlikti testą;</w:t>
            </w:r>
          </w:p>
          <w:p w:rsidR="00D442B8" w:rsidRPr="00AA7742" w:rsidRDefault="00D442B8" w:rsidP="001D1AF8">
            <w:pPr>
              <w:widowControl w:val="0"/>
              <w:numPr>
                <w:ilvl w:val="0"/>
                <w:numId w:val="3"/>
              </w:numPr>
              <w:tabs>
                <w:tab w:val="clear" w:pos="360"/>
              </w:tabs>
              <w:ind w:left="0" w:firstLine="0"/>
            </w:pPr>
            <w:r w:rsidRPr="00AA7742">
              <w:t>Parinkti tinkamas saugos priemones ir veiklos būdus.</w:t>
            </w:r>
          </w:p>
        </w:tc>
        <w:tc>
          <w:tcPr>
            <w:tcW w:w="1642" w:type="pct"/>
            <w:shd w:val="clear" w:color="auto" w:fill="auto"/>
          </w:tcPr>
          <w:p w:rsidR="00D442B8" w:rsidRPr="00AA7742" w:rsidRDefault="00D442B8" w:rsidP="001D1AF8">
            <w:pPr>
              <w:widowControl w:val="0"/>
              <w:rPr>
                <w:b/>
              </w:rPr>
            </w:pPr>
            <w:r w:rsidRPr="00AA7742">
              <w:rPr>
                <w:i/>
              </w:rPr>
              <w:t>Patenkinamai:</w:t>
            </w:r>
            <w:r w:rsidRPr="00AA7742">
              <w:rPr>
                <w:b/>
              </w:rPr>
              <w:t xml:space="preserve"> </w:t>
            </w:r>
          </w:p>
          <w:p w:rsidR="00D442B8" w:rsidRPr="00AA7742" w:rsidRDefault="00D442B8" w:rsidP="001D1AF8">
            <w:pPr>
              <w:widowControl w:val="0"/>
            </w:pPr>
            <w:r w:rsidRPr="00AA7742">
              <w:t>Pade</w:t>
            </w:r>
            <w:r w:rsidRPr="00AA7742">
              <w:rPr>
                <w:iCs/>
              </w:rPr>
              <w:softHyphen/>
            </w:r>
            <w:r w:rsidRPr="00AA7742">
              <w:t>mons</w:t>
            </w:r>
            <w:r w:rsidRPr="00AA7742">
              <w:rPr>
                <w:iCs/>
              </w:rPr>
              <w:softHyphen/>
            </w:r>
            <w:r w:rsidRPr="00AA7742">
              <w:t>truotos teorinės darbų saugos žinios.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Paaiškinti poten</w:t>
            </w:r>
            <w:r w:rsidRPr="00AA7742">
              <w:rPr>
                <w:iCs/>
              </w:rPr>
              <w:softHyphen/>
            </w:r>
            <w:r w:rsidRPr="00AA7742">
              <w:t>cia</w:t>
            </w:r>
            <w:r w:rsidRPr="00AA7742">
              <w:rPr>
                <w:iCs/>
              </w:rPr>
              <w:softHyphen/>
            </w:r>
            <w:r w:rsidRPr="00AA7742">
              <w:t>lūs pavojai montuojant ir eksploatuojant elektro</w:t>
            </w:r>
            <w:r w:rsidRPr="00AA7742">
              <w:rPr>
                <w:iCs/>
              </w:rPr>
              <w:softHyphen/>
            </w:r>
            <w:r w:rsidRPr="00AA7742">
              <w:t>ni</w:t>
            </w:r>
            <w:r w:rsidRPr="00AA7742">
              <w:rPr>
                <w:iCs/>
              </w:rPr>
              <w:softHyphen/>
            </w:r>
            <w:r w:rsidRPr="00AA7742">
              <w:t>kos komponentus ir įtaisus.</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Paaiškinti darbų saugos reikalavimai, tinkamai parinktos saugos priemonės.</w:t>
            </w:r>
          </w:p>
        </w:tc>
      </w:tr>
      <w:tr w:rsidR="004D131E" w:rsidRPr="00AA7742" w:rsidTr="001D4572">
        <w:trPr>
          <w:trHeight w:val="57"/>
        </w:trPr>
        <w:tc>
          <w:tcPr>
            <w:tcW w:w="5000" w:type="pct"/>
            <w:gridSpan w:val="3"/>
            <w:shd w:val="clear" w:color="auto" w:fill="F3F3F3"/>
          </w:tcPr>
          <w:p w:rsidR="001574C1" w:rsidRPr="00AA7742" w:rsidRDefault="001574C1" w:rsidP="001D1AF8">
            <w:pPr>
              <w:widowControl w:val="0"/>
            </w:pPr>
            <w:r w:rsidRPr="00AA7742">
              <w:t>Psichomotoriniai mokymosi rezultatai</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7"/>
              </w:numPr>
              <w:tabs>
                <w:tab w:val="clear" w:pos="644"/>
              </w:tabs>
              <w:ind w:left="0" w:firstLine="0"/>
            </w:pPr>
            <w:r w:rsidRPr="00AA7742">
              <w:t>Naudojantis informacinėmis technologijomis, braižyti ir paaiškinti principines elektronikos įtaisų schemas.</w:t>
            </w:r>
          </w:p>
        </w:tc>
        <w:tc>
          <w:tcPr>
            <w:tcW w:w="2217" w:type="pct"/>
            <w:shd w:val="clear" w:color="auto" w:fill="auto"/>
          </w:tcPr>
          <w:p w:rsidR="00D442B8" w:rsidRPr="00AA7742" w:rsidRDefault="00D442B8" w:rsidP="001D1AF8">
            <w:pPr>
              <w:widowControl w:val="0"/>
              <w:rPr>
                <w:b/>
              </w:rPr>
            </w:pPr>
            <w:r w:rsidRPr="00AA7742">
              <w:rPr>
                <w:b/>
              </w:rPr>
              <w:t>1.1. Tema.</w:t>
            </w:r>
            <w:r w:rsidRPr="00AA7742">
              <w:t xml:space="preserve"> Elektronikos įtaisų principinių schemų braižymas.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Nubraižyti pateiktą principinę schemą;</w:t>
            </w:r>
          </w:p>
          <w:p w:rsidR="00D442B8" w:rsidRPr="00AA7742" w:rsidRDefault="00D442B8" w:rsidP="001D1AF8">
            <w:pPr>
              <w:widowControl w:val="0"/>
              <w:numPr>
                <w:ilvl w:val="0"/>
                <w:numId w:val="3"/>
              </w:numPr>
              <w:tabs>
                <w:tab w:val="clear" w:pos="360"/>
              </w:tabs>
              <w:ind w:left="0" w:firstLine="0"/>
            </w:pPr>
            <w:r w:rsidRPr="00AA7742">
              <w:t>Pristatyti ir paaiškinti principinės schemos praktinį pritaikymą.</w:t>
            </w:r>
          </w:p>
        </w:tc>
        <w:tc>
          <w:tcPr>
            <w:tcW w:w="1642" w:type="pct"/>
            <w:shd w:val="clear" w:color="auto" w:fill="auto"/>
          </w:tcPr>
          <w:p w:rsidR="00D442B8" w:rsidRPr="00AA7742" w:rsidRDefault="00D442B8" w:rsidP="001D1AF8">
            <w:pPr>
              <w:widowControl w:val="0"/>
              <w:rPr>
                <w:b/>
              </w:rPr>
            </w:pPr>
            <w:r w:rsidRPr="00AA7742">
              <w:rPr>
                <w:i/>
              </w:rPr>
              <w:t>Patenkinamai:</w:t>
            </w:r>
            <w:r w:rsidRPr="00AA7742">
              <w:rPr>
                <w:b/>
              </w:rPr>
              <w:t xml:space="preserve"> </w:t>
            </w:r>
          </w:p>
          <w:p w:rsidR="00D442B8" w:rsidRPr="00AA7742" w:rsidRDefault="00D442B8" w:rsidP="001D1AF8">
            <w:pPr>
              <w:widowControl w:val="0"/>
            </w:pPr>
            <w:r w:rsidRPr="00AA7742">
              <w:t>Nubraižyta principinė schema turi neesminių netikslumų.</w:t>
            </w:r>
          </w:p>
          <w:p w:rsidR="00D442B8" w:rsidRPr="00AA7742" w:rsidRDefault="00D442B8" w:rsidP="001D1AF8">
            <w:pPr>
              <w:widowControl w:val="0"/>
              <w:rPr>
                <w:i/>
              </w:rPr>
            </w:pPr>
            <w:r w:rsidRPr="00AA7742">
              <w:rPr>
                <w:i/>
              </w:rPr>
              <w:t>Gerai:</w:t>
            </w:r>
            <w:r w:rsidRPr="00AA7742">
              <w:rPr>
                <w:b/>
                <w:i/>
              </w:rPr>
              <w:t xml:space="preserve"> </w:t>
            </w:r>
          </w:p>
          <w:p w:rsidR="00D442B8" w:rsidRPr="00AA7742" w:rsidRDefault="00D442B8" w:rsidP="001D1AF8">
            <w:pPr>
              <w:widowControl w:val="0"/>
            </w:pPr>
            <w:r w:rsidRPr="00AA7742">
              <w:t>Tiksliai nubraižyta principinė schema.</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Tiksliai nubrai</w:t>
            </w:r>
            <w:r w:rsidRPr="00AA7742">
              <w:rPr>
                <w:iCs/>
              </w:rPr>
              <w:softHyphen/>
            </w:r>
            <w:r w:rsidRPr="00AA7742">
              <w:t>žy</w:t>
            </w:r>
            <w:r w:rsidRPr="00AA7742">
              <w:rPr>
                <w:iCs/>
              </w:rPr>
              <w:softHyphen/>
            </w:r>
            <w:r w:rsidRPr="00AA7742">
              <w:t>ta principinė schema, paaiš</w:t>
            </w:r>
            <w:r w:rsidRPr="00AA7742">
              <w:rPr>
                <w:iCs/>
              </w:rPr>
              <w:softHyphen/>
            </w:r>
            <w:r w:rsidRPr="00AA7742">
              <w:t>kintas schemos praktinis pritaikymas.</w:t>
            </w:r>
          </w:p>
        </w:tc>
      </w:tr>
      <w:tr w:rsidR="00D442B8" w:rsidRPr="00AA7742" w:rsidTr="001D4572">
        <w:trPr>
          <w:trHeight w:val="57"/>
        </w:trPr>
        <w:tc>
          <w:tcPr>
            <w:tcW w:w="1142" w:type="pct"/>
            <w:shd w:val="clear" w:color="auto" w:fill="auto"/>
          </w:tcPr>
          <w:p w:rsidR="00D442B8" w:rsidRPr="00AA7742" w:rsidRDefault="00D442B8" w:rsidP="001D1AF8">
            <w:pPr>
              <w:widowControl w:val="0"/>
            </w:pPr>
            <w:r w:rsidRPr="00AA7742">
              <w:t xml:space="preserve">2. Sujungti atskirus elektronikos elementus į vieną pagal loginę </w:t>
            </w:r>
            <w:r w:rsidRPr="00AA7742">
              <w:lastRenderedPageBreak/>
              <w:t>seką veikiantį įtaisą.</w:t>
            </w:r>
          </w:p>
        </w:tc>
        <w:tc>
          <w:tcPr>
            <w:tcW w:w="2217" w:type="pct"/>
            <w:shd w:val="clear" w:color="auto" w:fill="auto"/>
          </w:tcPr>
          <w:p w:rsidR="00D442B8" w:rsidRPr="00AA7742" w:rsidRDefault="00D442B8" w:rsidP="001D1AF8">
            <w:pPr>
              <w:widowControl w:val="0"/>
              <w:rPr>
                <w:b/>
              </w:rPr>
            </w:pPr>
            <w:r w:rsidRPr="00AA7742">
              <w:rPr>
                <w:b/>
              </w:rPr>
              <w:lastRenderedPageBreak/>
              <w:t>2.1. Tema.</w:t>
            </w:r>
            <w:r w:rsidRPr="00AA7742">
              <w:t xml:space="preserve"> Elektroninių įtaisų surinkimas ir montavimas.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lastRenderedPageBreak/>
              <w:t>Pagal techninius parametrus parinkti reikiamus komponentus;</w:t>
            </w:r>
          </w:p>
          <w:p w:rsidR="00D442B8" w:rsidRPr="00AA7742" w:rsidRDefault="00D442B8" w:rsidP="001D1AF8">
            <w:pPr>
              <w:widowControl w:val="0"/>
              <w:numPr>
                <w:ilvl w:val="0"/>
                <w:numId w:val="3"/>
              </w:numPr>
              <w:tabs>
                <w:tab w:val="clear" w:pos="360"/>
              </w:tabs>
              <w:ind w:left="0" w:firstLine="0"/>
            </w:pPr>
            <w:r w:rsidRPr="00AA7742">
              <w:t>Laikantis darbų saugos reikalavimų, sujungti elektronikos įtaisą.</w:t>
            </w:r>
          </w:p>
        </w:tc>
        <w:tc>
          <w:tcPr>
            <w:tcW w:w="1642" w:type="pct"/>
            <w:shd w:val="clear" w:color="auto" w:fill="auto"/>
          </w:tcPr>
          <w:p w:rsidR="00D442B8" w:rsidRPr="00AA7742" w:rsidRDefault="00D442B8" w:rsidP="001D1AF8">
            <w:pPr>
              <w:widowControl w:val="0"/>
            </w:pPr>
            <w:r w:rsidRPr="00AA7742">
              <w:rPr>
                <w:i/>
              </w:rPr>
              <w:lastRenderedPageBreak/>
              <w:t>Patenkinamai:</w:t>
            </w:r>
            <w:r w:rsidRPr="00AA7742">
              <w:rPr>
                <w:b/>
              </w:rPr>
              <w:t xml:space="preserve"> </w:t>
            </w:r>
          </w:p>
          <w:p w:rsidR="00D442B8" w:rsidRPr="00AA7742" w:rsidRDefault="00D442B8" w:rsidP="001D1AF8">
            <w:pPr>
              <w:widowControl w:val="0"/>
            </w:pPr>
            <w:r w:rsidRPr="00AA7742">
              <w:t>Parinkti reikiami ir tinkami elementai.</w:t>
            </w:r>
          </w:p>
          <w:p w:rsidR="00D442B8" w:rsidRPr="00AA7742" w:rsidRDefault="00D442B8" w:rsidP="001D1AF8">
            <w:pPr>
              <w:widowControl w:val="0"/>
            </w:pPr>
            <w:r w:rsidRPr="00AA7742">
              <w:rPr>
                <w:i/>
              </w:rPr>
              <w:lastRenderedPageBreak/>
              <w:t>Gerai:</w:t>
            </w:r>
            <w:r w:rsidRPr="00AA7742">
              <w:rPr>
                <w:b/>
              </w:rPr>
              <w:t xml:space="preserve"> </w:t>
            </w:r>
          </w:p>
          <w:p w:rsidR="00D442B8" w:rsidRPr="00AA7742" w:rsidRDefault="00D442B8" w:rsidP="001D1AF8">
            <w:pPr>
              <w:widowControl w:val="0"/>
            </w:pPr>
            <w:r w:rsidRPr="00AA7742">
              <w:t>Tinkamai sujungta veikianti sistema, tačiau yra neesminių netikslumų.</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Tiksliai sujungta sistema, paaiškinta loginė veikimo seka.</w:t>
            </w:r>
          </w:p>
        </w:tc>
      </w:tr>
      <w:tr w:rsidR="00D442B8" w:rsidRPr="00AA7742" w:rsidTr="001D4572">
        <w:trPr>
          <w:trHeight w:val="57"/>
        </w:trPr>
        <w:tc>
          <w:tcPr>
            <w:tcW w:w="1142" w:type="pct"/>
            <w:shd w:val="clear" w:color="auto" w:fill="auto"/>
          </w:tcPr>
          <w:p w:rsidR="00D442B8" w:rsidRPr="00AA7742" w:rsidRDefault="00D442B8" w:rsidP="001D1AF8">
            <w:pPr>
              <w:widowControl w:val="0"/>
            </w:pPr>
            <w:r w:rsidRPr="00AA7742">
              <w:lastRenderedPageBreak/>
              <w:t>3. Demonstruoti elektronikos įtaiso montavimą.</w:t>
            </w:r>
          </w:p>
        </w:tc>
        <w:tc>
          <w:tcPr>
            <w:tcW w:w="2217" w:type="pct"/>
            <w:shd w:val="clear" w:color="auto" w:fill="auto"/>
          </w:tcPr>
          <w:p w:rsidR="00D442B8" w:rsidRPr="00AA7742" w:rsidRDefault="00D442B8" w:rsidP="001D1AF8">
            <w:pPr>
              <w:widowControl w:val="0"/>
              <w:rPr>
                <w:b/>
              </w:rPr>
            </w:pPr>
            <w:r w:rsidRPr="00AA7742">
              <w:rPr>
                <w:b/>
              </w:rPr>
              <w:t>3.1. Tema.</w:t>
            </w:r>
            <w:r w:rsidRPr="00AA7742">
              <w:t xml:space="preserve"> Sumontuoti elektronikos įtaisą.</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Pasirinkti tinkamus įrankius ir darbo priemones;</w:t>
            </w:r>
          </w:p>
          <w:p w:rsidR="00D442B8" w:rsidRPr="00AA7742" w:rsidRDefault="00D442B8" w:rsidP="001D1AF8">
            <w:pPr>
              <w:widowControl w:val="0"/>
              <w:numPr>
                <w:ilvl w:val="0"/>
                <w:numId w:val="3"/>
              </w:numPr>
              <w:tabs>
                <w:tab w:val="clear" w:pos="360"/>
              </w:tabs>
              <w:ind w:left="0" w:firstLine="0"/>
            </w:pPr>
            <w:r w:rsidRPr="00AA7742">
              <w:t>Laikantis darbų saugos reikalavimų, sumontuoti ir sulituoti elektronikos įtaisą (generatorių, stiprintuvą ar pan.) ir pademonstruoti jo veikimą.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Pasirinkti tinkami įrankiai ir priemonės.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Tinkamai sumontuotas veikiantis įtaisas, tačiau yra neesminių netikslumų.</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rPr>
                <w:b/>
              </w:rPr>
            </w:pPr>
            <w:r w:rsidRPr="00AA7742">
              <w:t>Tiksliai sumontuotas veikiantis įtaisas, pademonstruotas ir paaiškintas veikimas.</w:t>
            </w:r>
          </w:p>
        </w:tc>
      </w:tr>
      <w:tr w:rsidR="004D131E" w:rsidRPr="00AA7742" w:rsidTr="001D4572">
        <w:trPr>
          <w:trHeight w:val="57"/>
        </w:trPr>
        <w:tc>
          <w:tcPr>
            <w:tcW w:w="1142" w:type="pct"/>
            <w:shd w:val="clear" w:color="auto" w:fill="auto"/>
          </w:tcPr>
          <w:p w:rsidR="001574C1" w:rsidRPr="00AA7742" w:rsidRDefault="00D442B8" w:rsidP="001D1AF8">
            <w:pPr>
              <w:widowControl w:val="0"/>
              <w:rPr>
                <w:b/>
              </w:rPr>
            </w:pPr>
            <w:r w:rsidRPr="00AA7742">
              <w:t>Reikalavimai materialiesiems ištekliams</w:t>
            </w:r>
          </w:p>
        </w:tc>
        <w:tc>
          <w:tcPr>
            <w:tcW w:w="3858" w:type="pct"/>
            <w:gridSpan w:val="2"/>
            <w:shd w:val="clear" w:color="auto" w:fill="auto"/>
          </w:tcPr>
          <w:p w:rsidR="001C6092" w:rsidRPr="00AA7742" w:rsidRDefault="001C6092" w:rsidP="001D1AF8">
            <w:pPr>
              <w:widowControl w:val="0"/>
            </w:pPr>
            <w:r w:rsidRPr="00AA7742">
              <w:t xml:space="preserve">Mokymo(si) </w:t>
            </w:r>
            <w:r w:rsidR="00D442B8" w:rsidRPr="00AA7742">
              <w:t>medžiaga</w:t>
            </w:r>
            <w:r w:rsidRPr="00AA7742">
              <w:t>:</w:t>
            </w:r>
          </w:p>
          <w:p w:rsidR="00454D39" w:rsidRPr="00AA7742" w:rsidRDefault="005250A8" w:rsidP="001D1AF8">
            <w:pPr>
              <w:widowControl w:val="0"/>
              <w:numPr>
                <w:ilvl w:val="1"/>
                <w:numId w:val="8"/>
              </w:numPr>
              <w:tabs>
                <w:tab w:val="clear" w:pos="1440"/>
              </w:tabs>
              <w:ind w:left="0" w:firstLine="0"/>
            </w:pPr>
            <w:r w:rsidRPr="00AA7742">
              <w:t>Mokymo klasė su kompiuterine įranga</w:t>
            </w:r>
            <w:r w:rsidR="001C6092" w:rsidRPr="00AA7742">
              <w:t>;</w:t>
            </w:r>
          </w:p>
          <w:p w:rsidR="005250A8" w:rsidRPr="00AA7742" w:rsidRDefault="00536E3E" w:rsidP="001D1AF8">
            <w:pPr>
              <w:widowControl w:val="0"/>
              <w:numPr>
                <w:ilvl w:val="1"/>
                <w:numId w:val="8"/>
              </w:numPr>
              <w:tabs>
                <w:tab w:val="clear" w:pos="1440"/>
              </w:tabs>
              <w:ind w:left="0" w:firstLine="0"/>
              <w:rPr>
                <w:bCs/>
              </w:rPr>
            </w:pPr>
            <w:r w:rsidRPr="00AA7742">
              <w:rPr>
                <w:bCs/>
              </w:rPr>
              <w:t xml:space="preserve">Elektronikos komponentų ir įtaisų parinkimo </w:t>
            </w:r>
            <w:r w:rsidR="001C6092" w:rsidRPr="00AA7742">
              <w:rPr>
                <w:bCs/>
              </w:rPr>
              <w:t>bei</w:t>
            </w:r>
            <w:r w:rsidRPr="00AA7742">
              <w:rPr>
                <w:bCs/>
              </w:rPr>
              <w:t xml:space="preserve"> sujungimo</w:t>
            </w:r>
            <w:r w:rsidR="005250A8" w:rsidRPr="00AA7742">
              <w:rPr>
                <w:bCs/>
              </w:rPr>
              <w:t xml:space="preserve"> moduliui skirt</w:t>
            </w:r>
            <w:r w:rsidR="00E644EA" w:rsidRPr="00AA7742">
              <w:rPr>
                <w:bCs/>
              </w:rPr>
              <w:t>as</w:t>
            </w:r>
            <w:r w:rsidR="005250A8" w:rsidRPr="00AA7742">
              <w:rPr>
                <w:bCs/>
              </w:rPr>
              <w:t xml:space="preserve"> elektronini</w:t>
            </w:r>
            <w:r w:rsidR="00E644EA" w:rsidRPr="00AA7742">
              <w:rPr>
                <w:bCs/>
              </w:rPr>
              <w:t>s</w:t>
            </w:r>
            <w:r w:rsidR="005250A8" w:rsidRPr="00AA7742">
              <w:rPr>
                <w:bCs/>
              </w:rPr>
              <w:t xml:space="preserve"> vado</w:t>
            </w:r>
            <w:r w:rsidR="009B6FD7" w:rsidRPr="00AA7742">
              <w:rPr>
                <w:bCs/>
              </w:rPr>
              <w:t>vėlis</w:t>
            </w:r>
            <w:r w:rsidR="005250A8" w:rsidRPr="00AA7742">
              <w:rPr>
                <w:bCs/>
              </w:rPr>
              <w:t xml:space="preserve"> </w:t>
            </w:r>
            <w:r w:rsidR="001C6092" w:rsidRPr="00AA7742">
              <w:rPr>
                <w:bCs/>
              </w:rPr>
              <w:t>„</w:t>
            </w:r>
            <w:r w:rsidR="005250A8" w:rsidRPr="00AA7742">
              <w:rPr>
                <w:bCs/>
              </w:rPr>
              <w:t>Elektronika</w:t>
            </w:r>
            <w:r w:rsidR="001C6092" w:rsidRPr="00AA7742">
              <w:rPr>
                <w:bCs/>
              </w:rPr>
              <w:t>“;</w:t>
            </w:r>
          </w:p>
          <w:p w:rsidR="005250A8" w:rsidRPr="00AA7742" w:rsidRDefault="005250A8" w:rsidP="001D1AF8">
            <w:pPr>
              <w:widowControl w:val="0"/>
              <w:numPr>
                <w:ilvl w:val="1"/>
                <w:numId w:val="8"/>
              </w:numPr>
              <w:tabs>
                <w:tab w:val="clear" w:pos="1440"/>
              </w:tabs>
              <w:ind w:left="0" w:firstLine="0"/>
              <w:rPr>
                <w:bCs/>
              </w:rPr>
            </w:pPr>
            <w:r w:rsidRPr="00AA7742">
              <w:rPr>
                <w:bCs/>
              </w:rPr>
              <w:t xml:space="preserve">Pratybų rinkiniai: </w:t>
            </w:r>
            <w:r w:rsidR="001C6092" w:rsidRPr="00AA7742">
              <w:rPr>
                <w:bCs/>
              </w:rPr>
              <w:t>p</w:t>
            </w:r>
            <w:r w:rsidR="009B6FD7" w:rsidRPr="00AA7742">
              <w:rPr>
                <w:bCs/>
              </w:rPr>
              <w:t>uslaidininkių</w:t>
            </w:r>
            <w:r w:rsidRPr="00AA7742">
              <w:rPr>
                <w:bCs/>
              </w:rPr>
              <w:t xml:space="preserve"> praktinių darbų užduotys</w:t>
            </w:r>
            <w:r w:rsidR="009B6FD7" w:rsidRPr="00AA7742">
              <w:rPr>
                <w:bCs/>
              </w:rPr>
              <w:t>, tipinių elektronikos schemų praktinių darbų užduotys</w:t>
            </w:r>
            <w:r w:rsidR="001C6092" w:rsidRPr="00AA7742">
              <w:rPr>
                <w:bCs/>
              </w:rPr>
              <w:t>;</w:t>
            </w:r>
          </w:p>
          <w:p w:rsidR="00454D39" w:rsidRPr="00AA7742" w:rsidRDefault="005250A8" w:rsidP="001D1AF8">
            <w:pPr>
              <w:widowControl w:val="0"/>
              <w:numPr>
                <w:ilvl w:val="1"/>
                <w:numId w:val="8"/>
              </w:numPr>
              <w:tabs>
                <w:tab w:val="clear" w:pos="1440"/>
              </w:tabs>
              <w:ind w:left="0" w:firstLine="0"/>
              <w:rPr>
                <w:bCs/>
              </w:rPr>
            </w:pPr>
            <w:r w:rsidRPr="00AA7742">
              <w:rPr>
                <w:bCs/>
              </w:rPr>
              <w:t>Nuotolinio mokymo program</w:t>
            </w:r>
            <w:r w:rsidR="00B66D15" w:rsidRPr="00AA7742">
              <w:rPr>
                <w:bCs/>
              </w:rPr>
              <w:t>a</w:t>
            </w:r>
            <w:r w:rsidRPr="00AA7742">
              <w:rPr>
                <w:bCs/>
              </w:rPr>
              <w:t xml:space="preserve"> </w:t>
            </w:r>
            <w:r w:rsidR="001C6092" w:rsidRPr="00AA7742">
              <w:rPr>
                <w:bCs/>
              </w:rPr>
              <w:t>„</w:t>
            </w:r>
            <w:r w:rsidR="00B66D15" w:rsidRPr="00AA7742">
              <w:rPr>
                <w:bCs/>
              </w:rPr>
              <w:t>Elektronika</w:t>
            </w:r>
            <w:r w:rsidR="001C6092" w:rsidRPr="00AA7742">
              <w:rPr>
                <w:bCs/>
              </w:rPr>
              <w:t>“;</w:t>
            </w:r>
          </w:p>
          <w:p w:rsidR="001C6092" w:rsidRPr="00AA7742" w:rsidRDefault="005250A8" w:rsidP="001D1AF8">
            <w:pPr>
              <w:widowControl w:val="0"/>
              <w:numPr>
                <w:ilvl w:val="1"/>
                <w:numId w:val="8"/>
              </w:numPr>
              <w:tabs>
                <w:tab w:val="clear" w:pos="1440"/>
              </w:tabs>
              <w:ind w:left="0" w:firstLine="0"/>
            </w:pPr>
            <w:r w:rsidRPr="00AA7742">
              <w:t xml:space="preserve">Praktinio mokymo įranga: daugiafunkcinė laboratorinė darbo vieta, </w:t>
            </w:r>
            <w:r w:rsidR="009B6FD7" w:rsidRPr="00AA7742">
              <w:t>laboratorinis komplektas mikrokontrolerių tyrimui, valdymui, programavimui</w:t>
            </w:r>
            <w:r w:rsidR="001C6092" w:rsidRPr="00AA7742">
              <w:t>;</w:t>
            </w:r>
          </w:p>
          <w:p w:rsidR="001C6092" w:rsidRPr="00AA7742" w:rsidRDefault="001C6092" w:rsidP="001D1AF8">
            <w:pPr>
              <w:widowControl w:val="0"/>
              <w:numPr>
                <w:ilvl w:val="1"/>
                <w:numId w:val="8"/>
              </w:numPr>
              <w:tabs>
                <w:tab w:val="clear" w:pos="1440"/>
              </w:tabs>
              <w:ind w:left="0" w:firstLine="0"/>
            </w:pPr>
            <w:r w:rsidRPr="00AA7742">
              <w:t>L</w:t>
            </w:r>
            <w:r w:rsidR="009B6FD7" w:rsidRPr="00AA7742">
              <w:t>ab</w:t>
            </w:r>
            <w:r w:rsidRPr="00AA7742">
              <w:t>oratorinė</w:t>
            </w:r>
            <w:r w:rsidR="009B6FD7" w:rsidRPr="00AA7742">
              <w:t xml:space="preserve"> įranga jėgos puslaidininkinių prietaisų tyrimui,</w:t>
            </w:r>
            <w:r w:rsidR="00454D39" w:rsidRPr="00AA7742">
              <w:t xml:space="preserve"> </w:t>
            </w:r>
            <w:r w:rsidR="009B6FD7" w:rsidRPr="00AA7742">
              <w:t>tranzistorinio multivibratoriaus tyrimui, puslaidininkinių prietaisų tyrimui</w:t>
            </w:r>
            <w:r w:rsidR="005250A8" w:rsidRPr="00AA7742">
              <w:t>;</w:t>
            </w:r>
          </w:p>
          <w:p w:rsidR="005E5241" w:rsidRPr="00AA7742" w:rsidRDefault="001C6092" w:rsidP="001D1AF8">
            <w:pPr>
              <w:widowControl w:val="0"/>
              <w:numPr>
                <w:ilvl w:val="1"/>
                <w:numId w:val="8"/>
              </w:numPr>
              <w:tabs>
                <w:tab w:val="clear" w:pos="1440"/>
              </w:tabs>
              <w:ind w:left="0" w:firstLine="0"/>
            </w:pPr>
            <w:r w:rsidRPr="00AA7742">
              <w:t>D</w:t>
            </w:r>
            <w:r w:rsidR="009B6FD7" w:rsidRPr="00AA7742">
              <w:t>arbo stalas litavimo ir konstravimo darbams</w:t>
            </w:r>
            <w:r w:rsidRPr="00AA7742">
              <w:t>,</w:t>
            </w:r>
            <w:r w:rsidR="009B6FD7" w:rsidRPr="00AA7742">
              <w:t xml:space="preserve"> </w:t>
            </w:r>
            <w:r w:rsidR="005250A8" w:rsidRPr="00AA7742">
              <w:t>elektro</w:t>
            </w:r>
            <w:r w:rsidR="009B6FD7" w:rsidRPr="00AA7742">
              <w:t>nikos</w:t>
            </w:r>
            <w:r w:rsidR="005250A8" w:rsidRPr="00AA7742">
              <w:t xml:space="preserve"> komponentai, matavimo prietaisai, montavimo įrankiai, jungiamieji laidai ir kt. medžiagos.</w:t>
            </w:r>
          </w:p>
        </w:tc>
      </w:tr>
      <w:tr w:rsidR="004D131E" w:rsidRPr="00AA7742" w:rsidTr="001D4572">
        <w:trPr>
          <w:trHeight w:val="57"/>
        </w:trPr>
        <w:tc>
          <w:tcPr>
            <w:tcW w:w="1142" w:type="pct"/>
            <w:shd w:val="clear" w:color="auto" w:fill="auto"/>
          </w:tcPr>
          <w:p w:rsidR="00304359" w:rsidRPr="00AA7742" w:rsidRDefault="00C3720E" w:rsidP="001D1AF8">
            <w:pPr>
              <w:widowControl w:val="0"/>
              <w:rPr>
                <w:b/>
              </w:rPr>
            </w:pPr>
            <w:r w:rsidRPr="00AA7742">
              <w:t>Reikalavimai mokytojo dalykiniam pasirengimui</w:t>
            </w:r>
          </w:p>
        </w:tc>
        <w:tc>
          <w:tcPr>
            <w:tcW w:w="3858" w:type="pct"/>
            <w:gridSpan w:val="2"/>
            <w:shd w:val="clear" w:color="auto" w:fill="auto"/>
          </w:tcPr>
          <w:p w:rsidR="009539D7" w:rsidRPr="00AA7742" w:rsidRDefault="009539D7"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9539D7"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5E5241" w:rsidRPr="00AA7742" w:rsidRDefault="005E5241" w:rsidP="001D1AF8">
      <w:pPr>
        <w:widowControl w:val="0"/>
      </w:pPr>
    </w:p>
    <w:p w:rsidR="005477B7" w:rsidRDefault="005477B7" w:rsidP="006278FE">
      <w:pPr>
        <w:widowControl w:val="0"/>
        <w:tabs>
          <w:tab w:val="left" w:pos="426"/>
        </w:tabs>
        <w:rPr>
          <w:b/>
        </w:rPr>
      </w:pPr>
    </w:p>
    <w:p w:rsidR="005477B7" w:rsidRDefault="005477B7" w:rsidP="006278FE">
      <w:pPr>
        <w:widowControl w:val="0"/>
        <w:tabs>
          <w:tab w:val="left" w:pos="426"/>
        </w:tabs>
        <w:rPr>
          <w:b/>
        </w:rPr>
      </w:pPr>
    </w:p>
    <w:p w:rsidR="005477B7" w:rsidRDefault="005477B7" w:rsidP="006278FE">
      <w:pPr>
        <w:widowControl w:val="0"/>
        <w:tabs>
          <w:tab w:val="left" w:pos="426"/>
        </w:tabs>
        <w:rPr>
          <w:b/>
        </w:rPr>
      </w:pPr>
    </w:p>
    <w:p w:rsidR="005477B7" w:rsidRDefault="005477B7" w:rsidP="006278FE">
      <w:pPr>
        <w:widowControl w:val="0"/>
        <w:tabs>
          <w:tab w:val="left" w:pos="426"/>
        </w:tabs>
        <w:rPr>
          <w:b/>
        </w:rPr>
      </w:pPr>
    </w:p>
    <w:p w:rsidR="006278FE" w:rsidRDefault="006278FE" w:rsidP="006278FE">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378"/>
        <w:gridCol w:w="898"/>
        <w:gridCol w:w="898"/>
        <w:gridCol w:w="898"/>
        <w:gridCol w:w="898"/>
        <w:gridCol w:w="719"/>
        <w:gridCol w:w="809"/>
        <w:gridCol w:w="812"/>
      </w:tblGrid>
      <w:tr w:rsidR="006278FE" w:rsidTr="005477B7">
        <w:trPr>
          <w:cantSplit/>
          <w:trHeight w:val="1848"/>
        </w:trPr>
        <w:tc>
          <w:tcPr>
            <w:tcW w:w="9378" w:type="dxa"/>
            <w:tcBorders>
              <w:top w:val="single" w:sz="12" w:space="0" w:color="auto"/>
              <w:left w:val="single" w:sz="12" w:space="0" w:color="auto"/>
              <w:bottom w:val="single" w:sz="12" w:space="0" w:color="auto"/>
              <w:right w:val="single" w:sz="12" w:space="0" w:color="auto"/>
            </w:tcBorders>
          </w:tcPr>
          <w:p w:rsidR="006278FE" w:rsidRDefault="006278FE" w:rsidP="00AB2E87">
            <w:pPr>
              <w:widowControl w:val="0"/>
              <w:rPr>
                <w:b/>
              </w:rPr>
            </w:pPr>
          </w:p>
          <w:p w:rsidR="006278FE" w:rsidRDefault="006278FE" w:rsidP="00AB2E87">
            <w:pPr>
              <w:widowControl w:val="0"/>
              <w:rPr>
                <w:b/>
              </w:rPr>
            </w:pPr>
          </w:p>
          <w:p w:rsidR="006278FE" w:rsidRDefault="006278FE" w:rsidP="00AB2E87">
            <w:pPr>
              <w:widowControl w:val="0"/>
              <w:rPr>
                <w:b/>
              </w:rPr>
            </w:pPr>
          </w:p>
          <w:p w:rsidR="006278FE" w:rsidRDefault="006278FE"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6278FE" w:rsidRDefault="006278FE"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6278FE" w:rsidRDefault="006278FE"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6278FE" w:rsidRDefault="006278FE"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6278FE" w:rsidRDefault="006278FE"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6278FE" w:rsidRDefault="006278FE"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6278FE" w:rsidRDefault="006278FE"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6278FE" w:rsidRDefault="006278FE" w:rsidP="00AB2E87">
            <w:pPr>
              <w:widowControl w:val="0"/>
              <w:ind w:left="113" w:right="113"/>
              <w:rPr>
                <w:b/>
              </w:rPr>
            </w:pPr>
            <w:r>
              <w:rPr>
                <w:b/>
              </w:rPr>
              <w:t xml:space="preserve">Savarankiškas mokymasis </w:t>
            </w:r>
          </w:p>
        </w:tc>
      </w:tr>
      <w:tr w:rsidR="00D54DF9" w:rsidTr="005477B7">
        <w:tc>
          <w:tcPr>
            <w:tcW w:w="9378" w:type="dxa"/>
            <w:tcBorders>
              <w:left w:val="single" w:sz="12" w:space="0" w:color="auto"/>
            </w:tcBorders>
          </w:tcPr>
          <w:p w:rsidR="00D54DF9" w:rsidRPr="005E1406" w:rsidRDefault="00D54DF9" w:rsidP="00AB2E87">
            <w:pPr>
              <w:widowControl w:val="0"/>
            </w:pPr>
            <w:r w:rsidRPr="00AA7742">
              <w:t>1. Apibūdinti elektronikos fizikinius reiškinius, dėsnius ir jų taikymą.</w:t>
            </w:r>
          </w:p>
        </w:tc>
        <w:tc>
          <w:tcPr>
            <w:tcW w:w="898" w:type="dxa"/>
            <w:vMerge w:val="restart"/>
            <w:tcBorders>
              <w:top w:val="single" w:sz="12" w:space="0" w:color="auto"/>
              <w:left w:val="single" w:sz="12" w:space="0" w:color="auto"/>
            </w:tcBorders>
          </w:tcPr>
          <w:p w:rsidR="00D54DF9" w:rsidRDefault="00D54DF9" w:rsidP="00AB2E87">
            <w:pPr>
              <w:widowControl w:val="0"/>
              <w:rPr>
                <w:b/>
              </w:rPr>
            </w:pPr>
          </w:p>
        </w:tc>
        <w:tc>
          <w:tcPr>
            <w:tcW w:w="898" w:type="dxa"/>
            <w:vMerge w:val="restart"/>
            <w:tcBorders>
              <w:top w:val="single" w:sz="12" w:space="0" w:color="auto"/>
              <w:right w:val="single" w:sz="12" w:space="0" w:color="auto"/>
            </w:tcBorders>
          </w:tcPr>
          <w:p w:rsidR="00D54DF9" w:rsidRDefault="00D54DF9" w:rsidP="00AB2E87">
            <w:pPr>
              <w:widowControl w:val="0"/>
              <w:rPr>
                <w:b/>
              </w:rPr>
            </w:pPr>
          </w:p>
        </w:tc>
        <w:tc>
          <w:tcPr>
            <w:tcW w:w="898" w:type="dxa"/>
            <w:tcBorders>
              <w:top w:val="single" w:sz="12" w:space="0" w:color="auto"/>
              <w:left w:val="single" w:sz="12" w:space="0" w:color="auto"/>
            </w:tcBorders>
          </w:tcPr>
          <w:p w:rsidR="00D54DF9" w:rsidRPr="00C066D0" w:rsidRDefault="00D54DF9" w:rsidP="00AB2E87">
            <w:pPr>
              <w:widowControl w:val="0"/>
              <w:rPr>
                <w:b/>
              </w:rPr>
            </w:pPr>
            <w:r>
              <w:rPr>
                <w:b/>
              </w:rPr>
              <w:t>6</w:t>
            </w:r>
          </w:p>
        </w:tc>
        <w:tc>
          <w:tcPr>
            <w:tcW w:w="898" w:type="dxa"/>
            <w:tcBorders>
              <w:top w:val="single" w:sz="12" w:space="0" w:color="auto"/>
            </w:tcBorders>
          </w:tcPr>
          <w:p w:rsidR="00D54DF9" w:rsidRPr="00C066D0" w:rsidRDefault="00D54DF9" w:rsidP="00396339">
            <w:pPr>
              <w:widowControl w:val="0"/>
              <w:rPr>
                <w:b/>
              </w:rPr>
            </w:pPr>
            <w:r>
              <w:rPr>
                <w:b/>
              </w:rPr>
              <w:t>14</w:t>
            </w:r>
          </w:p>
        </w:tc>
        <w:tc>
          <w:tcPr>
            <w:tcW w:w="719" w:type="dxa"/>
            <w:vMerge w:val="restart"/>
            <w:tcBorders>
              <w:top w:val="single" w:sz="12" w:space="0" w:color="auto"/>
            </w:tcBorders>
          </w:tcPr>
          <w:p w:rsidR="00D54DF9" w:rsidRDefault="00D54DF9" w:rsidP="00AB2E87">
            <w:pPr>
              <w:widowControl w:val="0"/>
              <w:rPr>
                <w:b/>
              </w:rPr>
            </w:pPr>
          </w:p>
        </w:tc>
        <w:tc>
          <w:tcPr>
            <w:tcW w:w="809" w:type="dxa"/>
            <w:vMerge w:val="restart"/>
            <w:tcBorders>
              <w:top w:val="single" w:sz="12" w:space="0" w:color="auto"/>
            </w:tcBorders>
          </w:tcPr>
          <w:p w:rsidR="00D54DF9" w:rsidRDefault="00D54DF9" w:rsidP="00AB2E87">
            <w:pPr>
              <w:widowControl w:val="0"/>
              <w:rPr>
                <w:b/>
              </w:rPr>
            </w:pPr>
          </w:p>
        </w:tc>
        <w:tc>
          <w:tcPr>
            <w:tcW w:w="812" w:type="dxa"/>
            <w:vMerge w:val="restart"/>
            <w:tcBorders>
              <w:top w:val="single" w:sz="12" w:space="0" w:color="auto"/>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Pr="005E1406" w:rsidRDefault="00D54DF9" w:rsidP="00AB2E87">
            <w:pPr>
              <w:widowControl w:val="0"/>
              <w:contextualSpacing/>
            </w:pPr>
            <w:r w:rsidRPr="00AA7742">
              <w:t>2. Išnagrinėti elektronikos elementų schemų simbolius, išsiaiškinti veikimo principus ir taikymą.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6</w:t>
            </w:r>
          </w:p>
        </w:tc>
        <w:tc>
          <w:tcPr>
            <w:tcW w:w="898" w:type="dxa"/>
          </w:tcPr>
          <w:p w:rsidR="00D54DF9" w:rsidRPr="00C066D0" w:rsidRDefault="00D54DF9" w:rsidP="00AB2E87">
            <w:pPr>
              <w:widowControl w:val="0"/>
              <w:rPr>
                <w:b/>
              </w:rPr>
            </w:pPr>
            <w:r>
              <w:rPr>
                <w:b/>
              </w:rPr>
              <w:t>14</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Pr="005E1406" w:rsidRDefault="00D54DF9" w:rsidP="00AB2E87">
            <w:pPr>
              <w:widowControl w:val="0"/>
              <w:contextualSpacing/>
            </w:pPr>
            <w:r w:rsidRPr="00AA7742">
              <w:t>3. Išnagrinėti elektronikos įtaisų veikimo principus, taikymo sritis.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6</w:t>
            </w:r>
          </w:p>
        </w:tc>
        <w:tc>
          <w:tcPr>
            <w:tcW w:w="898" w:type="dxa"/>
          </w:tcPr>
          <w:p w:rsidR="00D54DF9" w:rsidRPr="00C066D0" w:rsidRDefault="00D54DF9" w:rsidP="00396339">
            <w:pPr>
              <w:widowControl w:val="0"/>
              <w:rPr>
                <w:b/>
              </w:rPr>
            </w:pPr>
            <w:r>
              <w:rPr>
                <w:b/>
              </w:rPr>
              <w:t>14</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Pr="005E1406" w:rsidRDefault="00D54DF9" w:rsidP="00AB2E87">
            <w:pPr>
              <w:widowControl w:val="0"/>
            </w:pPr>
            <w:r>
              <w:rPr>
                <w:spacing w:val="-2"/>
              </w:rPr>
              <w:t xml:space="preserve">4. </w:t>
            </w:r>
            <w:r w:rsidRPr="00AA7742">
              <w:t>Ištirti elektronikos elementų techninius parametrus ir veikimo charakteristikas.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8</w:t>
            </w:r>
          </w:p>
        </w:tc>
        <w:tc>
          <w:tcPr>
            <w:tcW w:w="898" w:type="dxa"/>
          </w:tcPr>
          <w:p w:rsidR="00D54DF9" w:rsidRPr="00C066D0" w:rsidRDefault="00D54DF9" w:rsidP="00AB2E87">
            <w:pPr>
              <w:widowControl w:val="0"/>
              <w:rPr>
                <w:b/>
              </w:rPr>
            </w:pPr>
            <w:r>
              <w:rPr>
                <w:b/>
              </w:rPr>
              <w:t>14</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t xml:space="preserve">5. </w:t>
            </w:r>
            <w:r w:rsidRPr="00AA7742">
              <w:t>Įvertinti elektronikos įtaiso techninę būklę, nu</w:t>
            </w:r>
            <w:r>
              <w:rPr>
                <w:iCs/>
              </w:rPr>
              <w:t>s</w:t>
            </w:r>
            <w:r w:rsidRPr="00AA7742">
              <w:t>tatyti gedimą, nuspręsti, kaip pašalinti gedimą, įvertinti eksploatavimo sąlygas.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8</w:t>
            </w:r>
          </w:p>
        </w:tc>
        <w:tc>
          <w:tcPr>
            <w:tcW w:w="898" w:type="dxa"/>
          </w:tcPr>
          <w:p w:rsidR="00D54DF9" w:rsidRPr="00C066D0" w:rsidRDefault="00D54DF9" w:rsidP="00F446BE">
            <w:pPr>
              <w:widowControl w:val="0"/>
              <w:rPr>
                <w:b/>
              </w:rPr>
            </w:pPr>
            <w:r>
              <w:rPr>
                <w:b/>
              </w:rPr>
              <w:t>1</w:t>
            </w:r>
            <w:r w:rsidR="00F446BE">
              <w:rPr>
                <w:b/>
              </w:rPr>
              <w:t>8</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rPr>
                <w:spacing w:val="-2"/>
              </w:rPr>
              <w:t xml:space="preserve">6. </w:t>
            </w:r>
            <w:r w:rsidRPr="00AA7742">
              <w:t>Paaiškinti ir taikyti darbų saugos reikalavimus.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2</w:t>
            </w:r>
          </w:p>
        </w:tc>
        <w:tc>
          <w:tcPr>
            <w:tcW w:w="898" w:type="dxa"/>
          </w:tcPr>
          <w:p w:rsidR="00D54DF9" w:rsidRPr="00C066D0" w:rsidRDefault="00D54DF9" w:rsidP="00AB2E87">
            <w:pPr>
              <w:widowControl w:val="0"/>
              <w:rPr>
                <w:b/>
              </w:rPr>
            </w:pPr>
            <w:r>
              <w:rPr>
                <w:b/>
              </w:rPr>
              <w:t>4</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t xml:space="preserve">7. </w:t>
            </w:r>
            <w:r w:rsidRPr="00AA7742">
              <w:t>Naudojantis informacinėmis technologijomis, braižyti ir paaiškinti principines elektronikos įtaisų schemas.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F446BE" w:rsidP="00AB2E87">
            <w:pPr>
              <w:widowControl w:val="0"/>
              <w:rPr>
                <w:b/>
              </w:rPr>
            </w:pPr>
            <w:r>
              <w:rPr>
                <w:b/>
              </w:rPr>
              <w:t>8</w:t>
            </w:r>
          </w:p>
        </w:tc>
        <w:tc>
          <w:tcPr>
            <w:tcW w:w="898" w:type="dxa"/>
          </w:tcPr>
          <w:p w:rsidR="00D54DF9" w:rsidRPr="00C066D0" w:rsidRDefault="00D54DF9" w:rsidP="00CA36C6">
            <w:pPr>
              <w:widowControl w:val="0"/>
              <w:rPr>
                <w:b/>
              </w:rPr>
            </w:pPr>
            <w:r>
              <w:rPr>
                <w:b/>
              </w:rPr>
              <w:t>16</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rPr>
                <w:spacing w:val="-2"/>
              </w:rPr>
              <w:t xml:space="preserve">8. </w:t>
            </w:r>
            <w:r w:rsidRPr="00AA7742">
              <w:t>Sujungti atskirus elektronikos elementus į vieną pagal loginę seką veikiantį įtaisą.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10</w:t>
            </w:r>
          </w:p>
        </w:tc>
        <w:tc>
          <w:tcPr>
            <w:tcW w:w="898" w:type="dxa"/>
          </w:tcPr>
          <w:p w:rsidR="00D54DF9" w:rsidRPr="00C066D0" w:rsidRDefault="00D54DF9" w:rsidP="00CA36C6">
            <w:pPr>
              <w:widowControl w:val="0"/>
              <w:rPr>
                <w:b/>
              </w:rPr>
            </w:pPr>
            <w:r>
              <w:rPr>
                <w:b/>
              </w:rPr>
              <w:t>22</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378" w:type="dxa"/>
            <w:tcBorders>
              <w:left w:val="single" w:sz="12" w:space="0" w:color="auto"/>
            </w:tcBorders>
          </w:tcPr>
          <w:p w:rsidR="00D54DF9" w:rsidRDefault="00D54DF9" w:rsidP="00AB2E87">
            <w:pPr>
              <w:widowControl w:val="0"/>
              <w:rPr>
                <w:spacing w:val="-2"/>
              </w:rPr>
            </w:pPr>
            <w:r>
              <w:rPr>
                <w:spacing w:val="-2"/>
              </w:rPr>
              <w:t xml:space="preserve">9. </w:t>
            </w:r>
            <w:r w:rsidRPr="00AA7742">
              <w:t>Demonstruoti elektronikos įtaiso montavimą.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10</w:t>
            </w:r>
          </w:p>
        </w:tc>
        <w:tc>
          <w:tcPr>
            <w:tcW w:w="898" w:type="dxa"/>
          </w:tcPr>
          <w:p w:rsidR="00D54DF9" w:rsidRPr="00C066D0" w:rsidRDefault="00D54DF9" w:rsidP="00CA36C6">
            <w:pPr>
              <w:widowControl w:val="0"/>
              <w:rPr>
                <w:b/>
              </w:rPr>
            </w:pPr>
            <w:r>
              <w:rPr>
                <w:b/>
              </w:rPr>
              <w:t>22</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6278FE" w:rsidTr="005477B7">
        <w:tc>
          <w:tcPr>
            <w:tcW w:w="9378" w:type="dxa"/>
            <w:vMerge w:val="restart"/>
            <w:tcBorders>
              <w:top w:val="single" w:sz="12" w:space="0" w:color="auto"/>
              <w:left w:val="single" w:sz="12" w:space="0" w:color="auto"/>
              <w:right w:val="single" w:sz="12" w:space="0" w:color="auto"/>
            </w:tcBorders>
          </w:tcPr>
          <w:p w:rsidR="006278FE" w:rsidRDefault="006278FE" w:rsidP="00AB2E87">
            <w:pPr>
              <w:widowControl w:val="0"/>
              <w:rPr>
                <w:b/>
              </w:rPr>
            </w:pPr>
            <w:r>
              <w:rPr>
                <w:b/>
              </w:rPr>
              <w:t>Iš viso:</w:t>
            </w:r>
          </w:p>
        </w:tc>
        <w:tc>
          <w:tcPr>
            <w:tcW w:w="898" w:type="dxa"/>
            <w:vMerge w:val="restart"/>
            <w:tcBorders>
              <w:top w:val="single" w:sz="12" w:space="0" w:color="auto"/>
              <w:left w:val="single" w:sz="12" w:space="0" w:color="auto"/>
            </w:tcBorders>
          </w:tcPr>
          <w:p w:rsidR="006278FE" w:rsidRDefault="006278FE" w:rsidP="00AB2E87">
            <w:pPr>
              <w:widowControl w:val="0"/>
              <w:rPr>
                <w:b/>
              </w:rPr>
            </w:pPr>
            <w:r>
              <w:rPr>
                <w:b/>
              </w:rPr>
              <w:t>10</w:t>
            </w:r>
          </w:p>
        </w:tc>
        <w:tc>
          <w:tcPr>
            <w:tcW w:w="898" w:type="dxa"/>
            <w:vMerge w:val="restart"/>
            <w:tcBorders>
              <w:top w:val="single" w:sz="12" w:space="0" w:color="auto"/>
              <w:right w:val="single" w:sz="12" w:space="0" w:color="auto"/>
            </w:tcBorders>
          </w:tcPr>
          <w:p w:rsidR="006278FE" w:rsidRDefault="006278FE" w:rsidP="00AB2E87">
            <w:pPr>
              <w:widowControl w:val="0"/>
              <w:rPr>
                <w:b/>
              </w:rPr>
            </w:pPr>
            <w:r>
              <w:rPr>
                <w:b/>
              </w:rPr>
              <w:t>270</w:t>
            </w:r>
          </w:p>
        </w:tc>
        <w:tc>
          <w:tcPr>
            <w:tcW w:w="3324" w:type="dxa"/>
            <w:gridSpan w:val="4"/>
            <w:tcBorders>
              <w:top w:val="single" w:sz="12" w:space="0" w:color="auto"/>
              <w:left w:val="single" w:sz="12" w:space="0" w:color="auto"/>
            </w:tcBorders>
          </w:tcPr>
          <w:p w:rsidR="006278FE" w:rsidRDefault="006278FE" w:rsidP="00AB2E87">
            <w:pPr>
              <w:widowControl w:val="0"/>
              <w:jc w:val="center"/>
              <w:rPr>
                <w:b/>
              </w:rPr>
            </w:pPr>
            <w:r>
              <w:rPr>
                <w:b/>
              </w:rPr>
              <w:t>220</w:t>
            </w:r>
          </w:p>
        </w:tc>
        <w:tc>
          <w:tcPr>
            <w:tcW w:w="812" w:type="dxa"/>
            <w:vMerge w:val="restart"/>
            <w:tcBorders>
              <w:top w:val="single" w:sz="12" w:space="0" w:color="auto"/>
              <w:right w:val="single" w:sz="12" w:space="0" w:color="auto"/>
            </w:tcBorders>
          </w:tcPr>
          <w:p w:rsidR="006278FE" w:rsidRDefault="006278FE" w:rsidP="00AB2E87">
            <w:pPr>
              <w:widowControl w:val="0"/>
              <w:rPr>
                <w:b/>
              </w:rPr>
            </w:pPr>
            <w:r>
              <w:rPr>
                <w:b/>
              </w:rPr>
              <w:t>50</w:t>
            </w:r>
          </w:p>
        </w:tc>
      </w:tr>
      <w:tr w:rsidR="006278FE" w:rsidTr="005477B7">
        <w:tc>
          <w:tcPr>
            <w:tcW w:w="9378" w:type="dxa"/>
            <w:vMerge/>
            <w:tcBorders>
              <w:left w:val="single" w:sz="12" w:space="0" w:color="auto"/>
              <w:bottom w:val="single" w:sz="12" w:space="0" w:color="auto"/>
              <w:right w:val="single" w:sz="12" w:space="0" w:color="auto"/>
            </w:tcBorders>
          </w:tcPr>
          <w:p w:rsidR="006278FE" w:rsidRDefault="006278FE" w:rsidP="00AB2E87">
            <w:pPr>
              <w:widowControl w:val="0"/>
              <w:rPr>
                <w:b/>
              </w:rPr>
            </w:pPr>
          </w:p>
        </w:tc>
        <w:tc>
          <w:tcPr>
            <w:tcW w:w="898" w:type="dxa"/>
            <w:vMerge/>
            <w:tcBorders>
              <w:left w:val="single" w:sz="12" w:space="0" w:color="auto"/>
              <w:bottom w:val="single" w:sz="12" w:space="0" w:color="auto"/>
            </w:tcBorders>
          </w:tcPr>
          <w:p w:rsidR="006278FE" w:rsidRDefault="006278FE" w:rsidP="00AB2E87">
            <w:pPr>
              <w:widowControl w:val="0"/>
              <w:rPr>
                <w:b/>
              </w:rPr>
            </w:pPr>
          </w:p>
        </w:tc>
        <w:tc>
          <w:tcPr>
            <w:tcW w:w="898" w:type="dxa"/>
            <w:vMerge/>
            <w:tcBorders>
              <w:bottom w:val="single" w:sz="12" w:space="0" w:color="auto"/>
              <w:right w:val="single" w:sz="12" w:space="0" w:color="auto"/>
            </w:tcBorders>
          </w:tcPr>
          <w:p w:rsidR="006278FE" w:rsidRDefault="006278FE" w:rsidP="00AB2E87">
            <w:pPr>
              <w:widowControl w:val="0"/>
              <w:rPr>
                <w:b/>
              </w:rPr>
            </w:pPr>
          </w:p>
        </w:tc>
        <w:tc>
          <w:tcPr>
            <w:tcW w:w="898" w:type="dxa"/>
            <w:tcBorders>
              <w:left w:val="single" w:sz="12" w:space="0" w:color="auto"/>
              <w:bottom w:val="single" w:sz="12" w:space="0" w:color="auto"/>
            </w:tcBorders>
          </w:tcPr>
          <w:p w:rsidR="006278FE" w:rsidRDefault="00F446BE" w:rsidP="00CA36C6">
            <w:pPr>
              <w:widowControl w:val="0"/>
              <w:rPr>
                <w:b/>
              </w:rPr>
            </w:pPr>
            <w:r>
              <w:rPr>
                <w:b/>
              </w:rPr>
              <w:t>66</w:t>
            </w:r>
          </w:p>
        </w:tc>
        <w:tc>
          <w:tcPr>
            <w:tcW w:w="898" w:type="dxa"/>
            <w:tcBorders>
              <w:bottom w:val="single" w:sz="12" w:space="0" w:color="auto"/>
            </w:tcBorders>
          </w:tcPr>
          <w:p w:rsidR="006278FE" w:rsidRDefault="006278FE" w:rsidP="00F446BE">
            <w:pPr>
              <w:widowControl w:val="0"/>
              <w:rPr>
                <w:b/>
              </w:rPr>
            </w:pPr>
            <w:r>
              <w:rPr>
                <w:b/>
              </w:rPr>
              <w:t>1</w:t>
            </w:r>
            <w:r w:rsidR="00CA36C6">
              <w:rPr>
                <w:b/>
              </w:rPr>
              <w:t>3</w:t>
            </w:r>
            <w:r w:rsidR="00F446BE">
              <w:rPr>
                <w:b/>
              </w:rPr>
              <w:t>8</w:t>
            </w:r>
          </w:p>
        </w:tc>
        <w:tc>
          <w:tcPr>
            <w:tcW w:w="719" w:type="dxa"/>
            <w:tcBorders>
              <w:bottom w:val="single" w:sz="12" w:space="0" w:color="auto"/>
            </w:tcBorders>
          </w:tcPr>
          <w:p w:rsidR="006278FE" w:rsidRDefault="006278FE" w:rsidP="00AB2E87">
            <w:pPr>
              <w:widowControl w:val="0"/>
              <w:rPr>
                <w:b/>
              </w:rPr>
            </w:pPr>
            <w:r>
              <w:rPr>
                <w:b/>
              </w:rPr>
              <w:t>10</w:t>
            </w:r>
          </w:p>
        </w:tc>
        <w:tc>
          <w:tcPr>
            <w:tcW w:w="809" w:type="dxa"/>
            <w:tcBorders>
              <w:bottom w:val="single" w:sz="12" w:space="0" w:color="auto"/>
            </w:tcBorders>
          </w:tcPr>
          <w:p w:rsidR="006278FE" w:rsidRDefault="006278FE" w:rsidP="00AB2E87">
            <w:pPr>
              <w:widowControl w:val="0"/>
              <w:rPr>
                <w:b/>
              </w:rPr>
            </w:pPr>
            <w:r>
              <w:rPr>
                <w:b/>
              </w:rPr>
              <w:t>6</w:t>
            </w:r>
          </w:p>
        </w:tc>
        <w:tc>
          <w:tcPr>
            <w:tcW w:w="812" w:type="dxa"/>
            <w:vMerge/>
            <w:tcBorders>
              <w:bottom w:val="single" w:sz="12" w:space="0" w:color="auto"/>
              <w:right w:val="single" w:sz="12" w:space="0" w:color="auto"/>
            </w:tcBorders>
          </w:tcPr>
          <w:p w:rsidR="006278FE" w:rsidRDefault="006278FE" w:rsidP="00AB2E87">
            <w:pPr>
              <w:widowControl w:val="0"/>
              <w:rPr>
                <w:b/>
              </w:rPr>
            </w:pPr>
          </w:p>
        </w:tc>
      </w:tr>
    </w:tbl>
    <w:p w:rsidR="006278FE" w:rsidRDefault="006278FE" w:rsidP="006278FE">
      <w:pPr>
        <w:widowControl w:val="0"/>
        <w:contextualSpacing/>
        <w:rPr>
          <w:rFonts w:eastAsiaTheme="minorEastAsia"/>
          <w:lang w:eastAsia="ja-JP"/>
        </w:rPr>
      </w:pPr>
    </w:p>
    <w:p w:rsidR="00F446BE" w:rsidRDefault="00F446BE" w:rsidP="006278FE">
      <w:pPr>
        <w:widowControl w:val="0"/>
        <w:contextualSpacing/>
        <w:rPr>
          <w:rFonts w:eastAsiaTheme="minorEastAsia"/>
          <w:lang w:eastAsia="ja-JP"/>
        </w:rPr>
      </w:pPr>
    </w:p>
    <w:p w:rsidR="00F446BE" w:rsidRDefault="00F446BE" w:rsidP="006278FE">
      <w:pPr>
        <w:widowControl w:val="0"/>
        <w:contextualSpacing/>
        <w:rPr>
          <w:rFonts w:eastAsiaTheme="minorEastAsia"/>
          <w:lang w:eastAsia="ja-JP"/>
        </w:rPr>
      </w:pPr>
    </w:p>
    <w:p w:rsidR="006278FE" w:rsidRDefault="006278FE">
      <w:r>
        <w:br w:type="page"/>
      </w:r>
    </w:p>
    <w:p w:rsidR="000624B6" w:rsidRPr="00AA7742" w:rsidRDefault="00283BB7" w:rsidP="001D1AF8">
      <w:pPr>
        <w:widowControl w:val="0"/>
        <w:rPr>
          <w:b/>
        </w:rPr>
      </w:pPr>
      <w:r w:rsidRPr="00AA7742">
        <w:rPr>
          <w:b/>
        </w:rPr>
        <w:lastRenderedPageBreak/>
        <w:t>Modulio pavadinimas – „Jutiklių parinkimas ir prijungimas“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4D131E" w:rsidRPr="00AA7742" w:rsidTr="001D4572">
        <w:trPr>
          <w:trHeight w:val="57"/>
        </w:trPr>
        <w:tc>
          <w:tcPr>
            <w:tcW w:w="1142" w:type="pct"/>
            <w:shd w:val="clear" w:color="auto" w:fill="auto"/>
          </w:tcPr>
          <w:p w:rsidR="000624B6" w:rsidRPr="00AA7742" w:rsidRDefault="00283BB7" w:rsidP="001D4572">
            <w:pPr>
              <w:widowControl w:val="0"/>
              <w:rPr>
                <w:b/>
              </w:rPr>
            </w:pPr>
            <w:r w:rsidRPr="00AA7742">
              <w:t>Valstybinis</w:t>
            </w:r>
            <w:r w:rsidR="000624B6" w:rsidRPr="00AA7742">
              <w:t xml:space="preserve"> kodas</w:t>
            </w:r>
          </w:p>
        </w:tc>
        <w:tc>
          <w:tcPr>
            <w:tcW w:w="3858" w:type="pct"/>
            <w:gridSpan w:val="2"/>
            <w:shd w:val="clear" w:color="auto" w:fill="auto"/>
          </w:tcPr>
          <w:p w:rsidR="000624B6" w:rsidRPr="00AA7742" w:rsidRDefault="006D0FBB" w:rsidP="001D4572">
            <w:pPr>
              <w:widowControl w:val="0"/>
            </w:pPr>
            <w:r w:rsidRPr="00AA7742">
              <w:t>4071415</w:t>
            </w:r>
          </w:p>
        </w:tc>
      </w:tr>
      <w:tr w:rsidR="004D131E" w:rsidRPr="00AA7742" w:rsidTr="001D4572">
        <w:trPr>
          <w:trHeight w:val="57"/>
        </w:trPr>
        <w:tc>
          <w:tcPr>
            <w:tcW w:w="1142" w:type="pct"/>
            <w:shd w:val="clear" w:color="auto" w:fill="auto"/>
          </w:tcPr>
          <w:p w:rsidR="000624B6" w:rsidRPr="00AA7742" w:rsidRDefault="001D1AF8" w:rsidP="001D4572">
            <w:pPr>
              <w:widowControl w:val="0"/>
              <w:rPr>
                <w:b/>
              </w:rPr>
            </w:pPr>
            <w:r w:rsidRPr="00AA7742">
              <w:t>Modulio LTKS lygis</w:t>
            </w:r>
          </w:p>
        </w:tc>
        <w:tc>
          <w:tcPr>
            <w:tcW w:w="3858" w:type="pct"/>
            <w:gridSpan w:val="2"/>
            <w:shd w:val="clear" w:color="auto" w:fill="auto"/>
          </w:tcPr>
          <w:p w:rsidR="000624B6" w:rsidRPr="00AA7742" w:rsidRDefault="000624B6" w:rsidP="001D4572">
            <w:pPr>
              <w:widowControl w:val="0"/>
            </w:pPr>
            <w:r w:rsidRPr="00AA7742">
              <w:t>IV</w:t>
            </w:r>
          </w:p>
        </w:tc>
      </w:tr>
      <w:tr w:rsidR="004D131E" w:rsidRPr="00AA7742" w:rsidTr="001D4572">
        <w:trPr>
          <w:trHeight w:val="57"/>
        </w:trPr>
        <w:tc>
          <w:tcPr>
            <w:tcW w:w="1142" w:type="pct"/>
            <w:shd w:val="clear" w:color="auto" w:fill="auto"/>
          </w:tcPr>
          <w:p w:rsidR="000624B6" w:rsidRPr="00AA7742" w:rsidRDefault="000624B6" w:rsidP="001D4572">
            <w:pPr>
              <w:widowControl w:val="0"/>
            </w:pPr>
            <w:r w:rsidRPr="00AA7742">
              <w:t>Apimtis</w:t>
            </w:r>
            <w:r w:rsidR="00283BB7" w:rsidRPr="00AA7742">
              <w:t xml:space="preserve"> mokymosi</w:t>
            </w:r>
            <w:r w:rsidRPr="00AA7742">
              <w:t xml:space="preserve"> kreditais</w:t>
            </w:r>
          </w:p>
        </w:tc>
        <w:tc>
          <w:tcPr>
            <w:tcW w:w="3858" w:type="pct"/>
            <w:gridSpan w:val="2"/>
            <w:shd w:val="clear" w:color="auto" w:fill="auto"/>
          </w:tcPr>
          <w:p w:rsidR="000624B6" w:rsidRPr="00AA7742" w:rsidRDefault="00880E3C" w:rsidP="001D4572">
            <w:pPr>
              <w:widowControl w:val="0"/>
            </w:pPr>
            <w:r w:rsidRPr="00AA7742">
              <w:t>5</w:t>
            </w:r>
          </w:p>
        </w:tc>
      </w:tr>
      <w:tr w:rsidR="004D131E" w:rsidRPr="00AA7742" w:rsidTr="001D4572">
        <w:trPr>
          <w:trHeight w:val="57"/>
        </w:trPr>
        <w:tc>
          <w:tcPr>
            <w:tcW w:w="1142" w:type="pct"/>
            <w:shd w:val="clear" w:color="auto" w:fill="auto"/>
          </w:tcPr>
          <w:p w:rsidR="000624B6" w:rsidRPr="00AA7742" w:rsidRDefault="00283BB7" w:rsidP="001D4572">
            <w:pPr>
              <w:widowControl w:val="0"/>
            </w:pPr>
            <w:r w:rsidRPr="00AA7742">
              <w:t>K</w:t>
            </w:r>
            <w:r w:rsidR="000624B6" w:rsidRPr="00AA7742">
              <w:t>ompetencijos</w:t>
            </w:r>
          </w:p>
        </w:tc>
        <w:tc>
          <w:tcPr>
            <w:tcW w:w="3858" w:type="pct"/>
            <w:gridSpan w:val="2"/>
            <w:shd w:val="clear" w:color="auto" w:fill="auto"/>
          </w:tcPr>
          <w:p w:rsidR="000624B6" w:rsidRPr="00AA7742" w:rsidRDefault="00283BB7" w:rsidP="001D4572">
            <w:pPr>
              <w:widowControl w:val="0"/>
            </w:pPr>
            <w:r w:rsidRPr="00AA7742">
              <w:t>Parinkti ir prijungti jutiklius</w:t>
            </w:r>
            <w:r w:rsidR="0076784F" w:rsidRPr="00AA7742">
              <w:t>.</w:t>
            </w:r>
          </w:p>
        </w:tc>
      </w:tr>
      <w:tr w:rsidR="00283BB7" w:rsidRPr="00AA7742" w:rsidTr="001D4572">
        <w:trPr>
          <w:trHeight w:val="57"/>
        </w:trPr>
        <w:tc>
          <w:tcPr>
            <w:tcW w:w="1142" w:type="pct"/>
            <w:shd w:val="clear" w:color="auto" w:fill="auto"/>
          </w:tcPr>
          <w:p w:rsidR="00283BB7" w:rsidRPr="005477B7" w:rsidRDefault="00C3720E" w:rsidP="005477B7">
            <w:pPr>
              <w:widowControl w:val="0"/>
              <w:jc w:val="center"/>
              <w:rPr>
                <w:b/>
                <w:i/>
              </w:rPr>
            </w:pPr>
            <w:r w:rsidRPr="005477B7">
              <w:rPr>
                <w:b/>
              </w:rPr>
              <w:t>Modulio mokymosi rezultatai</w:t>
            </w:r>
          </w:p>
        </w:tc>
        <w:tc>
          <w:tcPr>
            <w:tcW w:w="2217" w:type="pct"/>
            <w:shd w:val="clear" w:color="auto" w:fill="auto"/>
          </w:tcPr>
          <w:p w:rsidR="00283BB7" w:rsidRPr="005477B7" w:rsidRDefault="00A17D5D" w:rsidP="005477B7">
            <w:pPr>
              <w:widowControl w:val="0"/>
              <w:jc w:val="center"/>
              <w:rPr>
                <w:b/>
              </w:rPr>
            </w:pPr>
            <w:r w:rsidRPr="005477B7">
              <w:rPr>
                <w:b/>
              </w:rPr>
              <w:t>T</w:t>
            </w:r>
            <w:r w:rsidR="00283BB7" w:rsidRPr="005477B7">
              <w:rPr>
                <w:b/>
              </w:rPr>
              <w:t>urinys, reikalingas rezultatams pasiekti</w:t>
            </w:r>
          </w:p>
        </w:tc>
        <w:tc>
          <w:tcPr>
            <w:tcW w:w="1641" w:type="pct"/>
            <w:shd w:val="clear" w:color="auto" w:fill="auto"/>
          </w:tcPr>
          <w:p w:rsidR="00283BB7" w:rsidRPr="005477B7" w:rsidRDefault="00283BB7" w:rsidP="005477B7">
            <w:pPr>
              <w:widowControl w:val="0"/>
              <w:jc w:val="center"/>
              <w:rPr>
                <w:b/>
              </w:rPr>
            </w:pPr>
            <w:r w:rsidRPr="005477B7">
              <w:rPr>
                <w:b/>
              </w:rPr>
              <w:t>Mokymosi pasiekimų įvertinimo kriterijai</w:t>
            </w:r>
          </w:p>
        </w:tc>
      </w:tr>
      <w:tr w:rsidR="004D131E" w:rsidRPr="00AA7742" w:rsidTr="001D4572">
        <w:trPr>
          <w:trHeight w:val="57"/>
        </w:trPr>
        <w:tc>
          <w:tcPr>
            <w:tcW w:w="5000" w:type="pct"/>
            <w:gridSpan w:val="3"/>
            <w:shd w:val="clear" w:color="auto" w:fill="F3F3F3"/>
          </w:tcPr>
          <w:p w:rsidR="000624B6" w:rsidRPr="00AA7742" w:rsidRDefault="000624B6" w:rsidP="001D4572">
            <w:pPr>
              <w:widowControl w:val="0"/>
            </w:pPr>
            <w:r w:rsidRPr="00AA7742">
              <w:t>Kognityviniai mokymosi rezultatai</w:t>
            </w:r>
          </w:p>
        </w:tc>
      </w:tr>
      <w:tr w:rsidR="00283BB7" w:rsidRPr="00AA7742" w:rsidTr="001D4572">
        <w:trPr>
          <w:trHeight w:val="57"/>
        </w:trPr>
        <w:tc>
          <w:tcPr>
            <w:tcW w:w="1142" w:type="pct"/>
            <w:shd w:val="clear" w:color="auto" w:fill="auto"/>
          </w:tcPr>
          <w:p w:rsidR="00283BB7" w:rsidRPr="00AA7742" w:rsidRDefault="00283BB7" w:rsidP="001D4572">
            <w:pPr>
              <w:widowControl w:val="0"/>
              <w:numPr>
                <w:ilvl w:val="0"/>
                <w:numId w:val="15"/>
              </w:numPr>
              <w:ind w:left="0" w:firstLine="0"/>
            </w:pPr>
            <w:r w:rsidRPr="00AA7742">
              <w:t>Atpažinti ir paaiškinti galinių padėčių jutiklių tipus, konstrukcijas, veikimo principus ir technines charakteristikas.</w:t>
            </w:r>
          </w:p>
        </w:tc>
        <w:tc>
          <w:tcPr>
            <w:tcW w:w="2217" w:type="pct"/>
            <w:shd w:val="clear" w:color="auto" w:fill="auto"/>
          </w:tcPr>
          <w:p w:rsidR="00283BB7" w:rsidRPr="00AA7742" w:rsidRDefault="00283BB7" w:rsidP="001D4572">
            <w:pPr>
              <w:widowControl w:val="0"/>
              <w:rPr>
                <w:b/>
              </w:rPr>
            </w:pPr>
            <w:r w:rsidRPr="00AA7742">
              <w:rPr>
                <w:b/>
              </w:rPr>
              <w:t>1.1. Tema.</w:t>
            </w:r>
            <w:r w:rsidRPr="00AA7742">
              <w:t xml:space="preserve"> Galinių padėčių jutikliai.</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Nubraižyti jutiklio prijungimo schemą;</w:t>
            </w:r>
          </w:p>
          <w:p w:rsidR="00283BB7" w:rsidRPr="00AA7742" w:rsidRDefault="00283BB7" w:rsidP="001D4572">
            <w:pPr>
              <w:widowControl w:val="0"/>
              <w:numPr>
                <w:ilvl w:val="0"/>
                <w:numId w:val="3"/>
              </w:numPr>
              <w:tabs>
                <w:tab w:val="clear" w:pos="360"/>
              </w:tabs>
              <w:ind w:left="0" w:firstLine="0"/>
            </w:pPr>
            <w:r w:rsidRPr="00AA7742">
              <w:t>Paaiškinti normaliai atvirų ir uždarų jutiklių kontaktų paskirtį, perjungimo funkcijas;</w:t>
            </w:r>
          </w:p>
          <w:p w:rsidR="00283BB7" w:rsidRPr="00AA7742" w:rsidRDefault="00283BB7" w:rsidP="001D4572">
            <w:pPr>
              <w:widowControl w:val="0"/>
              <w:numPr>
                <w:ilvl w:val="0"/>
                <w:numId w:val="3"/>
              </w:numPr>
              <w:tabs>
                <w:tab w:val="clear" w:pos="360"/>
              </w:tabs>
              <w:ind w:left="0" w:firstLine="0"/>
            </w:pPr>
            <w:r w:rsidRPr="00AA7742">
              <w:t>Paaiškinti jutiklio konstrukciją, pagrindines technines charakteristikas, ryšio technologijas.</w:t>
            </w:r>
          </w:p>
          <w:p w:rsidR="00283BB7" w:rsidRPr="00AA7742" w:rsidRDefault="00283BB7" w:rsidP="001D4572">
            <w:pPr>
              <w:widowControl w:val="0"/>
              <w:rPr>
                <w:b/>
              </w:rPr>
            </w:pPr>
            <w:r w:rsidRPr="00AA7742">
              <w:rPr>
                <w:b/>
              </w:rPr>
              <w:t>1.2. Tema.</w:t>
            </w:r>
            <w:r w:rsidRPr="00AA7742">
              <w:t xml:space="preserve"> Poslinkio jutikliai / keitikliai.</w:t>
            </w:r>
          </w:p>
          <w:p w:rsidR="00283BB7" w:rsidRPr="00AA7742" w:rsidRDefault="00283BB7" w:rsidP="001D4572">
            <w:pPr>
              <w:widowControl w:val="0"/>
              <w:rPr>
                <w:i/>
              </w:rPr>
            </w:pPr>
            <w:r w:rsidRPr="00AA7742">
              <w:rPr>
                <w:i/>
              </w:rPr>
              <w:t>Užduotis:</w:t>
            </w:r>
          </w:p>
          <w:p w:rsidR="00283BB7" w:rsidRPr="00AA7742" w:rsidRDefault="00283BB7" w:rsidP="001D4572">
            <w:pPr>
              <w:widowControl w:val="0"/>
              <w:numPr>
                <w:ilvl w:val="0"/>
                <w:numId w:val="3"/>
              </w:numPr>
              <w:tabs>
                <w:tab w:val="clear" w:pos="360"/>
              </w:tabs>
              <w:ind w:left="0" w:firstLine="0"/>
            </w:pPr>
            <w:r w:rsidRPr="00AA7742">
              <w:t>Paaiškinti jutiklio konstrukciją, pagrindines technines charakteristikas.</w:t>
            </w:r>
          </w:p>
        </w:tc>
        <w:tc>
          <w:tcPr>
            <w:tcW w:w="1641" w:type="pct"/>
            <w:shd w:val="clear" w:color="auto" w:fill="auto"/>
          </w:tcPr>
          <w:p w:rsidR="00283BB7" w:rsidRPr="00AA7742" w:rsidRDefault="00283BB7" w:rsidP="001D4572">
            <w:pPr>
              <w:widowControl w:val="0"/>
              <w:rPr>
                <w:i/>
              </w:rPr>
            </w:pPr>
            <w:r w:rsidRPr="00AA7742">
              <w:rPr>
                <w:i/>
              </w:rPr>
              <w:t xml:space="preserve">Patenkinamai: </w:t>
            </w:r>
          </w:p>
          <w:p w:rsidR="00283BB7" w:rsidRPr="00AA7742" w:rsidRDefault="00283BB7" w:rsidP="001D4572">
            <w:pPr>
              <w:widowControl w:val="0"/>
            </w:pPr>
            <w:r w:rsidRPr="00AA7742">
              <w:t>Atpažinti jutikliai. Paaiškintos pagrindinės funkcijos.</w:t>
            </w:r>
          </w:p>
          <w:p w:rsidR="00283BB7" w:rsidRPr="00AA7742" w:rsidRDefault="00283BB7" w:rsidP="001D4572">
            <w:pPr>
              <w:widowControl w:val="0"/>
            </w:pPr>
            <w:r w:rsidRPr="00AA7742">
              <w:t>Nubraižytos jutiklių prijungimo schemos.</w:t>
            </w:r>
          </w:p>
          <w:p w:rsidR="00283BB7" w:rsidRPr="00AA7742" w:rsidRDefault="00283BB7" w:rsidP="001D4572">
            <w:pPr>
              <w:widowControl w:val="0"/>
            </w:pPr>
            <w:r w:rsidRPr="00AA7742">
              <w:rPr>
                <w:i/>
              </w:rPr>
              <w:t>Gerai:</w:t>
            </w:r>
            <w:r w:rsidRPr="00AA7742">
              <w:rPr>
                <w:b/>
              </w:rPr>
              <w:t xml:space="preserve"> </w:t>
            </w:r>
          </w:p>
          <w:p w:rsidR="00283BB7" w:rsidRPr="00AA7742" w:rsidRDefault="00283BB7" w:rsidP="001D4572">
            <w:pPr>
              <w:widowControl w:val="0"/>
            </w:pPr>
            <w:r w:rsidRPr="00AA7742">
              <w:t>Paaiškinta jutiklio konstrukcija, funkcijos ir veikimo principas.</w:t>
            </w:r>
          </w:p>
          <w:p w:rsidR="00283BB7" w:rsidRPr="00AA7742" w:rsidRDefault="00283BB7" w:rsidP="001D4572">
            <w:pPr>
              <w:widowControl w:val="0"/>
              <w:rPr>
                <w:i/>
              </w:rPr>
            </w:pPr>
            <w:r w:rsidRPr="00AA7742">
              <w:rPr>
                <w:i/>
              </w:rPr>
              <w:t xml:space="preserve">Puikiai: </w:t>
            </w:r>
          </w:p>
          <w:p w:rsidR="00283BB7" w:rsidRPr="00AA7742" w:rsidRDefault="00283BB7" w:rsidP="001D4572">
            <w:pPr>
              <w:widowControl w:val="0"/>
            </w:pPr>
            <w:r w:rsidRPr="00AA7742">
              <w:t xml:space="preserve">Paaiškintos jutiklio techninės charakteristikos, ryšio technologijos. </w:t>
            </w:r>
          </w:p>
        </w:tc>
      </w:tr>
      <w:tr w:rsidR="00283BB7" w:rsidRPr="00AA7742" w:rsidTr="001D4572">
        <w:trPr>
          <w:trHeight w:val="57"/>
        </w:trPr>
        <w:tc>
          <w:tcPr>
            <w:tcW w:w="1142" w:type="pct"/>
            <w:shd w:val="clear" w:color="auto" w:fill="auto"/>
          </w:tcPr>
          <w:p w:rsidR="00283BB7" w:rsidRPr="00AA7742" w:rsidRDefault="00283BB7" w:rsidP="001D4572">
            <w:pPr>
              <w:widowControl w:val="0"/>
              <w:numPr>
                <w:ilvl w:val="0"/>
                <w:numId w:val="15"/>
              </w:numPr>
              <w:ind w:left="0" w:firstLine="0"/>
            </w:pPr>
            <w:r w:rsidRPr="00AA7742">
              <w:t xml:space="preserve">Išnagrinėti nekontaktinių jutiklių veikimo principus, taikymo sritis, nustatyti veikimo parametrus, nuspręsti, kokį jutiklį panaudoti konkrečiame technologiniame procese. </w:t>
            </w:r>
          </w:p>
        </w:tc>
        <w:tc>
          <w:tcPr>
            <w:tcW w:w="2217" w:type="pct"/>
            <w:shd w:val="clear" w:color="auto" w:fill="auto"/>
          </w:tcPr>
          <w:p w:rsidR="00283BB7" w:rsidRPr="00AA7742" w:rsidRDefault="00283BB7" w:rsidP="001D4572">
            <w:pPr>
              <w:widowControl w:val="0"/>
              <w:rPr>
                <w:b/>
              </w:rPr>
            </w:pPr>
            <w:r w:rsidRPr="00AA7742">
              <w:rPr>
                <w:b/>
              </w:rPr>
              <w:t xml:space="preserve">2.1. Tema. </w:t>
            </w:r>
            <w:r w:rsidRPr="00AA7742">
              <w:t>Priartėjimo jutikliai, jų tipai, charakteristikos.</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Nubraižyti jutiklių (optinių, indukcinių, talpinių, ultragarsinių ir kt.) prijungimo schemas;</w:t>
            </w:r>
          </w:p>
          <w:p w:rsidR="00283BB7" w:rsidRPr="00AA7742" w:rsidRDefault="00283BB7" w:rsidP="001D4572">
            <w:pPr>
              <w:widowControl w:val="0"/>
              <w:numPr>
                <w:ilvl w:val="0"/>
                <w:numId w:val="3"/>
              </w:numPr>
              <w:tabs>
                <w:tab w:val="clear" w:pos="360"/>
              </w:tabs>
              <w:ind w:left="0" w:firstLine="0"/>
            </w:pPr>
            <w:r w:rsidRPr="00AA7742">
              <w:t>Paaiškinti jutiklių konstrukcijas, pagrindines technines charakteristikas.</w:t>
            </w:r>
          </w:p>
          <w:p w:rsidR="00283BB7" w:rsidRPr="00AA7742" w:rsidRDefault="00283BB7" w:rsidP="001D4572">
            <w:pPr>
              <w:widowControl w:val="0"/>
            </w:pPr>
            <w:r w:rsidRPr="00AA7742">
              <w:rPr>
                <w:b/>
              </w:rPr>
              <w:t xml:space="preserve">2.2. Tema. </w:t>
            </w:r>
            <w:r w:rsidRPr="00AA7742">
              <w:t>Jutiklių jungimas.</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Paaiškinti jutiklių jungimo dvilaidę, trilaidę ir keturlaidę technologijas;</w:t>
            </w:r>
          </w:p>
          <w:p w:rsidR="00283BB7" w:rsidRPr="00AA7742" w:rsidRDefault="00283BB7" w:rsidP="001D4572">
            <w:pPr>
              <w:widowControl w:val="0"/>
              <w:numPr>
                <w:ilvl w:val="0"/>
                <w:numId w:val="3"/>
              </w:numPr>
              <w:tabs>
                <w:tab w:val="clear" w:pos="360"/>
              </w:tabs>
              <w:ind w:left="0" w:firstLine="0"/>
            </w:pPr>
            <w:r w:rsidRPr="00AA7742">
              <w:t>Nustatyti pateikto jutiklio histerezę;</w:t>
            </w:r>
          </w:p>
          <w:p w:rsidR="00283BB7" w:rsidRPr="00AA7742" w:rsidRDefault="00283BB7" w:rsidP="001D4572">
            <w:pPr>
              <w:widowControl w:val="0"/>
              <w:numPr>
                <w:ilvl w:val="0"/>
                <w:numId w:val="3"/>
              </w:numPr>
              <w:tabs>
                <w:tab w:val="clear" w:pos="360"/>
              </w:tabs>
              <w:ind w:left="0" w:firstLine="0"/>
            </w:pPr>
            <w:r w:rsidRPr="00AA7742">
              <w:t>Paaiškinti holo jutiklio veikimą ir taikymą.</w:t>
            </w:r>
          </w:p>
        </w:tc>
        <w:tc>
          <w:tcPr>
            <w:tcW w:w="1641" w:type="pct"/>
            <w:shd w:val="clear" w:color="auto" w:fill="auto"/>
          </w:tcPr>
          <w:p w:rsidR="00283BB7" w:rsidRPr="00AA7742" w:rsidRDefault="00283BB7" w:rsidP="001D4572">
            <w:pPr>
              <w:widowControl w:val="0"/>
            </w:pPr>
            <w:r w:rsidRPr="00AA7742">
              <w:rPr>
                <w:i/>
              </w:rPr>
              <w:t>Patenkinamai:</w:t>
            </w:r>
            <w:r w:rsidRPr="00AA7742">
              <w:rPr>
                <w:b/>
              </w:rPr>
              <w:t xml:space="preserve"> </w:t>
            </w:r>
          </w:p>
          <w:p w:rsidR="00283BB7" w:rsidRPr="00AA7742" w:rsidRDefault="00283BB7" w:rsidP="001D4572">
            <w:pPr>
              <w:widowControl w:val="0"/>
            </w:pPr>
            <w:r w:rsidRPr="00AA7742">
              <w:t>Paaiškinti jutiklių veikimo principai. Nubraižytos jutiklių prijungimo schemos.</w:t>
            </w:r>
          </w:p>
          <w:p w:rsidR="00283BB7" w:rsidRPr="00AA7742" w:rsidRDefault="00283BB7" w:rsidP="001D4572">
            <w:pPr>
              <w:widowControl w:val="0"/>
            </w:pPr>
            <w:r w:rsidRPr="00AA7742">
              <w:rPr>
                <w:i/>
              </w:rPr>
              <w:t>Gerai:</w:t>
            </w:r>
            <w:r w:rsidRPr="00AA7742">
              <w:rPr>
                <w:b/>
              </w:rPr>
              <w:t xml:space="preserve"> </w:t>
            </w:r>
          </w:p>
          <w:p w:rsidR="00283BB7" w:rsidRPr="00AA7742" w:rsidRDefault="00283BB7" w:rsidP="001D4572">
            <w:pPr>
              <w:widowControl w:val="0"/>
            </w:pPr>
            <w:r w:rsidRPr="00AA7742">
              <w:t>Paaiškinta jutiklio konstrukcija, taikymo sritis.</w:t>
            </w:r>
          </w:p>
          <w:p w:rsidR="00283BB7" w:rsidRPr="00AA7742" w:rsidRDefault="00283BB7" w:rsidP="001D4572">
            <w:pPr>
              <w:widowControl w:val="0"/>
              <w:rPr>
                <w:b/>
              </w:rPr>
            </w:pPr>
            <w:r w:rsidRPr="00AA7742">
              <w:rPr>
                <w:i/>
              </w:rPr>
              <w:t>Puikiai:</w:t>
            </w:r>
            <w:r w:rsidRPr="00AA7742">
              <w:rPr>
                <w:b/>
              </w:rPr>
              <w:t xml:space="preserve"> </w:t>
            </w:r>
          </w:p>
          <w:p w:rsidR="00283BB7" w:rsidRPr="00AA7742" w:rsidRDefault="00283BB7" w:rsidP="001D4572">
            <w:pPr>
              <w:widowControl w:val="0"/>
              <w:rPr>
                <w:b/>
              </w:rPr>
            </w:pPr>
            <w:r w:rsidRPr="00AA7742">
              <w:t xml:space="preserve">Paaiškintos techninės jutiklių charakteristikos, nustatyti veikimo parametrai, nuspręsta, kokį jutiklį panaudoti konkrečiame technologiniame procese. </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t>Išskirti analoginius jutiklius pagal taikymo sritis technologinių procesų įrenginiuose, nustatyti jų charakteristikas.</w:t>
            </w:r>
          </w:p>
        </w:tc>
        <w:tc>
          <w:tcPr>
            <w:tcW w:w="2217" w:type="pct"/>
            <w:shd w:val="clear" w:color="auto" w:fill="auto"/>
          </w:tcPr>
          <w:p w:rsidR="00336E34" w:rsidRPr="00AA7742" w:rsidRDefault="00336E34" w:rsidP="001D4572">
            <w:pPr>
              <w:widowControl w:val="0"/>
              <w:rPr>
                <w:b/>
              </w:rPr>
            </w:pPr>
            <w:r w:rsidRPr="00AA7742">
              <w:rPr>
                <w:b/>
              </w:rPr>
              <w:t xml:space="preserve">3.1. Tema. </w:t>
            </w:r>
            <w:r w:rsidRPr="00AA7742">
              <w:rPr>
                <w:bCs/>
              </w:rPr>
              <w:t>Technologinių procesų kontrolės funkcijų vykdymas.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Pritaikyti jutiklius šiems technologiniams procesams:</w:t>
            </w:r>
          </w:p>
          <w:p w:rsidR="00336E34" w:rsidRPr="00AA7742" w:rsidRDefault="00336E34" w:rsidP="001D4572">
            <w:pPr>
              <w:widowControl w:val="0"/>
              <w:numPr>
                <w:ilvl w:val="0"/>
                <w:numId w:val="24"/>
              </w:numPr>
              <w:ind w:left="0" w:firstLine="0"/>
            </w:pPr>
            <w:r w:rsidRPr="00AA7742">
              <w:t>kampinio greičio matavimui,</w:t>
            </w:r>
          </w:p>
          <w:p w:rsidR="00336E34" w:rsidRPr="00AA7742" w:rsidRDefault="00336E34" w:rsidP="001D4572">
            <w:pPr>
              <w:widowControl w:val="0"/>
              <w:numPr>
                <w:ilvl w:val="0"/>
                <w:numId w:val="24"/>
              </w:numPr>
              <w:ind w:left="0" w:firstLine="0"/>
            </w:pPr>
            <w:r w:rsidRPr="00AA7742">
              <w:t>gaminių rūšiavimui,</w:t>
            </w:r>
          </w:p>
          <w:p w:rsidR="00336E34" w:rsidRPr="00AA7742" w:rsidRDefault="00336E34" w:rsidP="001D4572">
            <w:pPr>
              <w:widowControl w:val="0"/>
              <w:numPr>
                <w:ilvl w:val="0"/>
                <w:numId w:val="24"/>
              </w:numPr>
              <w:ind w:left="0" w:firstLine="0"/>
            </w:pPr>
            <w:r w:rsidRPr="00AA7742">
              <w:lastRenderedPageBreak/>
              <w:t>skysčio lygio kontrolei / valdymui;</w:t>
            </w:r>
          </w:p>
          <w:p w:rsidR="00336E34" w:rsidRPr="00AA7742" w:rsidRDefault="00336E34" w:rsidP="001D4572">
            <w:pPr>
              <w:widowControl w:val="0"/>
              <w:numPr>
                <w:ilvl w:val="0"/>
                <w:numId w:val="3"/>
              </w:numPr>
              <w:tabs>
                <w:tab w:val="clear" w:pos="360"/>
              </w:tabs>
              <w:ind w:left="0" w:firstLine="0"/>
            </w:pPr>
            <w:r w:rsidRPr="00AA7742">
              <w:t>Paaiškinti jutiklių konstrukcijas, pagrindines technines charakteristikas.</w:t>
            </w:r>
          </w:p>
          <w:p w:rsidR="00336E34" w:rsidRPr="00AA7742" w:rsidRDefault="00336E34" w:rsidP="001D4572">
            <w:pPr>
              <w:widowControl w:val="0"/>
            </w:pPr>
            <w:r w:rsidRPr="00AA7742">
              <w:rPr>
                <w:b/>
              </w:rPr>
              <w:t>3.2. Tema.</w:t>
            </w:r>
            <w:r w:rsidRPr="00AA7742">
              <w:t xml:space="preserve"> Technologinių procesų kontrolės jutiklių jungimas.</w:t>
            </w:r>
          </w:p>
          <w:p w:rsidR="00336E34" w:rsidRPr="00AA7742" w:rsidRDefault="00336E34" w:rsidP="001D4572">
            <w:pPr>
              <w:widowControl w:val="0"/>
              <w:rPr>
                <w:i/>
              </w:rPr>
            </w:pPr>
            <w:r w:rsidRPr="00AA7742">
              <w:rPr>
                <w:i/>
              </w:rPr>
              <w:t>Užduotis:</w:t>
            </w:r>
          </w:p>
          <w:p w:rsidR="00336E34" w:rsidRPr="00AA7742" w:rsidRDefault="00336E34" w:rsidP="001D4572">
            <w:pPr>
              <w:widowControl w:val="0"/>
              <w:numPr>
                <w:ilvl w:val="0"/>
                <w:numId w:val="3"/>
              </w:numPr>
              <w:tabs>
                <w:tab w:val="clear" w:pos="360"/>
              </w:tabs>
              <w:ind w:left="0" w:firstLine="0"/>
            </w:pPr>
            <w:r w:rsidRPr="00AA7742">
              <w:t>Paaiškinti jutiklių jungimo ir informacijos perdavimo technologijas.</w:t>
            </w:r>
          </w:p>
        </w:tc>
        <w:tc>
          <w:tcPr>
            <w:tcW w:w="1641" w:type="pct"/>
            <w:shd w:val="clear" w:color="auto" w:fill="auto"/>
          </w:tcPr>
          <w:p w:rsidR="00336E34" w:rsidRPr="00AA7742" w:rsidRDefault="00336E34" w:rsidP="001D4572">
            <w:pPr>
              <w:widowControl w:val="0"/>
            </w:pPr>
            <w:r w:rsidRPr="00AA7742">
              <w:rPr>
                <w:i/>
              </w:rPr>
              <w:lastRenderedPageBreak/>
              <w:t>Patenkinamai:</w:t>
            </w:r>
            <w:r w:rsidRPr="00AA7742">
              <w:rPr>
                <w:b/>
              </w:rPr>
              <w:t xml:space="preserve"> </w:t>
            </w:r>
          </w:p>
          <w:p w:rsidR="00336E34" w:rsidRPr="00AA7742" w:rsidRDefault="00336E34" w:rsidP="001D4572">
            <w:pPr>
              <w:widowControl w:val="0"/>
            </w:pPr>
            <w:r w:rsidRPr="00AA7742">
              <w:t>Konkretiems technologiniams procesams parinkti tinkami jutikliai, paaiškintos jų konstrukcijos.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 xml:space="preserve">Paaiškintos jutiklių jungimo technologijos </w:t>
            </w:r>
            <w:r w:rsidRPr="00AA7742">
              <w:lastRenderedPageBreak/>
              <w:t>jungimo būdas.</w:t>
            </w:r>
          </w:p>
          <w:p w:rsidR="00336E34" w:rsidRPr="00AA7742" w:rsidRDefault="00336E34" w:rsidP="001D4572">
            <w:pPr>
              <w:widowControl w:val="0"/>
              <w:rPr>
                <w:b/>
              </w:rPr>
            </w:pPr>
            <w:r w:rsidRPr="00AA7742">
              <w:rPr>
                <w:i/>
              </w:rPr>
              <w:t>Puikiai:</w:t>
            </w:r>
            <w:r w:rsidRPr="00AA7742">
              <w:rPr>
                <w:b/>
              </w:rPr>
              <w:t xml:space="preserve"> </w:t>
            </w:r>
          </w:p>
          <w:p w:rsidR="00336E34" w:rsidRPr="00AA7742" w:rsidRDefault="00336E34" w:rsidP="001D4572">
            <w:pPr>
              <w:widowControl w:val="0"/>
              <w:rPr>
                <w:b/>
              </w:rPr>
            </w:pPr>
            <w:r w:rsidRPr="00AA7742">
              <w:t xml:space="preserve">Išskirti jutikliai pagal taikymo sritis technologinių procesų įrenginiuose, nustatytos jų charakteristikos. </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lastRenderedPageBreak/>
              <w:t>Įvertinti jutiklių ir jų prijungimo grandinių techninę būklę, nustatyti gedimą, nuspręsti, kaip pašalinti gedimą, įvertinti eksploatavimo sąlygas.</w:t>
            </w:r>
          </w:p>
        </w:tc>
        <w:tc>
          <w:tcPr>
            <w:tcW w:w="2217" w:type="pct"/>
            <w:shd w:val="clear" w:color="auto" w:fill="auto"/>
          </w:tcPr>
          <w:p w:rsidR="00336E34" w:rsidRPr="00AA7742" w:rsidRDefault="00336E34" w:rsidP="001D4572">
            <w:pPr>
              <w:widowControl w:val="0"/>
              <w:rPr>
                <w:b/>
              </w:rPr>
            </w:pPr>
            <w:r w:rsidRPr="00AA7742">
              <w:rPr>
                <w:b/>
              </w:rPr>
              <w:t xml:space="preserve">4.1. Tema. </w:t>
            </w:r>
            <w:r w:rsidRPr="00AA7742">
              <w:t>Techninės būklės įvertinimas. Gedimų nustatymas. Sugedusių elementų pakeitimas.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Įvertinti jutiklio ir jo prijungimo grandinių techninę būklę;</w:t>
            </w:r>
          </w:p>
          <w:p w:rsidR="00336E34" w:rsidRPr="00AA7742" w:rsidRDefault="00336E34" w:rsidP="001D4572">
            <w:pPr>
              <w:widowControl w:val="0"/>
              <w:numPr>
                <w:ilvl w:val="0"/>
                <w:numId w:val="3"/>
              </w:numPr>
              <w:tabs>
                <w:tab w:val="clear" w:pos="360"/>
              </w:tabs>
              <w:ind w:left="0" w:firstLine="0"/>
            </w:pPr>
            <w:r w:rsidRPr="00AA7742">
              <w:t>Lokalizuoti gedimą;</w:t>
            </w:r>
          </w:p>
          <w:p w:rsidR="00336E34" w:rsidRPr="00AA7742" w:rsidRDefault="00336E34" w:rsidP="001D4572">
            <w:pPr>
              <w:widowControl w:val="0"/>
              <w:numPr>
                <w:ilvl w:val="0"/>
                <w:numId w:val="3"/>
              </w:numPr>
              <w:tabs>
                <w:tab w:val="clear" w:pos="360"/>
              </w:tabs>
              <w:ind w:left="0" w:firstLine="0"/>
              <w:rPr>
                <w:b/>
              </w:rPr>
            </w:pPr>
            <w:r w:rsidRPr="00AA7742">
              <w:t>Pašalinti gedimą.</w:t>
            </w:r>
          </w:p>
        </w:tc>
        <w:tc>
          <w:tcPr>
            <w:tcW w:w="1641" w:type="pct"/>
            <w:shd w:val="clear" w:color="auto" w:fill="auto"/>
          </w:tcPr>
          <w:p w:rsidR="00336E34" w:rsidRPr="00AA7742" w:rsidRDefault="00336E34" w:rsidP="001D4572">
            <w:pPr>
              <w:widowControl w:val="0"/>
            </w:pPr>
            <w:r w:rsidRPr="00AA7742">
              <w:rPr>
                <w:i/>
              </w:rPr>
              <w:t>Patenkinamai:</w:t>
            </w:r>
            <w:r w:rsidRPr="00AA7742">
              <w:rPr>
                <w:b/>
              </w:rPr>
              <w:t xml:space="preserve"> </w:t>
            </w:r>
          </w:p>
          <w:p w:rsidR="00336E34" w:rsidRPr="00AA7742" w:rsidRDefault="00336E34" w:rsidP="001D4572">
            <w:pPr>
              <w:widowControl w:val="0"/>
            </w:pPr>
            <w:r w:rsidRPr="00AA7742">
              <w:t>Įvertinta būklė, nustatytas jutiklio ir grandinės gedimas.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Nuspręsta, kaip pašalinti / lokalizuoti gedimą.</w:t>
            </w:r>
          </w:p>
          <w:p w:rsidR="00336E34" w:rsidRPr="00AA7742" w:rsidRDefault="00336E34" w:rsidP="001D4572">
            <w:pPr>
              <w:widowControl w:val="0"/>
              <w:rPr>
                <w:b/>
              </w:rPr>
            </w:pPr>
            <w:r w:rsidRPr="00AA7742">
              <w:rPr>
                <w:i/>
              </w:rPr>
              <w:t>Puikiai:</w:t>
            </w:r>
            <w:r w:rsidRPr="00AA7742">
              <w:rPr>
                <w:b/>
              </w:rPr>
              <w:t xml:space="preserve"> </w:t>
            </w:r>
          </w:p>
          <w:p w:rsidR="00336E34" w:rsidRPr="00AA7742" w:rsidRDefault="00336E34" w:rsidP="001D4572">
            <w:pPr>
              <w:widowControl w:val="0"/>
              <w:rPr>
                <w:b/>
              </w:rPr>
            </w:pPr>
            <w:r w:rsidRPr="00AA7742">
              <w:t>Pašalintas / lokalizuotas gedimas, įvertintos eksploatavimo sąlygos.</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t>Paaiškinti ir taikyti darbų saugos reikalavimus.</w:t>
            </w:r>
          </w:p>
        </w:tc>
        <w:tc>
          <w:tcPr>
            <w:tcW w:w="2217" w:type="pct"/>
            <w:shd w:val="clear" w:color="auto" w:fill="auto"/>
          </w:tcPr>
          <w:p w:rsidR="00336E34" w:rsidRPr="00AA7742" w:rsidRDefault="00336E34" w:rsidP="001D4572">
            <w:pPr>
              <w:widowControl w:val="0"/>
            </w:pPr>
            <w:r w:rsidRPr="00AA7742">
              <w:rPr>
                <w:b/>
              </w:rPr>
              <w:t>5.1. Tema.</w:t>
            </w:r>
            <w:r w:rsidRPr="00AA7742">
              <w:t xml:space="preserve"> Darbų sauga montuojant, eksploatuojant jutiklius mechatroninėse sistemose.</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Atlikti testą;</w:t>
            </w:r>
          </w:p>
          <w:p w:rsidR="00336E34" w:rsidRPr="00AA7742" w:rsidRDefault="00336E34"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336E34" w:rsidRPr="00AA7742" w:rsidRDefault="00336E34" w:rsidP="001D4572">
            <w:pPr>
              <w:widowControl w:val="0"/>
              <w:rPr>
                <w:b/>
              </w:rPr>
            </w:pPr>
            <w:r w:rsidRPr="00AA7742">
              <w:rPr>
                <w:i/>
              </w:rPr>
              <w:t>Patenkinamai:</w:t>
            </w:r>
            <w:r w:rsidRPr="00AA7742">
              <w:rPr>
                <w:b/>
              </w:rPr>
              <w:t xml:space="preserve"> </w:t>
            </w:r>
          </w:p>
          <w:p w:rsidR="00336E34" w:rsidRPr="00AA7742" w:rsidRDefault="00336E34" w:rsidP="001D4572">
            <w:pPr>
              <w:widowControl w:val="0"/>
            </w:pPr>
            <w:r w:rsidRPr="00AA7742">
              <w:t>Pademonstruotos teorinės darbų saugos žinios.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Paaiškinti potencialūs pavojai montuojant ir eksploatuojant jutiklius mechatroninėse sistemose.</w:t>
            </w:r>
          </w:p>
          <w:p w:rsidR="00336E34" w:rsidRPr="00AA7742" w:rsidRDefault="00336E34" w:rsidP="001D4572">
            <w:pPr>
              <w:widowControl w:val="0"/>
            </w:pPr>
            <w:r w:rsidRPr="00AA7742">
              <w:rPr>
                <w:i/>
              </w:rPr>
              <w:t>Puikiai:</w:t>
            </w:r>
            <w:r w:rsidRPr="00AA7742">
              <w:rPr>
                <w:b/>
              </w:rPr>
              <w:t xml:space="preserve"> </w:t>
            </w:r>
          </w:p>
          <w:p w:rsidR="00336E34" w:rsidRPr="00AA7742" w:rsidRDefault="00336E34" w:rsidP="001D4572">
            <w:pPr>
              <w:widowControl w:val="0"/>
            </w:pPr>
            <w:r w:rsidRPr="00AA7742">
              <w:t>Paaiškinti darbų saugos reikalavimai, tinkamai parinktos saugos priemonės.</w:t>
            </w:r>
          </w:p>
        </w:tc>
      </w:tr>
      <w:tr w:rsidR="004D131E" w:rsidRPr="00AA7742" w:rsidTr="001D4572">
        <w:trPr>
          <w:trHeight w:val="57"/>
        </w:trPr>
        <w:tc>
          <w:tcPr>
            <w:tcW w:w="5000" w:type="pct"/>
            <w:gridSpan w:val="3"/>
            <w:shd w:val="clear" w:color="auto" w:fill="F3F3F3"/>
          </w:tcPr>
          <w:p w:rsidR="000624B6" w:rsidRPr="00AA7742" w:rsidRDefault="000624B6" w:rsidP="001D4572">
            <w:pPr>
              <w:widowControl w:val="0"/>
            </w:pPr>
            <w:r w:rsidRPr="00AA7742">
              <w:t>Psichomotoriniai mokymosi rezultatai</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6"/>
              </w:numPr>
              <w:ind w:left="0" w:firstLine="0"/>
            </w:pPr>
            <w:r w:rsidRPr="00AA7742">
              <w:t xml:space="preserve">Diferencijuoti įrenginius pagal technologiją, konstrukciją, paskirtį, montavimo būdą, pagrįsti sprendimą. </w:t>
            </w:r>
          </w:p>
        </w:tc>
        <w:tc>
          <w:tcPr>
            <w:tcW w:w="2217" w:type="pct"/>
            <w:shd w:val="clear" w:color="auto" w:fill="auto"/>
          </w:tcPr>
          <w:p w:rsidR="00336E34" w:rsidRPr="00AA7742" w:rsidRDefault="00336E34" w:rsidP="001D4572">
            <w:pPr>
              <w:widowControl w:val="0"/>
            </w:pPr>
            <w:r w:rsidRPr="00AA7742">
              <w:rPr>
                <w:b/>
              </w:rPr>
              <w:t>1.1. Tema.</w:t>
            </w:r>
            <w:r w:rsidRPr="00AA7742">
              <w:t xml:space="preserve"> Jutiklių parinkimas.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Parinkti tinkamus įrenginius, suderinti veikimą;</w:t>
            </w:r>
          </w:p>
          <w:p w:rsidR="00336E34" w:rsidRPr="00AA7742" w:rsidRDefault="00336E34" w:rsidP="001D4572">
            <w:pPr>
              <w:widowControl w:val="0"/>
              <w:numPr>
                <w:ilvl w:val="0"/>
                <w:numId w:val="3"/>
              </w:numPr>
              <w:tabs>
                <w:tab w:val="clear" w:pos="360"/>
              </w:tabs>
              <w:ind w:left="0" w:firstLine="0"/>
            </w:pPr>
            <w:r w:rsidRPr="00AA7742">
              <w:t>Paaiškinti sistemos veikimą.</w:t>
            </w:r>
          </w:p>
        </w:tc>
        <w:tc>
          <w:tcPr>
            <w:tcW w:w="1641" w:type="pct"/>
            <w:shd w:val="clear" w:color="auto" w:fill="auto"/>
          </w:tcPr>
          <w:p w:rsidR="0027555C" w:rsidRPr="00AA7742" w:rsidRDefault="00336E34" w:rsidP="001D4572">
            <w:pPr>
              <w:widowControl w:val="0"/>
            </w:pPr>
            <w:r w:rsidRPr="00AA7742">
              <w:rPr>
                <w:i/>
              </w:rPr>
              <w:t>Patenkinamai:</w:t>
            </w:r>
            <w:r w:rsidRPr="00AA7742">
              <w:rPr>
                <w:b/>
              </w:rPr>
              <w:t xml:space="preserve"> </w:t>
            </w:r>
          </w:p>
          <w:p w:rsidR="00336E34" w:rsidRPr="00AA7742" w:rsidRDefault="00336E34" w:rsidP="001D4572">
            <w:pPr>
              <w:widowControl w:val="0"/>
            </w:pPr>
            <w:r w:rsidRPr="00AA7742">
              <w:t>Parinkti tinkami įrenginiai.</w:t>
            </w:r>
          </w:p>
          <w:p w:rsidR="0027555C" w:rsidRPr="00AA7742" w:rsidRDefault="00336E34" w:rsidP="001D4572">
            <w:pPr>
              <w:widowControl w:val="0"/>
              <w:rPr>
                <w:b/>
              </w:rPr>
            </w:pPr>
            <w:r w:rsidRPr="00AA7742">
              <w:rPr>
                <w:i/>
              </w:rPr>
              <w:t>Gerai:</w:t>
            </w:r>
            <w:r w:rsidRPr="00AA7742">
              <w:rPr>
                <w:b/>
              </w:rPr>
              <w:t xml:space="preserve"> </w:t>
            </w:r>
          </w:p>
          <w:p w:rsidR="00336E34" w:rsidRPr="00AA7742" w:rsidRDefault="00336E34" w:rsidP="001D4572">
            <w:pPr>
              <w:widowControl w:val="0"/>
            </w:pPr>
            <w:r w:rsidRPr="00AA7742">
              <w:t>Parinktas tinkamas montavimo būdas.</w:t>
            </w:r>
          </w:p>
          <w:p w:rsidR="0027555C" w:rsidRPr="00AA7742" w:rsidRDefault="00336E34" w:rsidP="001D4572">
            <w:pPr>
              <w:widowControl w:val="0"/>
            </w:pPr>
            <w:r w:rsidRPr="00AA7742">
              <w:rPr>
                <w:i/>
              </w:rPr>
              <w:t>Puikiai:</w:t>
            </w:r>
            <w:r w:rsidRPr="00AA7742">
              <w:rPr>
                <w:b/>
              </w:rPr>
              <w:t xml:space="preserve"> </w:t>
            </w:r>
          </w:p>
          <w:p w:rsidR="00336E34" w:rsidRPr="00AA7742" w:rsidRDefault="00336E34" w:rsidP="001D4572">
            <w:pPr>
              <w:widowControl w:val="0"/>
              <w:rPr>
                <w:b/>
              </w:rPr>
            </w:pPr>
            <w:r w:rsidRPr="00AA7742">
              <w:t>Įrenginiai išskirti pagal technologiją, konstrukciją, paskirtį ir montavimo būdą, pagrįstas sistemos veikimas.</w:t>
            </w:r>
          </w:p>
        </w:tc>
      </w:tr>
      <w:tr w:rsidR="0027555C" w:rsidRPr="00AA7742" w:rsidTr="001D4572">
        <w:trPr>
          <w:trHeight w:val="57"/>
        </w:trPr>
        <w:tc>
          <w:tcPr>
            <w:tcW w:w="1142" w:type="pct"/>
            <w:shd w:val="clear" w:color="auto" w:fill="auto"/>
          </w:tcPr>
          <w:p w:rsidR="0027555C" w:rsidRPr="00AA7742" w:rsidRDefault="0027555C" w:rsidP="001D4572">
            <w:pPr>
              <w:widowControl w:val="0"/>
              <w:numPr>
                <w:ilvl w:val="0"/>
                <w:numId w:val="16"/>
              </w:numPr>
              <w:ind w:left="0" w:firstLine="0"/>
            </w:pPr>
            <w:r w:rsidRPr="00AA7742">
              <w:t xml:space="preserve">Pademonstruoti technologiniam procesui tinkamo </w:t>
            </w:r>
            <w:r w:rsidRPr="00AA7742">
              <w:lastRenderedPageBreak/>
              <w:t>jutiklio montavimą, prijungimą, paaiš</w:t>
            </w:r>
            <w:r w:rsidRPr="00AA7742">
              <w:rPr>
                <w:iCs/>
              </w:rPr>
              <w:softHyphen/>
            </w:r>
            <w:r w:rsidRPr="00AA7742">
              <w:t>kinti jo reikšmę technologiniam procesui.</w:t>
            </w:r>
          </w:p>
        </w:tc>
        <w:tc>
          <w:tcPr>
            <w:tcW w:w="2217" w:type="pct"/>
            <w:shd w:val="clear" w:color="auto" w:fill="auto"/>
          </w:tcPr>
          <w:p w:rsidR="0027555C" w:rsidRPr="00AA7742" w:rsidRDefault="0027555C" w:rsidP="001D4572">
            <w:pPr>
              <w:widowControl w:val="0"/>
              <w:rPr>
                <w:b/>
              </w:rPr>
            </w:pPr>
            <w:r w:rsidRPr="00AA7742">
              <w:rPr>
                <w:b/>
              </w:rPr>
              <w:lastRenderedPageBreak/>
              <w:t>2.1. Tema.</w:t>
            </w:r>
            <w:r w:rsidRPr="00AA7742">
              <w:t xml:space="preserve"> Jutiklių montavimas mechatroninėse sistemose.</w:t>
            </w:r>
          </w:p>
          <w:p w:rsidR="0027555C" w:rsidRPr="00AA7742" w:rsidRDefault="0027555C" w:rsidP="001D4572">
            <w:pPr>
              <w:widowControl w:val="0"/>
              <w:rPr>
                <w:i/>
              </w:rPr>
            </w:pPr>
            <w:r w:rsidRPr="00AA7742">
              <w:rPr>
                <w:i/>
              </w:rPr>
              <w:t>Užduotys:</w:t>
            </w:r>
          </w:p>
          <w:p w:rsidR="0027555C" w:rsidRPr="00AA7742" w:rsidRDefault="0027555C" w:rsidP="001D4572">
            <w:pPr>
              <w:widowControl w:val="0"/>
              <w:numPr>
                <w:ilvl w:val="0"/>
                <w:numId w:val="3"/>
              </w:numPr>
              <w:tabs>
                <w:tab w:val="clear" w:pos="360"/>
              </w:tabs>
              <w:ind w:left="0" w:firstLine="0"/>
            </w:pPr>
            <w:r w:rsidRPr="00AA7742">
              <w:lastRenderedPageBreak/>
              <w:t>Laikantis darbų saugos reikalavimų, sumontuoti ir prijungti jutiklį (-ius);</w:t>
            </w:r>
          </w:p>
          <w:p w:rsidR="0027555C" w:rsidRPr="00AA7742" w:rsidRDefault="0027555C" w:rsidP="001D4572">
            <w:pPr>
              <w:widowControl w:val="0"/>
              <w:numPr>
                <w:ilvl w:val="0"/>
                <w:numId w:val="3"/>
              </w:numPr>
              <w:tabs>
                <w:tab w:val="clear" w:pos="360"/>
              </w:tabs>
              <w:ind w:left="0" w:firstLine="0"/>
              <w:rPr>
                <w:b/>
              </w:rPr>
            </w:pPr>
            <w:r w:rsidRPr="00AA7742">
              <w:t>Paaiškinti jutiklių reikšmę.</w:t>
            </w:r>
          </w:p>
        </w:tc>
        <w:tc>
          <w:tcPr>
            <w:tcW w:w="1641" w:type="pct"/>
            <w:shd w:val="clear" w:color="auto" w:fill="auto"/>
          </w:tcPr>
          <w:p w:rsidR="0027555C" w:rsidRPr="00AA7742" w:rsidRDefault="0027555C" w:rsidP="001D4572">
            <w:pPr>
              <w:widowControl w:val="0"/>
              <w:rPr>
                <w:b/>
              </w:rPr>
            </w:pPr>
            <w:r w:rsidRPr="00AA7742">
              <w:rPr>
                <w:i/>
              </w:rPr>
              <w:lastRenderedPageBreak/>
              <w:t>Patenkinamai:</w:t>
            </w:r>
            <w:r w:rsidRPr="00AA7742">
              <w:rPr>
                <w:b/>
              </w:rPr>
              <w:t xml:space="preserve"> </w:t>
            </w:r>
          </w:p>
          <w:p w:rsidR="0027555C" w:rsidRPr="00AA7742" w:rsidRDefault="0027555C" w:rsidP="001D4572">
            <w:pPr>
              <w:widowControl w:val="0"/>
            </w:pPr>
            <w:r w:rsidRPr="00AA7742">
              <w:t>Sumontuotas ir prijungtas jutiklis.</w:t>
            </w:r>
          </w:p>
          <w:p w:rsidR="0027555C" w:rsidRPr="00AA7742" w:rsidRDefault="0027555C" w:rsidP="001D4572">
            <w:pPr>
              <w:widowControl w:val="0"/>
            </w:pPr>
            <w:r w:rsidRPr="00AA7742">
              <w:rPr>
                <w:i/>
              </w:rPr>
              <w:lastRenderedPageBreak/>
              <w:t>Gerai:</w:t>
            </w:r>
            <w:r w:rsidRPr="00AA7742">
              <w:rPr>
                <w:b/>
              </w:rPr>
              <w:t xml:space="preserve"> </w:t>
            </w:r>
          </w:p>
          <w:p w:rsidR="0027555C" w:rsidRPr="00AA7742" w:rsidRDefault="0027555C" w:rsidP="001D4572">
            <w:pPr>
              <w:widowControl w:val="0"/>
            </w:pPr>
            <w:r w:rsidRPr="00AA7742">
              <w:t>Pademonstruotas jutiklio veikimas, paaiškinta jutiklio reikšmė.</w:t>
            </w:r>
          </w:p>
          <w:p w:rsidR="0027555C" w:rsidRPr="00AA7742" w:rsidRDefault="0027555C" w:rsidP="001D4572">
            <w:pPr>
              <w:widowControl w:val="0"/>
            </w:pPr>
            <w:r w:rsidRPr="00AA7742">
              <w:t>Puikiai:</w:t>
            </w:r>
            <w:r w:rsidRPr="00AA7742">
              <w:rPr>
                <w:b/>
              </w:rPr>
              <w:t xml:space="preserve"> </w:t>
            </w:r>
          </w:p>
          <w:p w:rsidR="0027555C" w:rsidRPr="00AA7742" w:rsidRDefault="0027555C" w:rsidP="001D4572">
            <w:pPr>
              <w:widowControl w:val="0"/>
            </w:pPr>
            <w:r w:rsidRPr="00AA7742">
              <w:t xml:space="preserve">Išanalizuoti parametrai ir pagrįsta jutiklio reikšmė technologiniam procesui. </w:t>
            </w:r>
          </w:p>
        </w:tc>
      </w:tr>
      <w:tr w:rsidR="004D131E" w:rsidRPr="00AA7742" w:rsidTr="001D4572">
        <w:trPr>
          <w:trHeight w:val="57"/>
        </w:trPr>
        <w:tc>
          <w:tcPr>
            <w:tcW w:w="1142" w:type="pct"/>
            <w:shd w:val="clear" w:color="auto" w:fill="auto"/>
          </w:tcPr>
          <w:p w:rsidR="000624B6" w:rsidRPr="00AA7742" w:rsidRDefault="0027555C" w:rsidP="001D4572">
            <w:pPr>
              <w:widowControl w:val="0"/>
              <w:rPr>
                <w:b/>
              </w:rPr>
            </w:pPr>
            <w:r w:rsidRPr="00AA7742">
              <w:lastRenderedPageBreak/>
              <w:t>Reikalavimai materialiesiems ištekliams</w:t>
            </w:r>
          </w:p>
        </w:tc>
        <w:tc>
          <w:tcPr>
            <w:tcW w:w="3858" w:type="pct"/>
            <w:gridSpan w:val="2"/>
            <w:shd w:val="clear" w:color="auto" w:fill="auto"/>
          </w:tcPr>
          <w:p w:rsidR="0027555C" w:rsidRPr="00AA7742" w:rsidRDefault="0027555C" w:rsidP="001D4572">
            <w:pPr>
              <w:pStyle w:val="TableParagraph"/>
            </w:pPr>
            <w:r w:rsidRPr="00AA7742">
              <w:t>Mokymo(si) medžiaga:</w:t>
            </w:r>
          </w:p>
          <w:p w:rsidR="00454D39" w:rsidRPr="00AA7742" w:rsidRDefault="00536E3E" w:rsidP="001D4572">
            <w:pPr>
              <w:pStyle w:val="ListParagraph"/>
              <w:widowControl w:val="0"/>
              <w:numPr>
                <w:ilvl w:val="0"/>
                <w:numId w:val="31"/>
              </w:numPr>
              <w:ind w:left="0" w:firstLine="0"/>
            </w:pPr>
            <w:r w:rsidRPr="00AA7742">
              <w:t>Mokymo klasė su kompiuterine įranga</w:t>
            </w:r>
            <w:r w:rsidR="000B1CC3" w:rsidRPr="00AA7742">
              <w:t>;</w:t>
            </w:r>
          </w:p>
          <w:p w:rsidR="00536E3E" w:rsidRPr="00AA7742" w:rsidRDefault="00536E3E" w:rsidP="001D4572">
            <w:pPr>
              <w:pStyle w:val="ListParagraph"/>
              <w:widowControl w:val="0"/>
              <w:numPr>
                <w:ilvl w:val="0"/>
                <w:numId w:val="31"/>
              </w:numPr>
              <w:ind w:left="0" w:firstLine="0"/>
              <w:rPr>
                <w:bCs/>
              </w:rPr>
            </w:pPr>
            <w:r w:rsidRPr="00AA7742">
              <w:rPr>
                <w:bCs/>
              </w:rPr>
              <w:t>Jutiklių parinkimo ir prijungimo moduliui skirt</w:t>
            </w:r>
            <w:r w:rsidR="00E644EA" w:rsidRPr="00AA7742">
              <w:rPr>
                <w:bCs/>
              </w:rPr>
              <w:t>as elektroninis</w:t>
            </w:r>
            <w:r w:rsidRPr="00AA7742">
              <w:rPr>
                <w:bCs/>
              </w:rPr>
              <w:t xml:space="preserve"> vadovėlis</w:t>
            </w:r>
            <w:r w:rsidR="000B1CC3" w:rsidRPr="00AA7742">
              <w:rPr>
                <w:bCs/>
              </w:rPr>
              <w:t xml:space="preserve"> „</w:t>
            </w:r>
            <w:r w:rsidRPr="00AA7742">
              <w:rPr>
                <w:bCs/>
              </w:rPr>
              <w:t>Mechatronika</w:t>
            </w:r>
            <w:r w:rsidR="000B1CC3" w:rsidRPr="00AA7742">
              <w:rPr>
                <w:bCs/>
              </w:rPr>
              <w:t>“;</w:t>
            </w:r>
          </w:p>
          <w:p w:rsidR="00536E3E" w:rsidRPr="00AA7742" w:rsidRDefault="00536E3E" w:rsidP="001D4572">
            <w:pPr>
              <w:pStyle w:val="ListParagraph"/>
              <w:widowControl w:val="0"/>
              <w:numPr>
                <w:ilvl w:val="0"/>
                <w:numId w:val="31"/>
              </w:numPr>
              <w:ind w:left="0" w:firstLine="0"/>
              <w:rPr>
                <w:bCs/>
              </w:rPr>
            </w:pPr>
            <w:r w:rsidRPr="00AA7742">
              <w:rPr>
                <w:bCs/>
              </w:rPr>
              <w:t xml:space="preserve">Pratybų rinkiniai </w:t>
            </w:r>
            <w:r w:rsidR="000B1CC3" w:rsidRPr="00AA7742">
              <w:rPr>
                <w:bCs/>
              </w:rPr>
              <w:t>„</w:t>
            </w:r>
            <w:r w:rsidR="00390ED0" w:rsidRPr="00AA7742">
              <w:rPr>
                <w:bCs/>
              </w:rPr>
              <w:t>Jutiklių</w:t>
            </w:r>
            <w:r w:rsidRPr="00AA7742">
              <w:rPr>
                <w:bCs/>
              </w:rPr>
              <w:t xml:space="preserve"> praktinių darbų užduotys</w:t>
            </w:r>
            <w:r w:rsidR="000B1CC3" w:rsidRPr="00AA7742">
              <w:rPr>
                <w:bCs/>
              </w:rPr>
              <w:t>“;</w:t>
            </w:r>
          </w:p>
          <w:p w:rsidR="00536E3E" w:rsidRPr="00AA7742" w:rsidRDefault="00536E3E" w:rsidP="001D4572">
            <w:pPr>
              <w:pStyle w:val="ListParagraph"/>
              <w:widowControl w:val="0"/>
              <w:numPr>
                <w:ilvl w:val="0"/>
                <w:numId w:val="31"/>
              </w:numPr>
              <w:ind w:left="0" w:firstLine="0"/>
              <w:rPr>
                <w:bCs/>
                <w:sz w:val="22"/>
                <w:szCs w:val="22"/>
              </w:rPr>
            </w:pPr>
            <w:r w:rsidRPr="00AA7742">
              <w:rPr>
                <w:bCs/>
              </w:rPr>
              <w:t>Nuotolinio mokymo program</w:t>
            </w:r>
            <w:r w:rsidR="00B66D15" w:rsidRPr="00AA7742">
              <w:rPr>
                <w:bCs/>
              </w:rPr>
              <w:t>a</w:t>
            </w:r>
            <w:r w:rsidRPr="00AA7742">
              <w:rPr>
                <w:bCs/>
              </w:rPr>
              <w:t xml:space="preserve"> </w:t>
            </w:r>
            <w:r w:rsidR="000B1CC3" w:rsidRPr="00AA7742">
              <w:rPr>
                <w:bCs/>
              </w:rPr>
              <w:t>„</w:t>
            </w:r>
            <w:r w:rsidR="00390ED0" w:rsidRPr="00AA7742">
              <w:rPr>
                <w:bCs/>
                <w:sz w:val="22"/>
                <w:szCs w:val="22"/>
              </w:rPr>
              <w:t>Jutiklių technologija</w:t>
            </w:r>
            <w:r w:rsidR="000B1CC3" w:rsidRPr="00AA7742">
              <w:rPr>
                <w:bCs/>
                <w:sz w:val="22"/>
                <w:szCs w:val="22"/>
              </w:rPr>
              <w:t>“;</w:t>
            </w:r>
          </w:p>
          <w:p w:rsidR="000624B6" w:rsidRPr="00AA7742" w:rsidRDefault="00536E3E" w:rsidP="001D4572">
            <w:pPr>
              <w:widowControl w:val="0"/>
              <w:jc w:val="both"/>
            </w:pPr>
            <w:r w:rsidRPr="00AA7742">
              <w:t>Praktinio mokymo įranga:</w:t>
            </w:r>
            <w:r w:rsidR="00390ED0" w:rsidRPr="00AA7742">
              <w:t xml:space="preserve"> </w:t>
            </w:r>
            <w:r w:rsidRPr="00AA7742">
              <w:t xml:space="preserve">daugiafunkcinė laboratorinė darbo vieta, </w:t>
            </w:r>
            <w:r w:rsidR="00390ED0" w:rsidRPr="00AA7742">
              <w:t>diskretinių ir analoginių jutiklių rinkiniai</w:t>
            </w:r>
            <w:r w:rsidR="000B1CC3" w:rsidRPr="00AA7742">
              <w:t>,</w:t>
            </w:r>
            <w:r w:rsidR="00390ED0" w:rsidRPr="00AA7742">
              <w:t xml:space="preserve"> diskretinių įėjimo</w:t>
            </w:r>
            <w:r w:rsidR="000B1CC3" w:rsidRPr="00AA7742">
              <w:t xml:space="preserve"> </w:t>
            </w:r>
            <w:r w:rsidR="00390ED0" w:rsidRPr="00AA7742">
              <w:t>/ išėjimo signalų blokas, analoginių įėjimo</w:t>
            </w:r>
            <w:r w:rsidR="000B1CC3" w:rsidRPr="00AA7742">
              <w:t xml:space="preserve"> </w:t>
            </w:r>
            <w:r w:rsidR="00390ED0" w:rsidRPr="00AA7742">
              <w:t>/ išėjimo signalų blokas, jutiklių-kompiuterio sąsaja</w:t>
            </w:r>
            <w:r w:rsidR="000B1CC3" w:rsidRPr="00AA7742">
              <w:t>,</w:t>
            </w:r>
            <w:r w:rsidR="00390ED0" w:rsidRPr="00AA7742">
              <w:t xml:space="preserve"> programinė įranga</w:t>
            </w:r>
            <w:r w:rsidRPr="00AA7742">
              <w:t>, matavimo prietaisai, montavimo įrankiai, jungiamieji laidai ir kt. medžiagos.</w:t>
            </w:r>
          </w:p>
        </w:tc>
      </w:tr>
      <w:tr w:rsidR="004D131E" w:rsidRPr="00AA7742" w:rsidTr="001D4572">
        <w:trPr>
          <w:trHeight w:val="57"/>
        </w:trPr>
        <w:tc>
          <w:tcPr>
            <w:tcW w:w="1142" w:type="pct"/>
            <w:shd w:val="clear" w:color="auto" w:fill="auto"/>
          </w:tcPr>
          <w:p w:rsidR="000624B6" w:rsidRPr="00AA7742" w:rsidRDefault="00C3720E" w:rsidP="001D4572">
            <w:pPr>
              <w:widowControl w:val="0"/>
              <w:rPr>
                <w:b/>
              </w:rPr>
            </w:pPr>
            <w:r w:rsidRPr="00AA7742">
              <w:t>Reikalavimai mokytojo dalykiniam pasirengimui</w:t>
            </w:r>
          </w:p>
        </w:tc>
        <w:tc>
          <w:tcPr>
            <w:tcW w:w="3858" w:type="pct"/>
            <w:gridSpan w:val="2"/>
            <w:shd w:val="clear" w:color="auto" w:fill="auto"/>
          </w:tcPr>
          <w:p w:rsidR="009539D7" w:rsidRPr="00AA7742" w:rsidRDefault="009539D7"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0624B6" w:rsidRPr="00AA7742" w:rsidRDefault="009539D7"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0624B6" w:rsidRPr="00AA7742" w:rsidRDefault="000624B6" w:rsidP="001D1AF8">
      <w:pPr>
        <w:widowControl w:val="0"/>
      </w:pPr>
    </w:p>
    <w:p w:rsidR="00AB2E87" w:rsidRDefault="00AB2E87" w:rsidP="00AB2E87">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500"/>
        <w:gridCol w:w="892"/>
        <w:gridCol w:w="893"/>
        <w:gridCol w:w="892"/>
        <w:gridCol w:w="892"/>
        <w:gridCol w:w="716"/>
        <w:gridCol w:w="805"/>
        <w:gridCol w:w="808"/>
      </w:tblGrid>
      <w:tr w:rsidR="00AB2E87" w:rsidTr="005477B7">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AB2E87" w:rsidRDefault="00AB2E87" w:rsidP="00AB2E87">
            <w:pPr>
              <w:widowControl w:val="0"/>
              <w:rPr>
                <w:b/>
              </w:rPr>
            </w:pPr>
          </w:p>
          <w:p w:rsidR="00AB2E87" w:rsidRDefault="00AB2E87" w:rsidP="00AB2E87">
            <w:pPr>
              <w:widowControl w:val="0"/>
              <w:rPr>
                <w:b/>
              </w:rPr>
            </w:pPr>
          </w:p>
          <w:p w:rsidR="00AB2E87" w:rsidRDefault="00AB2E87" w:rsidP="00AB2E87">
            <w:pPr>
              <w:widowControl w:val="0"/>
              <w:rPr>
                <w:b/>
              </w:rPr>
            </w:pPr>
          </w:p>
          <w:p w:rsidR="00AB2E87" w:rsidRDefault="00AB2E87"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AB2E87" w:rsidRDefault="00AB2E87"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AB2E87" w:rsidRDefault="00AB2E87"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AB2E87" w:rsidRDefault="00AB2E87"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AB2E87" w:rsidRDefault="00AB2E87" w:rsidP="00AB2E87">
            <w:pPr>
              <w:widowControl w:val="0"/>
              <w:ind w:left="113" w:right="113"/>
              <w:rPr>
                <w:b/>
              </w:rPr>
            </w:pPr>
            <w:r>
              <w:rPr>
                <w:b/>
              </w:rPr>
              <w:t xml:space="preserve">Savarankiškas mokymasis </w:t>
            </w:r>
          </w:p>
        </w:tc>
      </w:tr>
      <w:tr w:rsidR="00D54DF9" w:rsidTr="005477B7">
        <w:tc>
          <w:tcPr>
            <w:tcW w:w="9608" w:type="dxa"/>
            <w:tcBorders>
              <w:left w:val="single" w:sz="12" w:space="0" w:color="auto"/>
            </w:tcBorders>
          </w:tcPr>
          <w:p w:rsidR="00D54DF9" w:rsidRPr="005E1406" w:rsidRDefault="00D54DF9" w:rsidP="00AB2E87">
            <w:pPr>
              <w:widowControl w:val="0"/>
            </w:pPr>
            <w:r>
              <w:t xml:space="preserve">1. </w:t>
            </w:r>
            <w:r w:rsidRPr="00AA7742">
              <w:t>Atpažinti ir paaiškinti galinių padėčių jutiklių tipus, konstrukcijas, veikimo principus ir technines charakteristikas.</w:t>
            </w:r>
          </w:p>
        </w:tc>
        <w:tc>
          <w:tcPr>
            <w:tcW w:w="898" w:type="dxa"/>
            <w:vMerge w:val="restart"/>
            <w:tcBorders>
              <w:top w:val="single" w:sz="12" w:space="0" w:color="auto"/>
              <w:left w:val="single" w:sz="12" w:space="0" w:color="auto"/>
            </w:tcBorders>
          </w:tcPr>
          <w:p w:rsidR="00D54DF9" w:rsidRDefault="00D54DF9" w:rsidP="00AB2E87">
            <w:pPr>
              <w:widowControl w:val="0"/>
              <w:rPr>
                <w:b/>
              </w:rPr>
            </w:pPr>
          </w:p>
        </w:tc>
        <w:tc>
          <w:tcPr>
            <w:tcW w:w="898" w:type="dxa"/>
            <w:vMerge w:val="restart"/>
            <w:tcBorders>
              <w:top w:val="single" w:sz="12" w:space="0" w:color="auto"/>
              <w:right w:val="single" w:sz="12" w:space="0" w:color="auto"/>
            </w:tcBorders>
          </w:tcPr>
          <w:p w:rsidR="00D54DF9" w:rsidRDefault="00D54DF9" w:rsidP="00AB2E87">
            <w:pPr>
              <w:widowControl w:val="0"/>
              <w:rPr>
                <w:b/>
              </w:rPr>
            </w:pPr>
          </w:p>
        </w:tc>
        <w:tc>
          <w:tcPr>
            <w:tcW w:w="898" w:type="dxa"/>
            <w:tcBorders>
              <w:top w:val="single" w:sz="12" w:space="0" w:color="auto"/>
              <w:left w:val="single" w:sz="12" w:space="0" w:color="auto"/>
            </w:tcBorders>
          </w:tcPr>
          <w:p w:rsidR="00D54DF9" w:rsidRPr="00C066D0" w:rsidRDefault="00D54DF9" w:rsidP="00AB2E87">
            <w:pPr>
              <w:widowControl w:val="0"/>
              <w:rPr>
                <w:b/>
              </w:rPr>
            </w:pPr>
            <w:r>
              <w:rPr>
                <w:b/>
              </w:rPr>
              <w:t>3</w:t>
            </w:r>
          </w:p>
        </w:tc>
        <w:tc>
          <w:tcPr>
            <w:tcW w:w="898" w:type="dxa"/>
            <w:tcBorders>
              <w:top w:val="single" w:sz="12" w:space="0" w:color="auto"/>
            </w:tcBorders>
          </w:tcPr>
          <w:p w:rsidR="00D54DF9" w:rsidRPr="00C066D0" w:rsidRDefault="00D54DF9" w:rsidP="00AB2E87">
            <w:pPr>
              <w:widowControl w:val="0"/>
              <w:rPr>
                <w:b/>
              </w:rPr>
            </w:pPr>
            <w:r>
              <w:rPr>
                <w:b/>
              </w:rPr>
              <w:t>10</w:t>
            </w:r>
          </w:p>
        </w:tc>
        <w:tc>
          <w:tcPr>
            <w:tcW w:w="719" w:type="dxa"/>
            <w:vMerge w:val="restart"/>
            <w:tcBorders>
              <w:top w:val="single" w:sz="12" w:space="0" w:color="auto"/>
            </w:tcBorders>
          </w:tcPr>
          <w:p w:rsidR="00D54DF9" w:rsidRDefault="00D54DF9" w:rsidP="00AB2E87">
            <w:pPr>
              <w:widowControl w:val="0"/>
              <w:rPr>
                <w:b/>
              </w:rPr>
            </w:pPr>
          </w:p>
        </w:tc>
        <w:tc>
          <w:tcPr>
            <w:tcW w:w="809" w:type="dxa"/>
            <w:vMerge w:val="restart"/>
            <w:tcBorders>
              <w:top w:val="single" w:sz="12" w:space="0" w:color="auto"/>
            </w:tcBorders>
          </w:tcPr>
          <w:p w:rsidR="00D54DF9" w:rsidRDefault="00D54DF9" w:rsidP="00AB2E87">
            <w:pPr>
              <w:widowControl w:val="0"/>
              <w:rPr>
                <w:b/>
              </w:rPr>
            </w:pPr>
          </w:p>
        </w:tc>
        <w:tc>
          <w:tcPr>
            <w:tcW w:w="812" w:type="dxa"/>
            <w:vMerge w:val="restart"/>
            <w:tcBorders>
              <w:top w:val="single" w:sz="12" w:space="0" w:color="auto"/>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contextualSpacing/>
            </w:pPr>
            <w:r>
              <w:t xml:space="preserve">2. </w:t>
            </w:r>
            <w:r w:rsidRPr="00AA7742">
              <w:t>Išnagrinėti nekontaktinių jutiklių veikimo principus, taikymo sritis, nustatyti veikimo parametrus, nuspręsti, kokį jutiklį panaudoti konkrečiame technologiniame procese.</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5</w:t>
            </w:r>
          </w:p>
        </w:tc>
        <w:tc>
          <w:tcPr>
            <w:tcW w:w="898" w:type="dxa"/>
          </w:tcPr>
          <w:p w:rsidR="00D54DF9" w:rsidRPr="00C066D0" w:rsidRDefault="00D54DF9" w:rsidP="00AB2E87">
            <w:pPr>
              <w:widowControl w:val="0"/>
              <w:rPr>
                <w:b/>
              </w:rPr>
            </w:pPr>
            <w:r>
              <w:rPr>
                <w:b/>
              </w:rPr>
              <w:t>10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contextualSpacing/>
            </w:pPr>
            <w:r>
              <w:t xml:space="preserve">3. </w:t>
            </w:r>
            <w:r w:rsidRPr="00AA7742">
              <w:t>Išskirti analoginius jutiklius pagal taikymo sritis technologinių procesų įrenginiuose, nustatyti jų charakteristikas.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3</w:t>
            </w:r>
          </w:p>
        </w:tc>
        <w:tc>
          <w:tcPr>
            <w:tcW w:w="898" w:type="dxa"/>
          </w:tcPr>
          <w:p w:rsidR="00D54DF9" w:rsidRPr="00C066D0" w:rsidRDefault="00D54DF9" w:rsidP="00AB2E87">
            <w:pPr>
              <w:widowControl w:val="0"/>
              <w:rPr>
                <w:b/>
              </w:rPr>
            </w:pPr>
            <w:r>
              <w:rPr>
                <w:b/>
              </w:rPr>
              <w:t>7</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Pr="005E1406" w:rsidRDefault="00D54DF9" w:rsidP="00AB2E87">
            <w:pPr>
              <w:widowControl w:val="0"/>
              <w:contextualSpacing/>
            </w:pPr>
            <w:r>
              <w:lastRenderedPageBreak/>
              <w:t xml:space="preserve">4. </w:t>
            </w:r>
            <w:r w:rsidRPr="00AA7742">
              <w:t>Įvertinti jutiklių ir jų prijungimo grandinių techninę būklę, nustatyti gedimą, nuspręsti, kaip pašalinti gedimą, įvertinti eksploatavimo sąlygas.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7</w:t>
            </w:r>
          </w:p>
        </w:tc>
        <w:tc>
          <w:tcPr>
            <w:tcW w:w="898" w:type="dxa"/>
          </w:tcPr>
          <w:p w:rsidR="00D54DF9" w:rsidRPr="00C066D0" w:rsidRDefault="00D54DF9" w:rsidP="00CA36C6">
            <w:pPr>
              <w:widowControl w:val="0"/>
              <w:rPr>
                <w:b/>
              </w:rPr>
            </w:pPr>
            <w:r>
              <w:rPr>
                <w:b/>
              </w:rPr>
              <w:t>10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contextualSpacing/>
            </w:pPr>
            <w:r>
              <w:t xml:space="preserve">5. </w:t>
            </w:r>
            <w:r w:rsidRPr="00AA7742">
              <w:t>Paaiškinti ir taikyti darbų saugos reikalavimus.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3</w:t>
            </w:r>
          </w:p>
        </w:tc>
        <w:tc>
          <w:tcPr>
            <w:tcW w:w="898" w:type="dxa"/>
          </w:tcPr>
          <w:p w:rsidR="00D54DF9" w:rsidRPr="00C066D0" w:rsidRDefault="00D54DF9" w:rsidP="00AB2E87">
            <w:pPr>
              <w:widowControl w:val="0"/>
              <w:rPr>
                <w:b/>
              </w:rPr>
            </w:pPr>
            <w:r>
              <w:rPr>
                <w:b/>
              </w:rPr>
              <w:t>2</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contextualSpacing/>
            </w:pPr>
            <w:r>
              <w:t xml:space="preserve">6. </w:t>
            </w:r>
            <w:r w:rsidRPr="00AA7742">
              <w:t>Diferencijuoti įrenginius pagal technologiją, konstrukciją, paskirtį, montavimo būdą, pagrįsti sprendimą.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4</w:t>
            </w:r>
          </w:p>
        </w:tc>
        <w:tc>
          <w:tcPr>
            <w:tcW w:w="898" w:type="dxa"/>
          </w:tcPr>
          <w:p w:rsidR="00D54DF9" w:rsidRPr="00C066D0" w:rsidRDefault="00D54DF9" w:rsidP="00CA36C6">
            <w:pPr>
              <w:widowControl w:val="0"/>
              <w:rPr>
                <w:b/>
              </w:rPr>
            </w:pPr>
            <w:r>
              <w:rPr>
                <w:b/>
              </w:rPr>
              <w:t>12</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contextualSpacing/>
            </w:pPr>
            <w:r>
              <w:t xml:space="preserve">7. </w:t>
            </w:r>
            <w:r w:rsidRPr="00AA7742">
              <w:t>Pademonstruoti technologiniam procesui tinkamo jutiklio montavimą, prijungimą, paaiškinti jo reikšmę technologiniam procesui.</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8</w:t>
            </w:r>
          </w:p>
        </w:tc>
        <w:tc>
          <w:tcPr>
            <w:tcW w:w="898" w:type="dxa"/>
          </w:tcPr>
          <w:p w:rsidR="00D54DF9" w:rsidRPr="00C066D0" w:rsidRDefault="00D54DF9" w:rsidP="00AB2E87">
            <w:pPr>
              <w:widowControl w:val="0"/>
              <w:rPr>
                <w:b/>
              </w:rPr>
            </w:pPr>
            <w:r>
              <w:rPr>
                <w:b/>
              </w:rPr>
              <w:t>12</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AB2E87" w:rsidTr="005477B7">
        <w:tc>
          <w:tcPr>
            <w:tcW w:w="9608" w:type="dxa"/>
            <w:vMerge w:val="restart"/>
            <w:tcBorders>
              <w:top w:val="single" w:sz="12" w:space="0" w:color="auto"/>
              <w:left w:val="single" w:sz="12" w:space="0" w:color="auto"/>
              <w:right w:val="single" w:sz="12" w:space="0" w:color="auto"/>
            </w:tcBorders>
          </w:tcPr>
          <w:p w:rsidR="00AB2E87" w:rsidRDefault="00AB2E87" w:rsidP="00AB2E87">
            <w:pPr>
              <w:widowControl w:val="0"/>
              <w:rPr>
                <w:b/>
              </w:rPr>
            </w:pPr>
            <w:r>
              <w:rPr>
                <w:b/>
              </w:rPr>
              <w:t>Iš viso:</w:t>
            </w:r>
          </w:p>
        </w:tc>
        <w:tc>
          <w:tcPr>
            <w:tcW w:w="898" w:type="dxa"/>
            <w:vMerge w:val="restart"/>
            <w:tcBorders>
              <w:top w:val="single" w:sz="12" w:space="0" w:color="auto"/>
              <w:left w:val="single" w:sz="12" w:space="0" w:color="auto"/>
            </w:tcBorders>
          </w:tcPr>
          <w:p w:rsidR="00AB2E87" w:rsidRDefault="00AB2E87" w:rsidP="00AB2E87">
            <w:pPr>
              <w:widowControl w:val="0"/>
              <w:rPr>
                <w:b/>
              </w:rPr>
            </w:pPr>
            <w:r>
              <w:rPr>
                <w:b/>
              </w:rPr>
              <w:t>5</w:t>
            </w:r>
          </w:p>
        </w:tc>
        <w:tc>
          <w:tcPr>
            <w:tcW w:w="898" w:type="dxa"/>
            <w:vMerge w:val="restart"/>
            <w:tcBorders>
              <w:top w:val="single" w:sz="12" w:space="0" w:color="auto"/>
              <w:right w:val="single" w:sz="12" w:space="0" w:color="auto"/>
            </w:tcBorders>
          </w:tcPr>
          <w:p w:rsidR="00AB2E87" w:rsidRDefault="00AB2E87" w:rsidP="00AB2E87">
            <w:pPr>
              <w:widowControl w:val="0"/>
              <w:rPr>
                <w:b/>
              </w:rPr>
            </w:pPr>
            <w:r>
              <w:rPr>
                <w:b/>
              </w:rPr>
              <w:t>135</w:t>
            </w:r>
          </w:p>
        </w:tc>
        <w:tc>
          <w:tcPr>
            <w:tcW w:w="3324" w:type="dxa"/>
            <w:gridSpan w:val="4"/>
            <w:tcBorders>
              <w:top w:val="single" w:sz="12" w:space="0" w:color="auto"/>
              <w:left w:val="single" w:sz="12" w:space="0" w:color="auto"/>
            </w:tcBorders>
          </w:tcPr>
          <w:p w:rsidR="00AB2E87" w:rsidRDefault="00AB2E87" w:rsidP="00AB2E87">
            <w:pPr>
              <w:widowControl w:val="0"/>
              <w:jc w:val="center"/>
              <w:rPr>
                <w:b/>
              </w:rPr>
            </w:pPr>
            <w:r>
              <w:rPr>
                <w:b/>
              </w:rPr>
              <w:t>110</w:t>
            </w:r>
          </w:p>
        </w:tc>
        <w:tc>
          <w:tcPr>
            <w:tcW w:w="812" w:type="dxa"/>
            <w:vMerge w:val="restart"/>
            <w:tcBorders>
              <w:top w:val="single" w:sz="12" w:space="0" w:color="auto"/>
              <w:right w:val="single" w:sz="12" w:space="0" w:color="auto"/>
            </w:tcBorders>
          </w:tcPr>
          <w:p w:rsidR="00AB2E87" w:rsidRDefault="00AB2E87" w:rsidP="00AB2E87">
            <w:pPr>
              <w:widowControl w:val="0"/>
              <w:rPr>
                <w:b/>
              </w:rPr>
            </w:pPr>
            <w:r>
              <w:rPr>
                <w:b/>
              </w:rPr>
              <w:t>25</w:t>
            </w:r>
          </w:p>
        </w:tc>
      </w:tr>
      <w:tr w:rsidR="00AB2E87" w:rsidTr="005477B7">
        <w:tc>
          <w:tcPr>
            <w:tcW w:w="9608" w:type="dxa"/>
            <w:vMerge/>
            <w:tcBorders>
              <w:left w:val="single" w:sz="12" w:space="0" w:color="auto"/>
              <w:bottom w:val="single" w:sz="12" w:space="0" w:color="auto"/>
              <w:right w:val="single" w:sz="12" w:space="0" w:color="auto"/>
            </w:tcBorders>
          </w:tcPr>
          <w:p w:rsidR="00AB2E87" w:rsidRDefault="00AB2E87" w:rsidP="00AB2E87">
            <w:pPr>
              <w:widowControl w:val="0"/>
              <w:rPr>
                <w:b/>
              </w:rPr>
            </w:pPr>
          </w:p>
        </w:tc>
        <w:tc>
          <w:tcPr>
            <w:tcW w:w="898" w:type="dxa"/>
            <w:vMerge/>
            <w:tcBorders>
              <w:left w:val="single" w:sz="12" w:space="0" w:color="auto"/>
              <w:bottom w:val="single" w:sz="12" w:space="0" w:color="auto"/>
            </w:tcBorders>
          </w:tcPr>
          <w:p w:rsidR="00AB2E87" w:rsidRDefault="00AB2E87" w:rsidP="00AB2E87">
            <w:pPr>
              <w:widowControl w:val="0"/>
              <w:rPr>
                <w:b/>
              </w:rPr>
            </w:pPr>
          </w:p>
        </w:tc>
        <w:tc>
          <w:tcPr>
            <w:tcW w:w="898" w:type="dxa"/>
            <w:vMerge/>
            <w:tcBorders>
              <w:bottom w:val="single" w:sz="12" w:space="0" w:color="auto"/>
              <w:right w:val="single" w:sz="12" w:space="0" w:color="auto"/>
            </w:tcBorders>
          </w:tcPr>
          <w:p w:rsidR="00AB2E87" w:rsidRDefault="00AB2E87" w:rsidP="00AB2E87">
            <w:pPr>
              <w:widowControl w:val="0"/>
              <w:rPr>
                <w:b/>
              </w:rPr>
            </w:pPr>
          </w:p>
        </w:tc>
        <w:tc>
          <w:tcPr>
            <w:tcW w:w="898" w:type="dxa"/>
            <w:tcBorders>
              <w:left w:val="single" w:sz="12" w:space="0" w:color="auto"/>
              <w:bottom w:val="single" w:sz="12" w:space="0" w:color="auto"/>
            </w:tcBorders>
          </w:tcPr>
          <w:p w:rsidR="00AB2E87" w:rsidRDefault="00AB2E87" w:rsidP="00CA36C6">
            <w:pPr>
              <w:widowControl w:val="0"/>
              <w:rPr>
                <w:b/>
              </w:rPr>
            </w:pPr>
            <w:r>
              <w:rPr>
                <w:b/>
              </w:rPr>
              <w:t>3</w:t>
            </w:r>
            <w:r w:rsidR="00CA36C6">
              <w:rPr>
                <w:b/>
              </w:rPr>
              <w:t>3</w:t>
            </w:r>
          </w:p>
        </w:tc>
        <w:tc>
          <w:tcPr>
            <w:tcW w:w="898" w:type="dxa"/>
            <w:tcBorders>
              <w:bottom w:val="single" w:sz="12" w:space="0" w:color="auto"/>
            </w:tcBorders>
          </w:tcPr>
          <w:p w:rsidR="00AB2E87" w:rsidRDefault="00AB2E87" w:rsidP="00CA36C6">
            <w:pPr>
              <w:widowControl w:val="0"/>
              <w:rPr>
                <w:b/>
              </w:rPr>
            </w:pPr>
            <w:r>
              <w:rPr>
                <w:b/>
              </w:rPr>
              <w:t>6</w:t>
            </w:r>
            <w:r w:rsidR="00CA36C6">
              <w:rPr>
                <w:b/>
              </w:rPr>
              <w:t>6</w:t>
            </w:r>
          </w:p>
        </w:tc>
        <w:tc>
          <w:tcPr>
            <w:tcW w:w="719" w:type="dxa"/>
            <w:tcBorders>
              <w:bottom w:val="single" w:sz="12" w:space="0" w:color="auto"/>
            </w:tcBorders>
          </w:tcPr>
          <w:p w:rsidR="00AB2E87" w:rsidRDefault="00AB2E87" w:rsidP="00AB2E87">
            <w:pPr>
              <w:widowControl w:val="0"/>
              <w:rPr>
                <w:b/>
              </w:rPr>
            </w:pPr>
            <w:r>
              <w:rPr>
                <w:b/>
              </w:rPr>
              <w:t>5</w:t>
            </w:r>
          </w:p>
        </w:tc>
        <w:tc>
          <w:tcPr>
            <w:tcW w:w="809" w:type="dxa"/>
            <w:tcBorders>
              <w:bottom w:val="single" w:sz="12" w:space="0" w:color="auto"/>
            </w:tcBorders>
          </w:tcPr>
          <w:p w:rsidR="00AB2E87" w:rsidRDefault="00AB2E87" w:rsidP="00AB2E87">
            <w:pPr>
              <w:widowControl w:val="0"/>
              <w:rPr>
                <w:b/>
              </w:rPr>
            </w:pPr>
            <w:r>
              <w:rPr>
                <w:b/>
              </w:rPr>
              <w:t>6</w:t>
            </w:r>
          </w:p>
        </w:tc>
        <w:tc>
          <w:tcPr>
            <w:tcW w:w="812" w:type="dxa"/>
            <w:vMerge/>
            <w:tcBorders>
              <w:bottom w:val="single" w:sz="12" w:space="0" w:color="auto"/>
              <w:right w:val="single" w:sz="12" w:space="0" w:color="auto"/>
            </w:tcBorders>
          </w:tcPr>
          <w:p w:rsidR="00AB2E87" w:rsidRDefault="00AB2E87" w:rsidP="00AB2E87">
            <w:pPr>
              <w:widowControl w:val="0"/>
              <w:rPr>
                <w:b/>
              </w:rPr>
            </w:pPr>
          </w:p>
        </w:tc>
      </w:tr>
    </w:tbl>
    <w:p w:rsidR="00AB2E87" w:rsidRDefault="00AB2E87" w:rsidP="00AB2E87">
      <w:pPr>
        <w:widowControl w:val="0"/>
        <w:contextualSpacing/>
        <w:rPr>
          <w:rFonts w:eastAsiaTheme="minorEastAsia"/>
          <w:lang w:eastAsia="ja-JP"/>
        </w:rPr>
      </w:pPr>
    </w:p>
    <w:p w:rsidR="00AB2E87" w:rsidRPr="008F3ECC" w:rsidRDefault="00AB2E87" w:rsidP="00AB2E87">
      <w:pPr>
        <w:widowControl w:val="0"/>
        <w:jc w:val="both"/>
      </w:pPr>
    </w:p>
    <w:p w:rsidR="00CE15F8" w:rsidRPr="00AA7742" w:rsidRDefault="00CE15F8" w:rsidP="001D1AF8">
      <w:pPr>
        <w:widowControl w:val="0"/>
      </w:pPr>
    </w:p>
    <w:p w:rsidR="00AB2E87" w:rsidRDefault="00AB2E87" w:rsidP="001D1AF8">
      <w:pPr>
        <w:widowControl w:val="0"/>
        <w:rPr>
          <w:b/>
        </w:rPr>
      </w:pPr>
    </w:p>
    <w:p w:rsidR="00AB2E87" w:rsidRDefault="00AB2E87" w:rsidP="001D1AF8">
      <w:pPr>
        <w:widowControl w:val="0"/>
        <w:rPr>
          <w:b/>
        </w:rPr>
      </w:pPr>
    </w:p>
    <w:p w:rsidR="00AB2E87" w:rsidRDefault="00AB2E87">
      <w:pPr>
        <w:rPr>
          <w:b/>
        </w:rPr>
      </w:pPr>
      <w:r>
        <w:rPr>
          <w:b/>
        </w:rPr>
        <w:br w:type="page"/>
      </w:r>
    </w:p>
    <w:p w:rsidR="005E17C9" w:rsidRPr="00AA7742" w:rsidRDefault="00850881" w:rsidP="001D1AF8">
      <w:pPr>
        <w:widowControl w:val="0"/>
        <w:rPr>
          <w:b/>
        </w:rPr>
      </w:pPr>
      <w:r w:rsidRPr="00AA7742">
        <w:rPr>
          <w:b/>
        </w:rPr>
        <w:lastRenderedPageBreak/>
        <w:t>Modulio pavadinimas – „Pne</w:t>
      </w:r>
      <w:r w:rsidRPr="00AA7742">
        <w:rPr>
          <w:b/>
          <w:bCs/>
        </w:rPr>
        <w:t>umatikos ir elektropneumatikos įrenginių parinkimas, montavimas ir eksploatavimas“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4D131E" w:rsidRPr="00AA7742" w:rsidTr="001D4572">
        <w:trPr>
          <w:trHeight w:val="57"/>
        </w:trPr>
        <w:tc>
          <w:tcPr>
            <w:tcW w:w="1142" w:type="pct"/>
            <w:shd w:val="clear" w:color="auto" w:fill="auto"/>
          </w:tcPr>
          <w:p w:rsidR="005E17C9" w:rsidRPr="00AA7742" w:rsidRDefault="00850881" w:rsidP="001D4572">
            <w:pPr>
              <w:widowControl w:val="0"/>
              <w:rPr>
                <w:b/>
              </w:rPr>
            </w:pPr>
            <w:r w:rsidRPr="00AA7742">
              <w:t>Valstybinis</w:t>
            </w:r>
            <w:r w:rsidR="005E17C9" w:rsidRPr="00AA7742">
              <w:t xml:space="preserve"> kodas</w:t>
            </w:r>
          </w:p>
        </w:tc>
        <w:tc>
          <w:tcPr>
            <w:tcW w:w="3858" w:type="pct"/>
            <w:gridSpan w:val="2"/>
            <w:shd w:val="clear" w:color="auto" w:fill="auto"/>
          </w:tcPr>
          <w:p w:rsidR="005E17C9" w:rsidRPr="00AA7742" w:rsidRDefault="00857380" w:rsidP="001D4572">
            <w:pPr>
              <w:widowControl w:val="0"/>
            </w:pPr>
            <w:r w:rsidRPr="00AA7742">
              <w:t>4071406</w:t>
            </w:r>
          </w:p>
        </w:tc>
      </w:tr>
      <w:tr w:rsidR="004D131E" w:rsidRPr="00AA7742" w:rsidTr="001D4572">
        <w:trPr>
          <w:trHeight w:val="57"/>
        </w:trPr>
        <w:tc>
          <w:tcPr>
            <w:tcW w:w="1142" w:type="pct"/>
            <w:shd w:val="clear" w:color="auto" w:fill="auto"/>
          </w:tcPr>
          <w:p w:rsidR="005E17C9" w:rsidRPr="00AA7742" w:rsidRDefault="001D1AF8" w:rsidP="001D4572">
            <w:pPr>
              <w:widowControl w:val="0"/>
              <w:rPr>
                <w:b/>
              </w:rPr>
            </w:pPr>
            <w:r w:rsidRPr="00AA7742">
              <w:t>Modulio LTKS lygis</w:t>
            </w:r>
          </w:p>
        </w:tc>
        <w:tc>
          <w:tcPr>
            <w:tcW w:w="3858" w:type="pct"/>
            <w:gridSpan w:val="2"/>
            <w:shd w:val="clear" w:color="auto" w:fill="auto"/>
          </w:tcPr>
          <w:p w:rsidR="005E17C9" w:rsidRPr="00AA7742" w:rsidRDefault="005E17C9" w:rsidP="001D4572">
            <w:pPr>
              <w:widowControl w:val="0"/>
            </w:pPr>
            <w:r w:rsidRPr="00AA7742">
              <w:rPr>
                <w:rFonts w:eastAsia="Calibri"/>
              </w:rPr>
              <w:t>IV</w:t>
            </w:r>
          </w:p>
        </w:tc>
      </w:tr>
      <w:tr w:rsidR="004D131E" w:rsidRPr="00AA7742" w:rsidTr="001D4572">
        <w:trPr>
          <w:trHeight w:val="57"/>
        </w:trPr>
        <w:tc>
          <w:tcPr>
            <w:tcW w:w="1142" w:type="pct"/>
            <w:shd w:val="clear" w:color="auto" w:fill="auto"/>
          </w:tcPr>
          <w:p w:rsidR="005E17C9" w:rsidRPr="00AA7742" w:rsidRDefault="005E17C9" w:rsidP="001D4572">
            <w:pPr>
              <w:widowControl w:val="0"/>
            </w:pPr>
            <w:r w:rsidRPr="00AA7742">
              <w:t xml:space="preserve">Apimtis </w:t>
            </w:r>
            <w:r w:rsidR="00850881" w:rsidRPr="00AA7742">
              <w:t xml:space="preserve">mokymosi </w:t>
            </w:r>
            <w:r w:rsidRPr="00AA7742">
              <w:t>kreditais</w:t>
            </w:r>
          </w:p>
        </w:tc>
        <w:tc>
          <w:tcPr>
            <w:tcW w:w="3858" w:type="pct"/>
            <w:gridSpan w:val="2"/>
            <w:shd w:val="clear" w:color="auto" w:fill="auto"/>
          </w:tcPr>
          <w:p w:rsidR="005E17C9" w:rsidRPr="00AA7742" w:rsidRDefault="00702215" w:rsidP="001D4572">
            <w:pPr>
              <w:widowControl w:val="0"/>
            </w:pPr>
            <w:r w:rsidRPr="00AA7742">
              <w:t>10</w:t>
            </w:r>
            <w:r w:rsidR="005E17C9" w:rsidRPr="00AA7742">
              <w:t xml:space="preserve"> </w:t>
            </w:r>
          </w:p>
        </w:tc>
      </w:tr>
      <w:tr w:rsidR="004D131E" w:rsidRPr="00AA7742" w:rsidTr="001D4572">
        <w:trPr>
          <w:trHeight w:val="57"/>
        </w:trPr>
        <w:tc>
          <w:tcPr>
            <w:tcW w:w="1142" w:type="pct"/>
            <w:shd w:val="clear" w:color="auto" w:fill="auto"/>
          </w:tcPr>
          <w:p w:rsidR="005E5241" w:rsidRPr="00AA7742" w:rsidRDefault="00850881" w:rsidP="001D4572">
            <w:pPr>
              <w:widowControl w:val="0"/>
            </w:pPr>
            <w:r w:rsidRPr="00AA7742">
              <w:t>K</w:t>
            </w:r>
            <w:r w:rsidR="005E17C9" w:rsidRPr="00AA7742">
              <w:t>ompetencijos</w:t>
            </w:r>
          </w:p>
        </w:tc>
        <w:tc>
          <w:tcPr>
            <w:tcW w:w="3858" w:type="pct"/>
            <w:gridSpan w:val="2"/>
            <w:shd w:val="clear" w:color="auto" w:fill="auto"/>
          </w:tcPr>
          <w:p w:rsidR="00133893" w:rsidRPr="00AA7742" w:rsidRDefault="00850881" w:rsidP="001D4572">
            <w:pPr>
              <w:widowControl w:val="0"/>
              <w:rPr>
                <w:rFonts w:eastAsia="Calibri"/>
              </w:rPr>
            </w:pPr>
            <w:r w:rsidRPr="00AA7742">
              <w:t>Parinkti, montuoti ir eksploatuoti pneumatikos bei elektropneumatikos įrenginius</w:t>
            </w:r>
            <w:r w:rsidR="001D4572" w:rsidRPr="00AA7742">
              <w:t>.</w:t>
            </w:r>
          </w:p>
        </w:tc>
      </w:tr>
      <w:tr w:rsidR="00850881" w:rsidRPr="00AA7742" w:rsidTr="001D4572">
        <w:trPr>
          <w:trHeight w:val="57"/>
        </w:trPr>
        <w:tc>
          <w:tcPr>
            <w:tcW w:w="1142" w:type="pct"/>
            <w:shd w:val="clear" w:color="auto" w:fill="auto"/>
          </w:tcPr>
          <w:p w:rsidR="00850881" w:rsidRPr="005477B7" w:rsidRDefault="00C3720E" w:rsidP="005477B7">
            <w:pPr>
              <w:widowControl w:val="0"/>
              <w:jc w:val="center"/>
              <w:rPr>
                <w:b/>
                <w:i/>
              </w:rPr>
            </w:pPr>
            <w:r w:rsidRPr="005477B7">
              <w:rPr>
                <w:b/>
              </w:rPr>
              <w:t>Modulio mokymosi rezultatai</w:t>
            </w:r>
          </w:p>
        </w:tc>
        <w:tc>
          <w:tcPr>
            <w:tcW w:w="2217" w:type="pct"/>
            <w:shd w:val="clear" w:color="auto" w:fill="auto"/>
          </w:tcPr>
          <w:p w:rsidR="00850881" w:rsidRPr="005477B7" w:rsidRDefault="00A86186" w:rsidP="005477B7">
            <w:pPr>
              <w:widowControl w:val="0"/>
              <w:jc w:val="center"/>
              <w:rPr>
                <w:b/>
              </w:rPr>
            </w:pPr>
            <w:r w:rsidRPr="005477B7">
              <w:rPr>
                <w:b/>
              </w:rPr>
              <w:t>T</w:t>
            </w:r>
            <w:r w:rsidR="00850881" w:rsidRPr="005477B7">
              <w:rPr>
                <w:b/>
              </w:rPr>
              <w:t>urinys, reikalingas rezultatams pasiekti</w:t>
            </w:r>
          </w:p>
        </w:tc>
        <w:tc>
          <w:tcPr>
            <w:tcW w:w="1641" w:type="pct"/>
            <w:shd w:val="clear" w:color="auto" w:fill="auto"/>
          </w:tcPr>
          <w:p w:rsidR="00850881" w:rsidRPr="005477B7" w:rsidRDefault="00850881" w:rsidP="005477B7">
            <w:pPr>
              <w:widowControl w:val="0"/>
              <w:jc w:val="center"/>
              <w:rPr>
                <w:b/>
              </w:rPr>
            </w:pPr>
            <w:r w:rsidRPr="005477B7">
              <w:rPr>
                <w:b/>
              </w:rPr>
              <w:t>Mokymosi pasiekimų įvertinimo kriterijai</w:t>
            </w:r>
          </w:p>
        </w:tc>
      </w:tr>
      <w:tr w:rsidR="005E17C9" w:rsidRPr="00AA7742" w:rsidTr="001D4572">
        <w:trPr>
          <w:trHeight w:val="57"/>
        </w:trPr>
        <w:tc>
          <w:tcPr>
            <w:tcW w:w="5000" w:type="pct"/>
            <w:gridSpan w:val="3"/>
            <w:shd w:val="clear" w:color="auto" w:fill="F3F3F3"/>
          </w:tcPr>
          <w:p w:rsidR="005E17C9" w:rsidRPr="00AA7742" w:rsidRDefault="005E17C9" w:rsidP="001D4572">
            <w:pPr>
              <w:widowControl w:val="0"/>
            </w:pPr>
            <w:r w:rsidRPr="00AA7742">
              <w:t>Kognityviniai mokymosi rezultatai</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Išnagrinėti fizikinius pneumatikos pagrindus, pneumatikos komponentų veikimą, savybes, taikymą.</w:t>
            </w:r>
          </w:p>
        </w:tc>
        <w:tc>
          <w:tcPr>
            <w:tcW w:w="2217" w:type="pct"/>
            <w:shd w:val="clear" w:color="auto" w:fill="auto"/>
          </w:tcPr>
          <w:p w:rsidR="009B5BE2" w:rsidRPr="00AA7742" w:rsidRDefault="009B5BE2" w:rsidP="001D4572">
            <w:pPr>
              <w:widowControl w:val="0"/>
              <w:rPr>
                <w:b/>
              </w:rPr>
            </w:pPr>
            <w:r w:rsidRPr="00AA7742">
              <w:rPr>
                <w:b/>
              </w:rPr>
              <w:t>1.1. Tema.</w:t>
            </w:r>
            <w:r w:rsidRPr="00AA7742">
              <w:t xml:space="preserve"> Fizikiniai pneumatikos pagrindai.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pagrindinius dėsnius, užrašyti formules;</w:t>
            </w:r>
          </w:p>
          <w:p w:rsidR="009B5BE2" w:rsidRPr="00AA7742" w:rsidRDefault="009B5BE2" w:rsidP="001D4572">
            <w:pPr>
              <w:widowControl w:val="0"/>
              <w:numPr>
                <w:ilvl w:val="0"/>
                <w:numId w:val="3"/>
              </w:numPr>
              <w:tabs>
                <w:tab w:val="clear" w:pos="360"/>
              </w:tabs>
              <w:ind w:left="0" w:firstLine="0"/>
            </w:pPr>
            <w:r w:rsidRPr="00AA7742">
              <w:t>Išspręsti jėgos, srauto, našumo ir kt. parametrų apskaičiavimo uždavinius.</w:t>
            </w:r>
          </w:p>
          <w:p w:rsidR="009B5BE2" w:rsidRPr="00AA7742" w:rsidRDefault="009B5BE2" w:rsidP="001D4572">
            <w:pPr>
              <w:widowControl w:val="0"/>
              <w:rPr>
                <w:b/>
              </w:rPr>
            </w:pPr>
            <w:r w:rsidRPr="00AA7742">
              <w:rPr>
                <w:b/>
              </w:rPr>
              <w:t>1.2. Tema.</w:t>
            </w:r>
            <w:r w:rsidRPr="00AA7742">
              <w:t xml:space="preserve"> Energijos tiekimas: suslėgto oro gamyba, paruošimas ir paskirstymas.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oro tiekimo įrenginių sandarą, veikimą, techninius parametrus;</w:t>
            </w:r>
          </w:p>
          <w:p w:rsidR="009B5BE2" w:rsidRPr="00AA7742" w:rsidRDefault="009B5BE2" w:rsidP="001D4572">
            <w:pPr>
              <w:widowControl w:val="0"/>
              <w:numPr>
                <w:ilvl w:val="0"/>
                <w:numId w:val="3"/>
              </w:numPr>
              <w:tabs>
                <w:tab w:val="clear" w:pos="360"/>
              </w:tabs>
              <w:ind w:left="0" w:firstLine="0"/>
            </w:pPr>
            <w:r w:rsidRPr="00AA7742">
              <w:t>nubraižyti komponentų schemų simbolius, aprašyti taikymą.</w:t>
            </w:r>
          </w:p>
          <w:p w:rsidR="009B5BE2" w:rsidRPr="00AA7742" w:rsidRDefault="009B5BE2" w:rsidP="001D4572">
            <w:pPr>
              <w:widowControl w:val="0"/>
              <w:rPr>
                <w:b/>
              </w:rPr>
            </w:pPr>
            <w:r w:rsidRPr="00AA7742">
              <w:rPr>
                <w:b/>
              </w:rPr>
              <w:t>1.3. Tema.</w:t>
            </w:r>
            <w:r w:rsidRPr="00AA7742">
              <w:t xml:space="preserve"> Valdymo įrenginiai: vožtuvai, skirstytuvai, reguliavimo įtaisai, loginiai elementai.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valdymo įrenginių san</w:t>
            </w:r>
            <w:r w:rsidRPr="00AA7742">
              <w:rPr>
                <w:iCs/>
              </w:rPr>
              <w:softHyphen/>
            </w:r>
            <w:r w:rsidRPr="00AA7742">
              <w:t>darą, veikimą, techninius parametrus;</w:t>
            </w:r>
          </w:p>
          <w:p w:rsidR="009B5BE2" w:rsidRPr="00AA7742" w:rsidRDefault="009B5BE2" w:rsidP="001D4572">
            <w:pPr>
              <w:widowControl w:val="0"/>
              <w:numPr>
                <w:ilvl w:val="0"/>
                <w:numId w:val="3"/>
              </w:numPr>
              <w:tabs>
                <w:tab w:val="clear" w:pos="360"/>
              </w:tabs>
              <w:ind w:left="0" w:firstLine="0"/>
            </w:pPr>
            <w:r w:rsidRPr="00AA7742">
              <w:t>Nubraižyti komponentų schemų simbolius, aprašyti taikymą.</w:t>
            </w:r>
          </w:p>
          <w:p w:rsidR="009B5BE2" w:rsidRPr="00AA7742" w:rsidRDefault="009B5BE2" w:rsidP="001D4572">
            <w:pPr>
              <w:widowControl w:val="0"/>
              <w:rPr>
                <w:b/>
              </w:rPr>
            </w:pPr>
            <w:r w:rsidRPr="00AA7742">
              <w:rPr>
                <w:b/>
              </w:rPr>
              <w:t>1.4. Tema.</w:t>
            </w:r>
            <w:r w:rsidRPr="00AA7742">
              <w:t xml:space="preserve"> Pneumatiniai vykdymo įrenginiai: linijinės, rotacinės pavaros.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vykdymo įrenginių sandarą, veikimą, techninius parametrus;</w:t>
            </w:r>
          </w:p>
          <w:p w:rsidR="009B5BE2" w:rsidRPr="00AA7742" w:rsidRDefault="009B5BE2" w:rsidP="001D4572">
            <w:pPr>
              <w:widowControl w:val="0"/>
              <w:numPr>
                <w:ilvl w:val="0"/>
                <w:numId w:val="3"/>
              </w:numPr>
              <w:tabs>
                <w:tab w:val="clear" w:pos="360"/>
              </w:tabs>
              <w:ind w:left="0" w:firstLine="0"/>
            </w:pPr>
            <w:r w:rsidRPr="00AA7742">
              <w:t xml:space="preserve">Nubraižyti komponentų schemų simbolius, aprašyti taikymą. </w:t>
            </w:r>
          </w:p>
        </w:tc>
        <w:tc>
          <w:tcPr>
            <w:tcW w:w="1641" w:type="pct"/>
            <w:shd w:val="clear" w:color="auto" w:fill="auto"/>
          </w:tcPr>
          <w:p w:rsidR="009B5BE2" w:rsidRPr="00AA7742" w:rsidRDefault="009B5BE2" w:rsidP="001D4572">
            <w:pPr>
              <w:widowControl w:val="0"/>
            </w:pPr>
            <w:r w:rsidRPr="00AA7742">
              <w:rPr>
                <w:i/>
              </w:rPr>
              <w:t>Patenkinamai:</w:t>
            </w:r>
            <w:r w:rsidRPr="00AA7742">
              <w:rPr>
                <w:b/>
              </w:rPr>
              <w:t xml:space="preserve"> </w:t>
            </w:r>
          </w:p>
          <w:p w:rsidR="009B5BE2" w:rsidRPr="00AA7742" w:rsidRDefault="009B5BE2" w:rsidP="001D4572">
            <w:pPr>
              <w:widowControl w:val="0"/>
            </w:pPr>
            <w:r w:rsidRPr="00AA7742">
              <w:t>Įvardinti pagrindiniai dėsniai, jų taikymas. Aprašytas komponentų veikimas.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Taikant dėsnius, užrašytos formulės, išspręsti uždaviniai. Apibūdinta komponentų veikimas ir savybės.</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pPr>
            <w:r w:rsidRPr="00AA7742">
              <w:t>Parinkti racionalūs sprendimo metodai ir išspręsti uždaviniai.</w:t>
            </w:r>
          </w:p>
          <w:p w:rsidR="009B5BE2" w:rsidRPr="00AA7742" w:rsidRDefault="009B5BE2" w:rsidP="001D4572">
            <w:pPr>
              <w:widowControl w:val="0"/>
            </w:pPr>
            <w:r w:rsidRPr="00AA7742">
              <w:t>Išskirta komponentų veikimas, savybės ir taikymas.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Įvertinti techninę pneumatinių įrenginių būklę, nustatyti gedimą, nuspręsti, kaip pašalinti gedimą, įvertinti eksploatavimo sąlygas.</w:t>
            </w:r>
          </w:p>
        </w:tc>
        <w:tc>
          <w:tcPr>
            <w:tcW w:w="2217" w:type="pct"/>
            <w:shd w:val="clear" w:color="auto" w:fill="auto"/>
          </w:tcPr>
          <w:p w:rsidR="009B5BE2" w:rsidRPr="00AA7742" w:rsidRDefault="009B5BE2" w:rsidP="001D4572">
            <w:pPr>
              <w:widowControl w:val="0"/>
              <w:rPr>
                <w:b/>
              </w:rPr>
            </w:pPr>
            <w:r w:rsidRPr="00AA7742">
              <w:rPr>
                <w:b/>
              </w:rPr>
              <w:t xml:space="preserve">2.1. Tema. </w:t>
            </w:r>
            <w:r w:rsidRPr="00AA7742">
              <w:t>Techninės pneumatinių įrenginių būklės įvertinimas. Gedimų nustatymas. Sugedusių elementų pakeitimas.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Įvertinti pneumatinės sistemos techninę būklę;</w:t>
            </w:r>
          </w:p>
          <w:p w:rsidR="009B5BE2" w:rsidRPr="00AA7742" w:rsidRDefault="009B5BE2" w:rsidP="001D4572">
            <w:pPr>
              <w:widowControl w:val="0"/>
              <w:numPr>
                <w:ilvl w:val="0"/>
                <w:numId w:val="3"/>
              </w:numPr>
              <w:tabs>
                <w:tab w:val="clear" w:pos="360"/>
              </w:tabs>
              <w:ind w:left="0" w:firstLine="0"/>
            </w:pPr>
            <w:r w:rsidRPr="00AA7742">
              <w:t>Lokalizuoti gedimą;</w:t>
            </w:r>
          </w:p>
          <w:p w:rsidR="009B5BE2" w:rsidRPr="00AA7742" w:rsidRDefault="009B5BE2" w:rsidP="001D4572">
            <w:pPr>
              <w:widowControl w:val="0"/>
              <w:numPr>
                <w:ilvl w:val="0"/>
                <w:numId w:val="3"/>
              </w:numPr>
              <w:tabs>
                <w:tab w:val="clear" w:pos="360"/>
              </w:tabs>
              <w:ind w:left="0" w:firstLine="0"/>
            </w:pPr>
            <w:r w:rsidRPr="00AA7742">
              <w:lastRenderedPageBreak/>
              <w:t>Pašalinti gedimą (pakeisti sugedusį elementą ir / ar atstatyti sistemos konfigūraciją).</w:t>
            </w:r>
          </w:p>
        </w:tc>
        <w:tc>
          <w:tcPr>
            <w:tcW w:w="1641" w:type="pct"/>
            <w:shd w:val="clear" w:color="auto" w:fill="auto"/>
          </w:tcPr>
          <w:p w:rsidR="009B5BE2" w:rsidRPr="00AA7742" w:rsidRDefault="009B5BE2" w:rsidP="001D4572">
            <w:pPr>
              <w:widowControl w:val="0"/>
            </w:pPr>
            <w:r w:rsidRPr="00AA7742">
              <w:rPr>
                <w:i/>
              </w:rPr>
              <w:lastRenderedPageBreak/>
              <w:t>Patenkinamai:</w:t>
            </w:r>
            <w:r w:rsidRPr="00AA7742">
              <w:rPr>
                <w:b/>
              </w:rPr>
              <w:t xml:space="preserve"> </w:t>
            </w:r>
          </w:p>
          <w:p w:rsidR="009B5BE2" w:rsidRPr="00AA7742" w:rsidRDefault="009B5BE2" w:rsidP="001D4572">
            <w:pPr>
              <w:widowControl w:val="0"/>
            </w:pPr>
            <w:r w:rsidRPr="00AA7742">
              <w:t>Įvertinta būklė, nustatytas įrenginio gedimas.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Nuspręsta, kaip pašalinti / lokalizuoti gedimą.</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pPr>
            <w:r w:rsidRPr="00AA7742">
              <w:lastRenderedPageBreak/>
              <w:t>Pašalintas / lokalizuotas gedimas, įvertintos eksploatavimo sąlygos.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lastRenderedPageBreak/>
              <w:t>Pritaikyti elektrotechnikos žinias, išnagrinėti elektropneumatinių sistemų komponentus, jų simbolius ir veikimą, palyginti elektropneumatines sistemas.</w:t>
            </w:r>
          </w:p>
        </w:tc>
        <w:tc>
          <w:tcPr>
            <w:tcW w:w="2217" w:type="pct"/>
            <w:shd w:val="clear" w:color="auto" w:fill="auto"/>
          </w:tcPr>
          <w:p w:rsidR="009B5BE2" w:rsidRPr="00AA7742" w:rsidRDefault="009B5BE2" w:rsidP="001D4572">
            <w:pPr>
              <w:widowControl w:val="0"/>
              <w:rPr>
                <w:b/>
              </w:rPr>
            </w:pPr>
            <w:r w:rsidRPr="00AA7742">
              <w:rPr>
                <w:b/>
              </w:rPr>
              <w:t xml:space="preserve">3.1. Tema. </w:t>
            </w:r>
            <w:r w:rsidRPr="00AA7742">
              <w:rPr>
                <w:lang w:eastAsia="de-DE"/>
              </w:rPr>
              <w:t>Elektros inžinerijos pagrindai.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nuolatinės srovės grandinių elementus, veikimą;</w:t>
            </w:r>
          </w:p>
          <w:p w:rsidR="009B5BE2" w:rsidRPr="00AA7742" w:rsidRDefault="009B5BE2" w:rsidP="001D4572">
            <w:pPr>
              <w:widowControl w:val="0"/>
              <w:numPr>
                <w:ilvl w:val="0"/>
                <w:numId w:val="3"/>
              </w:numPr>
              <w:tabs>
                <w:tab w:val="clear" w:pos="360"/>
              </w:tabs>
              <w:ind w:left="0" w:firstLine="0"/>
            </w:pPr>
            <w:r w:rsidRPr="00AA7742">
              <w:t>Apibūdinti elektromagnetizmo reiškinį;</w:t>
            </w:r>
          </w:p>
          <w:p w:rsidR="009B5BE2" w:rsidRPr="00AA7742" w:rsidRDefault="009B5BE2" w:rsidP="001D4572">
            <w:pPr>
              <w:widowControl w:val="0"/>
              <w:numPr>
                <w:ilvl w:val="0"/>
                <w:numId w:val="3"/>
              </w:numPr>
              <w:tabs>
                <w:tab w:val="clear" w:pos="360"/>
              </w:tabs>
              <w:ind w:left="0" w:firstLine="0"/>
            </w:pPr>
            <w:r w:rsidRPr="00AA7742">
              <w:t>Paaiškinti solenoidų, relių, kontaktorių, elektromechaninių jutiklių konstrukciją ir veikimą;</w:t>
            </w:r>
          </w:p>
          <w:p w:rsidR="009B5BE2" w:rsidRPr="00AA7742" w:rsidRDefault="009B5BE2" w:rsidP="001D4572">
            <w:pPr>
              <w:widowControl w:val="0"/>
              <w:numPr>
                <w:ilvl w:val="0"/>
                <w:numId w:val="3"/>
              </w:numPr>
              <w:tabs>
                <w:tab w:val="clear" w:pos="360"/>
              </w:tabs>
              <w:ind w:left="0" w:firstLine="0"/>
            </w:pPr>
            <w:r w:rsidRPr="00AA7742">
              <w:t>Atlikti elektrinių parametrų matavimą.</w:t>
            </w:r>
          </w:p>
          <w:p w:rsidR="009B5BE2" w:rsidRPr="00AA7742" w:rsidRDefault="009B5BE2" w:rsidP="001D4572">
            <w:pPr>
              <w:widowControl w:val="0"/>
              <w:rPr>
                <w:b/>
              </w:rPr>
            </w:pPr>
            <w:r w:rsidRPr="00AA7742">
              <w:rPr>
                <w:b/>
              </w:rPr>
              <w:t xml:space="preserve">3.2. Tema. </w:t>
            </w:r>
            <w:r w:rsidRPr="00AA7742">
              <w:rPr>
                <w:lang w:eastAsia="de-DE"/>
              </w:rPr>
              <w:t>Elektropneumatinių sistemų simboliai, komponentai, pagrindiniai jų parametrai.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Nubraižyti komponentų schemų simbolius, aprašyti jų taikymą elektropneumatinėse sistemose;</w:t>
            </w:r>
          </w:p>
          <w:p w:rsidR="009B5BE2" w:rsidRPr="00AA7742" w:rsidRDefault="009B5BE2" w:rsidP="001D4572">
            <w:pPr>
              <w:widowControl w:val="0"/>
              <w:numPr>
                <w:ilvl w:val="0"/>
                <w:numId w:val="3"/>
              </w:numPr>
              <w:tabs>
                <w:tab w:val="clear" w:pos="360"/>
              </w:tabs>
              <w:ind w:left="0" w:firstLine="0"/>
            </w:pPr>
            <w:r w:rsidRPr="00AA7742">
              <w:t>Pritaikyti logines funkcijas;</w:t>
            </w:r>
          </w:p>
          <w:p w:rsidR="009B5BE2" w:rsidRPr="00AA7742" w:rsidRDefault="009B5BE2" w:rsidP="001D4572">
            <w:pPr>
              <w:widowControl w:val="0"/>
              <w:numPr>
                <w:ilvl w:val="0"/>
                <w:numId w:val="3"/>
              </w:numPr>
              <w:tabs>
                <w:tab w:val="clear" w:pos="360"/>
              </w:tabs>
              <w:ind w:left="0" w:firstLine="0"/>
            </w:pPr>
            <w:r w:rsidRPr="00AA7742">
              <w:t xml:space="preserve">Atskirti </w:t>
            </w:r>
            <w:r w:rsidRPr="00AA7742">
              <w:rPr>
                <w:lang w:eastAsia="de-DE"/>
              </w:rPr>
              <w:t>tiesioginio ir netiesioginio valdymo elektropneumatines sistemas.</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Paaiškinti elektrotechnikos reiškiniai bei dėsniai ir jų taikymas pneumatikos sistemose, sistemos komponentų veikimas.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Panaudoti elektrotechnikos dėsniai, išmatuoti elektriniai parametrai, nubraižyti ir aprašyti schemų simboliai.</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rPr>
                <w:b/>
              </w:rPr>
            </w:pPr>
            <w:r w:rsidRPr="00AA7742">
              <w:t>Pritaikyti elektrotechnikos dėsniai, loginės funkcijos, palyginti komponentai, elektropneumati</w:t>
            </w:r>
            <w:r w:rsidRPr="00AA7742">
              <w:softHyphen/>
              <w:t>nių sistemų veikimas ir valdymas.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Įvertinti techninę elektropneumatinių įrenginių būklę, nustatyti gedimą, nuspręsti, kaip pašalinti gedimą, įvertinti eksploatavimo sąlygas.</w:t>
            </w:r>
          </w:p>
        </w:tc>
        <w:tc>
          <w:tcPr>
            <w:tcW w:w="2217" w:type="pct"/>
            <w:shd w:val="clear" w:color="auto" w:fill="auto"/>
          </w:tcPr>
          <w:p w:rsidR="009B5BE2" w:rsidRPr="00AA7742" w:rsidRDefault="009B5BE2" w:rsidP="001D4572">
            <w:pPr>
              <w:widowControl w:val="0"/>
              <w:rPr>
                <w:b/>
              </w:rPr>
            </w:pPr>
            <w:r w:rsidRPr="00AA7742">
              <w:rPr>
                <w:b/>
              </w:rPr>
              <w:t xml:space="preserve">4.1. Tema. </w:t>
            </w:r>
            <w:r w:rsidRPr="00AA7742">
              <w:t>Techninės elektropneumatinių įrenginių būklės įvertinimas.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Įvertinti elektropneumatinės sistemos techninę būklę;</w:t>
            </w:r>
          </w:p>
          <w:p w:rsidR="009B5BE2" w:rsidRPr="00AA7742" w:rsidRDefault="009B5BE2" w:rsidP="001D4572">
            <w:pPr>
              <w:widowControl w:val="0"/>
              <w:numPr>
                <w:ilvl w:val="0"/>
                <w:numId w:val="3"/>
              </w:numPr>
              <w:tabs>
                <w:tab w:val="clear" w:pos="360"/>
              </w:tabs>
              <w:ind w:left="0" w:firstLine="0"/>
            </w:pPr>
            <w:r w:rsidRPr="00AA7742">
              <w:t>Lokalizuoti gedimą;</w:t>
            </w:r>
          </w:p>
          <w:p w:rsidR="009B5BE2" w:rsidRPr="00AA7742" w:rsidRDefault="009B5BE2" w:rsidP="001D4572">
            <w:pPr>
              <w:widowControl w:val="0"/>
              <w:numPr>
                <w:ilvl w:val="0"/>
                <w:numId w:val="3"/>
              </w:numPr>
              <w:tabs>
                <w:tab w:val="clear" w:pos="360"/>
              </w:tabs>
              <w:ind w:left="0" w:firstLine="0"/>
            </w:pPr>
            <w:r w:rsidRPr="00AA7742">
              <w:t>Pašalinti gedimą (pakeisti sugedusį elementą ir / ar atstatyti sistemos konfigūraciją).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Įvertinta būklė, nustatytas įrenginio gedimas.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Nuspręsta, kaip pašalinti / lokalizuoti gedimą.</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Pašalintas / lokalizuotas gedimas, įvertintos eksploatavimo sąlygos.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Paaiškinti ir taikyti darbų saugos reikalavimus.</w:t>
            </w:r>
          </w:p>
        </w:tc>
        <w:tc>
          <w:tcPr>
            <w:tcW w:w="2217" w:type="pct"/>
            <w:shd w:val="clear" w:color="auto" w:fill="auto"/>
          </w:tcPr>
          <w:p w:rsidR="009B5BE2" w:rsidRPr="00AA7742" w:rsidRDefault="009B5BE2" w:rsidP="001D4572">
            <w:pPr>
              <w:widowControl w:val="0"/>
            </w:pPr>
            <w:r w:rsidRPr="00AA7742">
              <w:rPr>
                <w:b/>
              </w:rPr>
              <w:t>5.1. Tema.</w:t>
            </w:r>
            <w:r w:rsidRPr="00AA7742">
              <w:t xml:space="preserve"> Darbų sauga montuojant, eksploatuojant pneumatikos ir elektropneumatikos komponentus ir įrenginius.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Atlikti testą;</w:t>
            </w:r>
          </w:p>
          <w:p w:rsidR="009B5BE2" w:rsidRPr="00AA7742" w:rsidRDefault="009B5BE2"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Pademonstruotos teorinės darbų saugos žinios.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Paaiškinti potencialūs pavojai montuojant ir eksploatuojant pneumatikos ir elektropneumatikos komponentus ir įtaisus.</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Paaiškinti darbų saugos reikalavimai, tinkamai parinktos saugos priemonės.</w:t>
            </w:r>
          </w:p>
        </w:tc>
      </w:tr>
      <w:tr w:rsidR="005E17C9" w:rsidRPr="00AA7742" w:rsidTr="001D4572">
        <w:trPr>
          <w:trHeight w:val="57"/>
        </w:trPr>
        <w:tc>
          <w:tcPr>
            <w:tcW w:w="5000" w:type="pct"/>
            <w:gridSpan w:val="3"/>
            <w:shd w:val="clear" w:color="auto" w:fill="F3F3F3"/>
          </w:tcPr>
          <w:p w:rsidR="005E17C9" w:rsidRPr="00AA7742" w:rsidRDefault="005E17C9" w:rsidP="001D4572">
            <w:pPr>
              <w:widowControl w:val="0"/>
            </w:pPr>
            <w:r w:rsidRPr="00AA7742">
              <w:t>Psichomotoriniai mokymosi rezultatai</w:t>
            </w:r>
          </w:p>
        </w:tc>
      </w:tr>
      <w:tr w:rsidR="009B5BE2" w:rsidRPr="00AA7742" w:rsidTr="001D4572">
        <w:trPr>
          <w:trHeight w:val="57"/>
        </w:trPr>
        <w:tc>
          <w:tcPr>
            <w:tcW w:w="1142" w:type="pct"/>
            <w:shd w:val="clear" w:color="auto" w:fill="auto"/>
          </w:tcPr>
          <w:p w:rsidR="009B5BE2" w:rsidRPr="00AA7742" w:rsidRDefault="009B5BE2" w:rsidP="00AB2E87">
            <w:pPr>
              <w:widowControl w:val="0"/>
              <w:numPr>
                <w:ilvl w:val="0"/>
                <w:numId w:val="10"/>
              </w:numPr>
              <w:ind w:left="0" w:firstLine="0"/>
            </w:pPr>
            <w:r w:rsidRPr="00AA7742">
              <w:t xml:space="preserve">Naudojantis informacinėmis </w:t>
            </w:r>
            <w:r w:rsidRPr="00AA7742">
              <w:lastRenderedPageBreak/>
              <w:t>technologijomis, braižyti ir paaiškinti principines pneumatikos ir elektropneumatikos schemas.</w:t>
            </w:r>
          </w:p>
        </w:tc>
        <w:tc>
          <w:tcPr>
            <w:tcW w:w="2217" w:type="pct"/>
            <w:shd w:val="clear" w:color="auto" w:fill="auto"/>
          </w:tcPr>
          <w:p w:rsidR="009B5BE2" w:rsidRPr="00AA7742" w:rsidRDefault="009B5BE2" w:rsidP="001D4572">
            <w:pPr>
              <w:widowControl w:val="0"/>
              <w:rPr>
                <w:b/>
              </w:rPr>
            </w:pPr>
            <w:r w:rsidRPr="00AA7742">
              <w:rPr>
                <w:b/>
              </w:rPr>
              <w:lastRenderedPageBreak/>
              <w:t>1.1. Tema.</w:t>
            </w:r>
            <w:r w:rsidRPr="00AA7742">
              <w:t xml:space="preserve"> Schemų braižymas naudojant informacines </w:t>
            </w:r>
            <w:r w:rsidRPr="00AA7742">
              <w:lastRenderedPageBreak/>
              <w:t>technologijas.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Nubraižyti pateiktą principinę schemą;</w:t>
            </w:r>
          </w:p>
          <w:p w:rsidR="009B5BE2" w:rsidRPr="00AA7742" w:rsidRDefault="009B5BE2" w:rsidP="001D4572">
            <w:pPr>
              <w:widowControl w:val="0"/>
              <w:numPr>
                <w:ilvl w:val="0"/>
                <w:numId w:val="3"/>
              </w:numPr>
              <w:tabs>
                <w:tab w:val="clear" w:pos="360"/>
              </w:tabs>
              <w:ind w:left="0" w:firstLine="0"/>
              <w:rPr>
                <w:b/>
              </w:rPr>
            </w:pPr>
            <w:r w:rsidRPr="00AA7742">
              <w:t>Pristatyti ir paaiškinti principinės schemos praktinį pritaikymą.</w:t>
            </w:r>
          </w:p>
        </w:tc>
        <w:tc>
          <w:tcPr>
            <w:tcW w:w="1641" w:type="pct"/>
            <w:shd w:val="clear" w:color="auto" w:fill="auto"/>
          </w:tcPr>
          <w:p w:rsidR="009B5BE2" w:rsidRPr="00AA7742" w:rsidRDefault="009B5BE2" w:rsidP="001D4572">
            <w:pPr>
              <w:widowControl w:val="0"/>
              <w:rPr>
                <w:b/>
              </w:rPr>
            </w:pPr>
            <w:r w:rsidRPr="00AA7742">
              <w:rPr>
                <w:i/>
              </w:rPr>
              <w:lastRenderedPageBreak/>
              <w:t>Patenkinamai:</w:t>
            </w:r>
            <w:r w:rsidRPr="00AA7742">
              <w:rPr>
                <w:b/>
              </w:rPr>
              <w:t xml:space="preserve"> </w:t>
            </w:r>
          </w:p>
          <w:p w:rsidR="009B5BE2" w:rsidRPr="00AA7742" w:rsidRDefault="009B5BE2" w:rsidP="001D4572">
            <w:pPr>
              <w:widowControl w:val="0"/>
            </w:pPr>
            <w:r w:rsidRPr="00AA7742">
              <w:lastRenderedPageBreak/>
              <w:t>Nubraižyta principinė schema turi neesminių netikslumų.</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Tiksliai nubraižyta principinė schema.</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Tiksliai nubraižyta principinė schema, paaiškintas schemos praktinis pritaikymas.</w:t>
            </w:r>
          </w:p>
        </w:tc>
      </w:tr>
      <w:tr w:rsidR="009B5BE2" w:rsidRPr="00AA7742" w:rsidTr="001D4572">
        <w:trPr>
          <w:trHeight w:val="57"/>
        </w:trPr>
        <w:tc>
          <w:tcPr>
            <w:tcW w:w="1142" w:type="pct"/>
            <w:shd w:val="clear" w:color="auto" w:fill="auto"/>
          </w:tcPr>
          <w:p w:rsidR="009B5BE2" w:rsidRPr="00AA7742" w:rsidRDefault="009B5BE2" w:rsidP="001D4572">
            <w:pPr>
              <w:widowControl w:val="0"/>
            </w:pPr>
            <w:r w:rsidRPr="00AA7742">
              <w:lastRenderedPageBreak/>
              <w:t>2. Parinkti tinkamus pneumatikos ir elektropneumatikos komponentus ir sujungti pagal loginę seką veikiančią sistemą.</w:t>
            </w:r>
          </w:p>
        </w:tc>
        <w:tc>
          <w:tcPr>
            <w:tcW w:w="2217" w:type="pct"/>
            <w:shd w:val="clear" w:color="auto" w:fill="auto"/>
          </w:tcPr>
          <w:p w:rsidR="009B5BE2" w:rsidRPr="00AA7742" w:rsidRDefault="009B5BE2" w:rsidP="001D4572">
            <w:pPr>
              <w:widowControl w:val="0"/>
              <w:rPr>
                <w:b/>
              </w:rPr>
            </w:pPr>
            <w:r w:rsidRPr="00AA7742">
              <w:rPr>
                <w:b/>
              </w:rPr>
              <w:t>2.1. Tema.</w:t>
            </w:r>
            <w:r w:rsidRPr="00AA7742">
              <w:t xml:space="preserve"> Pneumatikos sistemų montavimas.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Pagal techninius parametrus parinkti reikiamus pneumatikos komponentus;</w:t>
            </w:r>
          </w:p>
          <w:p w:rsidR="009B5BE2" w:rsidRPr="00AA7742" w:rsidRDefault="009B5BE2" w:rsidP="001D4572">
            <w:pPr>
              <w:widowControl w:val="0"/>
              <w:numPr>
                <w:ilvl w:val="0"/>
                <w:numId w:val="3"/>
              </w:numPr>
              <w:tabs>
                <w:tab w:val="clear" w:pos="360"/>
              </w:tabs>
              <w:ind w:left="0" w:firstLine="0"/>
            </w:pPr>
            <w:r w:rsidRPr="00AA7742">
              <w:t>Laikantis darbų saugos reikalavimų, sumontuoti pneumatikos sistemą.</w:t>
            </w:r>
          </w:p>
          <w:p w:rsidR="009B5BE2" w:rsidRPr="00AA7742" w:rsidRDefault="009B5BE2" w:rsidP="001D4572">
            <w:pPr>
              <w:widowControl w:val="0"/>
              <w:rPr>
                <w:b/>
              </w:rPr>
            </w:pPr>
            <w:r w:rsidRPr="00AA7742">
              <w:rPr>
                <w:b/>
              </w:rPr>
              <w:t>2.2. Tema.</w:t>
            </w:r>
            <w:r w:rsidRPr="00AA7742">
              <w:t xml:space="preserve"> Elektropneumatikos sistemų montavimas.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Pagal techninius parametrus parinkti reikiamus elektropneumatikos komponentus;</w:t>
            </w:r>
          </w:p>
          <w:p w:rsidR="009B5BE2" w:rsidRPr="00AA7742" w:rsidRDefault="009B5BE2" w:rsidP="001D4572">
            <w:pPr>
              <w:widowControl w:val="0"/>
              <w:numPr>
                <w:ilvl w:val="0"/>
                <w:numId w:val="3"/>
              </w:numPr>
              <w:tabs>
                <w:tab w:val="clear" w:pos="360"/>
              </w:tabs>
              <w:ind w:left="0" w:firstLine="0"/>
            </w:pPr>
            <w:r w:rsidRPr="00AA7742">
              <w:t>Laikantis darbų saugos reikalavimų, sumontuoti pneumatikos sistemą.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Parinkti reikiami ir tinkami elementai.</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Tinkamai sujungta veikianti sistema, tačiau yra neesminių netikslumų.</w:t>
            </w:r>
          </w:p>
          <w:p w:rsidR="009B5BE2" w:rsidRPr="00AA7742" w:rsidRDefault="009B5BE2" w:rsidP="001D4572">
            <w:pPr>
              <w:widowControl w:val="0"/>
            </w:pPr>
            <w:r w:rsidRPr="00AA7742">
              <w:rPr>
                <w:i/>
              </w:rPr>
              <w:t xml:space="preserve">Puikiai: </w:t>
            </w:r>
          </w:p>
          <w:p w:rsidR="009B5BE2" w:rsidRPr="00AA7742" w:rsidRDefault="009B5BE2" w:rsidP="001D4572">
            <w:pPr>
              <w:widowControl w:val="0"/>
              <w:rPr>
                <w:b/>
              </w:rPr>
            </w:pPr>
            <w:r w:rsidRPr="00AA7742">
              <w:t>Tiksliai sujungta sistema, paaiškinta loginė veikimo seka.</w:t>
            </w:r>
          </w:p>
        </w:tc>
      </w:tr>
      <w:tr w:rsidR="009B5BE2" w:rsidRPr="00AA7742" w:rsidTr="001D4572">
        <w:trPr>
          <w:trHeight w:val="57"/>
        </w:trPr>
        <w:tc>
          <w:tcPr>
            <w:tcW w:w="1142" w:type="pct"/>
            <w:shd w:val="clear" w:color="auto" w:fill="auto"/>
          </w:tcPr>
          <w:p w:rsidR="009B5BE2" w:rsidRPr="00AA7742" w:rsidRDefault="009B5BE2" w:rsidP="001D4572">
            <w:pPr>
              <w:widowControl w:val="0"/>
            </w:pPr>
            <w:r w:rsidRPr="00AA7742">
              <w:t>3. Demonstruoti pneumatinės ir elektropneumatinės sistemos montavimą, optimizuoti sistemos veikimą.</w:t>
            </w:r>
          </w:p>
        </w:tc>
        <w:tc>
          <w:tcPr>
            <w:tcW w:w="2217" w:type="pct"/>
            <w:shd w:val="clear" w:color="auto" w:fill="auto"/>
          </w:tcPr>
          <w:p w:rsidR="009B5BE2" w:rsidRPr="00AA7742" w:rsidRDefault="009B5BE2" w:rsidP="001D4572">
            <w:pPr>
              <w:widowControl w:val="0"/>
              <w:rPr>
                <w:b/>
              </w:rPr>
            </w:pPr>
            <w:r w:rsidRPr="00AA7742">
              <w:rPr>
                <w:b/>
              </w:rPr>
              <w:t>3.1. Tema.</w:t>
            </w:r>
            <w:r w:rsidRPr="00AA7742">
              <w:t xml:space="preserve"> Sumontuoti pneumatinę ir elektropneumatinę sistemą.</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Pasirinkti tinkamus įrankius ir darbo priemones;</w:t>
            </w:r>
          </w:p>
          <w:p w:rsidR="009B5BE2" w:rsidRPr="00AA7742" w:rsidRDefault="009B5BE2" w:rsidP="001D4572">
            <w:pPr>
              <w:widowControl w:val="0"/>
              <w:numPr>
                <w:ilvl w:val="0"/>
                <w:numId w:val="3"/>
              </w:numPr>
              <w:tabs>
                <w:tab w:val="clear" w:pos="360"/>
              </w:tabs>
              <w:ind w:left="0" w:firstLine="0"/>
            </w:pPr>
            <w:r w:rsidRPr="00AA7742">
              <w:t>Laikantis darbų saugos reikalavimų, sumontuoti pneumatinę sistemą;</w:t>
            </w:r>
          </w:p>
          <w:p w:rsidR="009B5BE2" w:rsidRPr="00AA7742" w:rsidRDefault="009B5BE2" w:rsidP="001D4572">
            <w:pPr>
              <w:widowControl w:val="0"/>
              <w:numPr>
                <w:ilvl w:val="0"/>
                <w:numId w:val="3"/>
              </w:numPr>
              <w:tabs>
                <w:tab w:val="clear" w:pos="360"/>
              </w:tabs>
              <w:ind w:left="0" w:firstLine="0"/>
            </w:pPr>
            <w:r w:rsidRPr="00AA7742">
              <w:t>Laikantis darbų saugos reikalavimų, sumontuoti elektropneumatinę sistemą;</w:t>
            </w:r>
          </w:p>
          <w:p w:rsidR="009B5BE2" w:rsidRPr="00AA7742" w:rsidRDefault="009B5BE2" w:rsidP="001D4572">
            <w:pPr>
              <w:widowControl w:val="0"/>
              <w:numPr>
                <w:ilvl w:val="0"/>
                <w:numId w:val="3"/>
              </w:numPr>
              <w:tabs>
                <w:tab w:val="clear" w:pos="360"/>
              </w:tabs>
              <w:ind w:left="0" w:firstLine="0"/>
            </w:pPr>
            <w:r w:rsidRPr="00AA7742">
              <w:t>Optimizuoti (patobulinti) sistemos veikimą.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Pasirinkti tinkami įrankiai ir priemonės.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Tinkamai sumontuota veikianti sistema, tačiau yra neesminių netikslumų.</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rPr>
                <w:b/>
              </w:rPr>
            </w:pPr>
            <w:r w:rsidRPr="00AA7742">
              <w:t>Tiksliai sumontuotas veikiantis įtaisas, pademonstruotas ir paaiškintas veikimas. Optimizuota sistema.</w:t>
            </w:r>
          </w:p>
        </w:tc>
      </w:tr>
      <w:tr w:rsidR="00D87D6B" w:rsidRPr="00AA7742" w:rsidTr="001D4572">
        <w:trPr>
          <w:trHeight w:val="57"/>
        </w:trPr>
        <w:tc>
          <w:tcPr>
            <w:tcW w:w="1142" w:type="pct"/>
            <w:shd w:val="clear" w:color="auto" w:fill="auto"/>
          </w:tcPr>
          <w:p w:rsidR="00D87D6B" w:rsidRPr="00AA7742" w:rsidRDefault="009B5BE2" w:rsidP="001D4572">
            <w:pPr>
              <w:widowControl w:val="0"/>
              <w:rPr>
                <w:b/>
              </w:rPr>
            </w:pPr>
            <w:r w:rsidRPr="00AA7742">
              <w:t>Reikalavimai materialiesiems ištekliams</w:t>
            </w:r>
          </w:p>
        </w:tc>
        <w:tc>
          <w:tcPr>
            <w:tcW w:w="3858" w:type="pct"/>
            <w:gridSpan w:val="2"/>
            <w:shd w:val="clear" w:color="auto" w:fill="auto"/>
          </w:tcPr>
          <w:p w:rsidR="006A57FD" w:rsidRPr="00AA7742" w:rsidRDefault="006A57FD" w:rsidP="001D4572">
            <w:pPr>
              <w:widowControl w:val="0"/>
              <w:rPr>
                <w:i/>
              </w:rPr>
            </w:pPr>
            <w:r w:rsidRPr="00AA7742">
              <w:rPr>
                <w:i/>
              </w:rPr>
              <w:t>Mokymo</w:t>
            </w:r>
            <w:r w:rsidR="002B1658" w:rsidRPr="00AA7742">
              <w:rPr>
                <w:i/>
              </w:rPr>
              <w:t>(</w:t>
            </w:r>
            <w:r w:rsidRPr="00AA7742">
              <w:rPr>
                <w:i/>
              </w:rPr>
              <w:t>si</w:t>
            </w:r>
            <w:r w:rsidR="002B1658" w:rsidRPr="00AA7742">
              <w:rPr>
                <w:i/>
              </w:rPr>
              <w:t>)</w:t>
            </w:r>
            <w:r w:rsidRPr="00AA7742">
              <w:rPr>
                <w:i/>
              </w:rPr>
              <w:t xml:space="preserve"> </w:t>
            </w:r>
            <w:r w:rsidR="009B5BE2" w:rsidRPr="00AA7742">
              <w:rPr>
                <w:i/>
              </w:rPr>
              <w:t>medžiaga</w:t>
            </w:r>
            <w:r w:rsidR="002B1658" w:rsidRPr="00AA7742">
              <w:rPr>
                <w:i/>
              </w:rPr>
              <w:t>:</w:t>
            </w:r>
          </w:p>
          <w:p w:rsidR="00CB299D" w:rsidRPr="00AA7742" w:rsidRDefault="00CB299D" w:rsidP="001D4572">
            <w:pPr>
              <w:pStyle w:val="ListParagraph"/>
              <w:widowControl w:val="0"/>
              <w:numPr>
                <w:ilvl w:val="0"/>
                <w:numId w:val="33"/>
              </w:numPr>
              <w:ind w:left="0" w:firstLine="0"/>
            </w:pPr>
            <w:r w:rsidRPr="00AA7742">
              <w:t>Mokym</w:t>
            </w:r>
            <w:r w:rsidR="003076C5" w:rsidRPr="00AA7742">
              <w:t>o klasė su kompiuterine įranga</w:t>
            </w:r>
            <w:r w:rsidR="002B1658" w:rsidRPr="00AA7742">
              <w:t>;</w:t>
            </w:r>
          </w:p>
          <w:p w:rsidR="00CB299D" w:rsidRPr="00AA7742" w:rsidRDefault="00CB299D" w:rsidP="001D4572">
            <w:pPr>
              <w:pStyle w:val="ListParagraph"/>
              <w:widowControl w:val="0"/>
              <w:numPr>
                <w:ilvl w:val="0"/>
                <w:numId w:val="33"/>
              </w:numPr>
              <w:ind w:left="0" w:firstLine="0"/>
              <w:rPr>
                <w:bCs/>
              </w:rPr>
            </w:pPr>
            <w:r w:rsidRPr="00AA7742">
              <w:rPr>
                <w:bCs/>
              </w:rPr>
              <w:t xml:space="preserve">Pneumatikos ir elektropneumatikos įrenginių parinkimo, montavimo ir eksploatavimo </w:t>
            </w:r>
            <w:r w:rsidR="00E644EA" w:rsidRPr="00AA7742">
              <w:rPr>
                <w:bCs/>
              </w:rPr>
              <w:t>moduliui skirtas elektroninis</w:t>
            </w:r>
            <w:r w:rsidRPr="00AA7742">
              <w:rPr>
                <w:bCs/>
              </w:rPr>
              <w:t xml:space="preserve"> vadovėlis </w:t>
            </w:r>
            <w:r w:rsidR="002B1658" w:rsidRPr="00AA7742">
              <w:rPr>
                <w:bCs/>
              </w:rPr>
              <w:t>„</w:t>
            </w:r>
            <w:r w:rsidRPr="00AA7742">
              <w:rPr>
                <w:bCs/>
              </w:rPr>
              <w:t>Mechatronika</w:t>
            </w:r>
            <w:r w:rsidR="002B1658" w:rsidRPr="00AA7742">
              <w:rPr>
                <w:bCs/>
              </w:rPr>
              <w:t>“;</w:t>
            </w:r>
          </w:p>
          <w:p w:rsidR="00CB299D" w:rsidRPr="00AA7742" w:rsidRDefault="00CB299D" w:rsidP="001D4572">
            <w:pPr>
              <w:pStyle w:val="ListParagraph"/>
              <w:widowControl w:val="0"/>
              <w:numPr>
                <w:ilvl w:val="0"/>
                <w:numId w:val="33"/>
              </w:numPr>
              <w:ind w:left="0" w:firstLine="0"/>
              <w:rPr>
                <w:bCs/>
              </w:rPr>
            </w:pPr>
            <w:r w:rsidRPr="00AA7742">
              <w:rPr>
                <w:bCs/>
              </w:rPr>
              <w:t xml:space="preserve">Pratybų rinkiniai: </w:t>
            </w:r>
            <w:r w:rsidR="002B1658" w:rsidRPr="00AA7742">
              <w:rPr>
                <w:bCs/>
              </w:rPr>
              <w:t>„</w:t>
            </w:r>
            <w:r w:rsidR="00E644EA" w:rsidRPr="00AA7742">
              <w:rPr>
                <w:bCs/>
              </w:rPr>
              <w:t>Pneumatikos</w:t>
            </w:r>
            <w:r w:rsidRPr="00AA7742">
              <w:rPr>
                <w:bCs/>
              </w:rPr>
              <w:t xml:space="preserve"> praktinių darbų užduotys</w:t>
            </w:r>
            <w:r w:rsidR="002B1658" w:rsidRPr="00AA7742">
              <w:rPr>
                <w:bCs/>
              </w:rPr>
              <w:t>“</w:t>
            </w:r>
            <w:r w:rsidR="00E644EA" w:rsidRPr="00AA7742">
              <w:rPr>
                <w:bCs/>
              </w:rPr>
              <w:t xml:space="preserve">, </w:t>
            </w:r>
            <w:r w:rsidR="002B1658" w:rsidRPr="00AA7742">
              <w:rPr>
                <w:bCs/>
              </w:rPr>
              <w:t>„</w:t>
            </w:r>
            <w:r w:rsidR="00E644EA" w:rsidRPr="00AA7742">
              <w:rPr>
                <w:bCs/>
              </w:rPr>
              <w:t>Elektropneumatikos praktinių darbų užduotys</w:t>
            </w:r>
            <w:r w:rsidR="002B1658" w:rsidRPr="00AA7742">
              <w:rPr>
                <w:bCs/>
              </w:rPr>
              <w:t>“;</w:t>
            </w:r>
          </w:p>
          <w:p w:rsidR="00CB299D" w:rsidRPr="00AA7742" w:rsidRDefault="00CB299D" w:rsidP="001D4572">
            <w:pPr>
              <w:pStyle w:val="ListParagraph"/>
              <w:widowControl w:val="0"/>
              <w:numPr>
                <w:ilvl w:val="0"/>
                <w:numId w:val="33"/>
              </w:numPr>
              <w:ind w:left="0" w:firstLine="0"/>
              <w:rPr>
                <w:bCs/>
              </w:rPr>
            </w:pPr>
            <w:r w:rsidRPr="00AA7742">
              <w:rPr>
                <w:bCs/>
              </w:rPr>
              <w:t xml:space="preserve">Nuotolinio mokymo programos: </w:t>
            </w:r>
            <w:r w:rsidR="002B1658" w:rsidRPr="00AA7742">
              <w:rPr>
                <w:bCs/>
              </w:rPr>
              <w:t>„</w:t>
            </w:r>
            <w:r w:rsidR="00E644EA" w:rsidRPr="00AA7742">
              <w:rPr>
                <w:bCs/>
              </w:rPr>
              <w:t>Pneumatika</w:t>
            </w:r>
            <w:r w:rsidR="002B1658" w:rsidRPr="00AA7742">
              <w:rPr>
                <w:bCs/>
              </w:rPr>
              <w:t>“</w:t>
            </w:r>
            <w:r w:rsidRPr="00AA7742">
              <w:rPr>
                <w:bCs/>
              </w:rPr>
              <w:t xml:space="preserve">, </w:t>
            </w:r>
            <w:r w:rsidR="002B1658" w:rsidRPr="00AA7742">
              <w:rPr>
                <w:bCs/>
              </w:rPr>
              <w:t>„</w:t>
            </w:r>
            <w:r w:rsidR="00E644EA" w:rsidRPr="00AA7742">
              <w:rPr>
                <w:bCs/>
              </w:rPr>
              <w:t>Elektropneumatika</w:t>
            </w:r>
            <w:r w:rsidR="002B1658" w:rsidRPr="00AA7742">
              <w:rPr>
                <w:bCs/>
              </w:rPr>
              <w:t>“;</w:t>
            </w:r>
          </w:p>
          <w:p w:rsidR="005E5241" w:rsidRPr="00AA7742" w:rsidRDefault="003076C5" w:rsidP="001D4572">
            <w:pPr>
              <w:widowControl w:val="0"/>
              <w:jc w:val="both"/>
            </w:pPr>
            <w:r w:rsidRPr="00AA7742">
              <w:t>Pneumatikos</w:t>
            </w:r>
            <w:r w:rsidR="002B1658" w:rsidRPr="00AA7742">
              <w:t xml:space="preserve"> </w:t>
            </w:r>
            <w:r w:rsidRPr="00AA7742">
              <w:t xml:space="preserve">/ </w:t>
            </w:r>
            <w:r w:rsidR="002B1658" w:rsidRPr="00AA7742">
              <w:t>e</w:t>
            </w:r>
            <w:r w:rsidRPr="00AA7742">
              <w:t xml:space="preserve">lektropneumatikos </w:t>
            </w:r>
            <w:r w:rsidR="002B1658" w:rsidRPr="00AA7742">
              <w:t>p</w:t>
            </w:r>
            <w:r w:rsidRPr="00AA7742">
              <w:t xml:space="preserve">raktinio mokymo įranga: daugiafunkcinė laboratorinė darbo vieta, pneumatiškai ir </w:t>
            </w:r>
            <w:r w:rsidRPr="00AA7742">
              <w:lastRenderedPageBreak/>
              <w:t>elektra valdomi monostab</w:t>
            </w:r>
            <w:r w:rsidR="002B1658" w:rsidRPr="00AA7742">
              <w:t>i</w:t>
            </w:r>
            <w:r w:rsidRPr="00AA7742">
              <w:t>lūs ir bista</w:t>
            </w:r>
            <w:r w:rsidR="00CE15F8" w:rsidRPr="00AA7742">
              <w:rPr>
                <w:iCs/>
              </w:rPr>
              <w:softHyphen/>
            </w:r>
            <w:r w:rsidRPr="00AA7742">
              <w:t>bilūs skirstytuvai, loginiai vožtuvai, slėgio relės, elektrinių signalų blokas, laiko relių blokas, atbuliniai vožtuvai, manometrai, galiniai pneumatiniai ir elektromecha</w:t>
            </w:r>
            <w:r w:rsidR="00CE15F8" w:rsidRPr="00AA7742">
              <w:rPr>
                <w:iCs/>
              </w:rPr>
              <w:softHyphen/>
            </w:r>
            <w:r w:rsidRPr="00AA7742">
              <w:t xml:space="preserve">niniai jungikliai, </w:t>
            </w:r>
            <w:r w:rsidR="00987595" w:rsidRPr="00AA7742">
              <w:t xml:space="preserve">vienkryptis ir </w:t>
            </w:r>
            <w:r w:rsidR="002B1658" w:rsidRPr="00AA7742">
              <w:t>d</w:t>
            </w:r>
            <w:r w:rsidR="00987595" w:rsidRPr="00AA7742">
              <w:t xml:space="preserve">vikryptis cilindrai, </w:t>
            </w:r>
            <w:r w:rsidR="00CB299D" w:rsidRPr="00AA7742">
              <w:t>programinė įranga, matavimo prietaisai, montavimo įrankiai, jungiamieji laidai</w:t>
            </w:r>
            <w:r w:rsidRPr="00AA7742">
              <w:t>, oro žarnelės</w:t>
            </w:r>
            <w:r w:rsidR="00CB299D" w:rsidRPr="00AA7742">
              <w:t xml:space="preserve"> ir kt. medžiagos.</w:t>
            </w:r>
          </w:p>
        </w:tc>
      </w:tr>
      <w:tr w:rsidR="00D87D6B" w:rsidRPr="00AA7742" w:rsidTr="001D4572">
        <w:trPr>
          <w:trHeight w:val="57"/>
        </w:trPr>
        <w:tc>
          <w:tcPr>
            <w:tcW w:w="1142" w:type="pct"/>
            <w:shd w:val="clear" w:color="auto" w:fill="auto"/>
          </w:tcPr>
          <w:p w:rsidR="00D87D6B" w:rsidRPr="00AA7742" w:rsidRDefault="00C3720E" w:rsidP="001D4572">
            <w:pPr>
              <w:widowControl w:val="0"/>
              <w:rPr>
                <w:b/>
              </w:rPr>
            </w:pPr>
            <w:r w:rsidRPr="00AA7742">
              <w:lastRenderedPageBreak/>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w:t>
            </w:r>
            <w:r w:rsidR="003A67B8">
              <w:t xml:space="preserve">sti profesijos mokytojas įgijęs </w:t>
            </w:r>
            <w:r w:rsidRPr="00AA7742">
              <w:t>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AB2E87" w:rsidRDefault="00AB2E87" w:rsidP="00AB2E87">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500"/>
        <w:gridCol w:w="893"/>
        <w:gridCol w:w="893"/>
        <w:gridCol w:w="892"/>
        <w:gridCol w:w="893"/>
        <w:gridCol w:w="716"/>
        <w:gridCol w:w="804"/>
        <w:gridCol w:w="807"/>
      </w:tblGrid>
      <w:tr w:rsidR="00AB2E87" w:rsidTr="005477B7">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AB2E87" w:rsidRDefault="00AB2E87" w:rsidP="00AB2E87">
            <w:pPr>
              <w:widowControl w:val="0"/>
              <w:rPr>
                <w:b/>
              </w:rPr>
            </w:pPr>
          </w:p>
          <w:p w:rsidR="00AB2E87" w:rsidRDefault="00AB2E87" w:rsidP="00AB2E87">
            <w:pPr>
              <w:widowControl w:val="0"/>
              <w:rPr>
                <w:b/>
              </w:rPr>
            </w:pPr>
          </w:p>
          <w:p w:rsidR="00AB2E87" w:rsidRDefault="00AB2E87" w:rsidP="00AB2E87">
            <w:pPr>
              <w:widowControl w:val="0"/>
              <w:rPr>
                <w:b/>
              </w:rPr>
            </w:pPr>
          </w:p>
          <w:p w:rsidR="00AB2E87" w:rsidRDefault="00AB2E87" w:rsidP="00AB2E8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AB2E87" w:rsidRDefault="00AB2E87" w:rsidP="00AB2E8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AB2E87" w:rsidRDefault="00AB2E87" w:rsidP="00AB2E8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AB2E87" w:rsidRDefault="00AB2E87" w:rsidP="00AB2E8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AB2E87" w:rsidRDefault="00AB2E87" w:rsidP="00AB2E8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AB2E87" w:rsidRDefault="00AB2E87" w:rsidP="00AB2E87">
            <w:pPr>
              <w:widowControl w:val="0"/>
              <w:ind w:left="113" w:right="113"/>
              <w:rPr>
                <w:b/>
              </w:rPr>
            </w:pPr>
            <w:r>
              <w:rPr>
                <w:b/>
              </w:rPr>
              <w:t xml:space="preserve">Savarankiškas mokymasis </w:t>
            </w:r>
          </w:p>
        </w:tc>
      </w:tr>
      <w:tr w:rsidR="00D54DF9" w:rsidTr="005477B7">
        <w:tc>
          <w:tcPr>
            <w:tcW w:w="9608" w:type="dxa"/>
            <w:tcBorders>
              <w:left w:val="single" w:sz="12" w:space="0" w:color="auto"/>
            </w:tcBorders>
          </w:tcPr>
          <w:p w:rsidR="00D54DF9" w:rsidRPr="005E1406" w:rsidRDefault="00D54DF9" w:rsidP="00AB2E87">
            <w:pPr>
              <w:widowControl w:val="0"/>
            </w:pPr>
            <w:r w:rsidRPr="00AA7742">
              <w:t>1. Išnagrinėti fizikinius pneumatikos pagrindus, pneumatikos komponentų veikimą, savybes, taikymą.</w:t>
            </w:r>
          </w:p>
        </w:tc>
        <w:tc>
          <w:tcPr>
            <w:tcW w:w="898" w:type="dxa"/>
            <w:vMerge w:val="restart"/>
            <w:tcBorders>
              <w:top w:val="single" w:sz="12" w:space="0" w:color="auto"/>
              <w:left w:val="single" w:sz="12" w:space="0" w:color="auto"/>
            </w:tcBorders>
          </w:tcPr>
          <w:p w:rsidR="00D54DF9" w:rsidRDefault="00D54DF9" w:rsidP="00AB2E87">
            <w:pPr>
              <w:widowControl w:val="0"/>
              <w:rPr>
                <w:b/>
              </w:rPr>
            </w:pPr>
          </w:p>
        </w:tc>
        <w:tc>
          <w:tcPr>
            <w:tcW w:w="898" w:type="dxa"/>
            <w:vMerge w:val="restart"/>
            <w:tcBorders>
              <w:top w:val="single" w:sz="12" w:space="0" w:color="auto"/>
              <w:right w:val="single" w:sz="12" w:space="0" w:color="auto"/>
            </w:tcBorders>
          </w:tcPr>
          <w:p w:rsidR="00D54DF9" w:rsidRDefault="00D54DF9" w:rsidP="00AB2E87">
            <w:pPr>
              <w:widowControl w:val="0"/>
              <w:rPr>
                <w:b/>
              </w:rPr>
            </w:pPr>
          </w:p>
        </w:tc>
        <w:tc>
          <w:tcPr>
            <w:tcW w:w="898" w:type="dxa"/>
            <w:tcBorders>
              <w:top w:val="single" w:sz="12" w:space="0" w:color="auto"/>
              <w:left w:val="single" w:sz="12" w:space="0" w:color="auto"/>
            </w:tcBorders>
          </w:tcPr>
          <w:p w:rsidR="00D54DF9" w:rsidRPr="00C066D0" w:rsidRDefault="00D54DF9" w:rsidP="00AB2E87">
            <w:pPr>
              <w:widowControl w:val="0"/>
              <w:rPr>
                <w:b/>
              </w:rPr>
            </w:pPr>
            <w:r>
              <w:rPr>
                <w:b/>
              </w:rPr>
              <w:t>6</w:t>
            </w:r>
          </w:p>
        </w:tc>
        <w:tc>
          <w:tcPr>
            <w:tcW w:w="898" w:type="dxa"/>
            <w:tcBorders>
              <w:top w:val="single" w:sz="12" w:space="0" w:color="auto"/>
            </w:tcBorders>
          </w:tcPr>
          <w:p w:rsidR="00D54DF9" w:rsidRPr="00C066D0" w:rsidRDefault="00D54DF9" w:rsidP="00AB2E87">
            <w:pPr>
              <w:widowControl w:val="0"/>
              <w:rPr>
                <w:b/>
              </w:rPr>
            </w:pPr>
            <w:r>
              <w:rPr>
                <w:b/>
              </w:rPr>
              <w:t>10</w:t>
            </w:r>
          </w:p>
        </w:tc>
        <w:tc>
          <w:tcPr>
            <w:tcW w:w="719" w:type="dxa"/>
            <w:vMerge w:val="restart"/>
            <w:tcBorders>
              <w:top w:val="single" w:sz="12" w:space="0" w:color="auto"/>
            </w:tcBorders>
          </w:tcPr>
          <w:p w:rsidR="00D54DF9" w:rsidRDefault="00D54DF9" w:rsidP="00AB2E87">
            <w:pPr>
              <w:widowControl w:val="0"/>
              <w:rPr>
                <w:b/>
              </w:rPr>
            </w:pPr>
          </w:p>
        </w:tc>
        <w:tc>
          <w:tcPr>
            <w:tcW w:w="809" w:type="dxa"/>
            <w:vMerge w:val="restart"/>
            <w:tcBorders>
              <w:top w:val="single" w:sz="12" w:space="0" w:color="auto"/>
            </w:tcBorders>
          </w:tcPr>
          <w:p w:rsidR="00D54DF9" w:rsidRDefault="00D54DF9" w:rsidP="00AB2E87">
            <w:pPr>
              <w:widowControl w:val="0"/>
              <w:rPr>
                <w:b/>
              </w:rPr>
            </w:pPr>
          </w:p>
        </w:tc>
        <w:tc>
          <w:tcPr>
            <w:tcW w:w="812" w:type="dxa"/>
            <w:vMerge w:val="restart"/>
            <w:tcBorders>
              <w:top w:val="single" w:sz="12" w:space="0" w:color="auto"/>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Pr="005E1406" w:rsidRDefault="00D54DF9" w:rsidP="00AB2E87">
            <w:pPr>
              <w:widowControl w:val="0"/>
              <w:contextualSpacing/>
            </w:pPr>
            <w:r w:rsidRPr="00AA7742">
              <w:t>2. Įvertinti techninę pneumatinių įrenginių būklę, nustatyti gedimą, nuspręsti, kaip pašalinti gedimą, įvertinti eksploatavimo sąlygas.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7</w:t>
            </w:r>
          </w:p>
        </w:tc>
        <w:tc>
          <w:tcPr>
            <w:tcW w:w="898" w:type="dxa"/>
          </w:tcPr>
          <w:p w:rsidR="00D54DF9" w:rsidRPr="00C066D0" w:rsidRDefault="00D54DF9" w:rsidP="00AB2E87">
            <w:pPr>
              <w:widowControl w:val="0"/>
              <w:rPr>
                <w:b/>
              </w:rPr>
            </w:pPr>
            <w:r>
              <w:rPr>
                <w:b/>
              </w:rPr>
              <w:t>17</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Pr="005E1406" w:rsidRDefault="00D54DF9" w:rsidP="00AB2E87">
            <w:pPr>
              <w:widowControl w:val="0"/>
              <w:contextualSpacing/>
            </w:pPr>
            <w:r w:rsidRPr="00AA7742">
              <w:t>3. Pritaikyti elektrotechnikos žinias, išnagrinėti elektropneumatinių sistemų komponentus, jų simbolius ir veikimą, palyginti elektropneumatines sistemas.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7</w:t>
            </w:r>
          </w:p>
        </w:tc>
        <w:tc>
          <w:tcPr>
            <w:tcW w:w="898" w:type="dxa"/>
          </w:tcPr>
          <w:p w:rsidR="00D54DF9" w:rsidRPr="00C066D0" w:rsidRDefault="00D54DF9" w:rsidP="00AB2E87">
            <w:pPr>
              <w:widowControl w:val="0"/>
              <w:rPr>
                <w:b/>
              </w:rPr>
            </w:pPr>
            <w:r>
              <w:rPr>
                <w:b/>
              </w:rPr>
              <w:t>20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Pr="005E1406" w:rsidRDefault="00D54DF9" w:rsidP="00AB2E87">
            <w:pPr>
              <w:widowControl w:val="0"/>
            </w:pPr>
            <w:r>
              <w:rPr>
                <w:spacing w:val="-2"/>
              </w:rPr>
              <w:t xml:space="preserve">4. </w:t>
            </w:r>
            <w:r w:rsidRPr="00AA7742">
              <w:t>Įvertinti techninę elektropneumatinių įrenginių būklę, nustatyti gedimą, nuspręsti, kaip pašalinti gedimą, įvertinti eksploatavimo sąlygas.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AB2E87">
            <w:pPr>
              <w:widowControl w:val="0"/>
              <w:rPr>
                <w:b/>
              </w:rPr>
            </w:pPr>
            <w:r>
              <w:rPr>
                <w:b/>
              </w:rPr>
              <w:t>8</w:t>
            </w:r>
          </w:p>
        </w:tc>
        <w:tc>
          <w:tcPr>
            <w:tcW w:w="898" w:type="dxa"/>
          </w:tcPr>
          <w:p w:rsidR="00D54DF9" w:rsidRPr="00C066D0" w:rsidRDefault="00D54DF9" w:rsidP="00AB2E87">
            <w:pPr>
              <w:widowControl w:val="0"/>
              <w:rPr>
                <w:b/>
              </w:rPr>
            </w:pPr>
            <w:r>
              <w:rPr>
                <w:b/>
              </w:rPr>
              <w:t>20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rPr>
                <w:spacing w:val="-2"/>
              </w:rPr>
            </w:pPr>
            <w:r>
              <w:t xml:space="preserve">5. </w:t>
            </w:r>
            <w:r w:rsidRPr="00AA7742">
              <w:t>Paaiškinti ir taikyti darbų saugos reikalavimus.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C13AF9" w:rsidP="00AB2E87">
            <w:pPr>
              <w:widowControl w:val="0"/>
              <w:rPr>
                <w:b/>
              </w:rPr>
            </w:pPr>
            <w:r>
              <w:rPr>
                <w:b/>
              </w:rPr>
              <w:t>3</w:t>
            </w:r>
          </w:p>
        </w:tc>
        <w:tc>
          <w:tcPr>
            <w:tcW w:w="898" w:type="dxa"/>
          </w:tcPr>
          <w:p w:rsidR="00D54DF9" w:rsidRPr="00C066D0" w:rsidRDefault="00C13AF9" w:rsidP="00AB2E87">
            <w:pPr>
              <w:widowControl w:val="0"/>
              <w:rPr>
                <w:b/>
              </w:rPr>
            </w:pPr>
            <w:r>
              <w:rPr>
                <w:b/>
              </w:rPr>
              <w:t>8</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rPr>
                <w:spacing w:val="-2"/>
              </w:rPr>
            </w:pPr>
            <w:r>
              <w:t xml:space="preserve">6. </w:t>
            </w:r>
            <w:r w:rsidRPr="00AA7742">
              <w:t>Naudojantis informacinėmis technologijomis, braižyti ir paaiškinti principines pneumatikos ir elektropneumatikos schemas.</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CA36C6">
            <w:pPr>
              <w:widowControl w:val="0"/>
              <w:rPr>
                <w:b/>
              </w:rPr>
            </w:pPr>
            <w:r>
              <w:rPr>
                <w:b/>
              </w:rPr>
              <w:t>11</w:t>
            </w:r>
          </w:p>
        </w:tc>
        <w:tc>
          <w:tcPr>
            <w:tcW w:w="898" w:type="dxa"/>
          </w:tcPr>
          <w:p w:rsidR="00D54DF9" w:rsidRPr="00C066D0" w:rsidRDefault="00D54DF9" w:rsidP="00AB2E87">
            <w:pPr>
              <w:widowControl w:val="0"/>
              <w:rPr>
                <w:b/>
              </w:rPr>
            </w:pPr>
            <w:r>
              <w:rPr>
                <w:b/>
              </w:rPr>
              <w:t>15</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rPr>
                <w:spacing w:val="-2"/>
              </w:rPr>
            </w:pPr>
            <w:r>
              <w:rPr>
                <w:spacing w:val="-2"/>
              </w:rPr>
              <w:t xml:space="preserve">7. </w:t>
            </w:r>
            <w:r w:rsidRPr="00AA7742">
              <w:t>Parinkti tinkamus pneumatikos ir elektropneumatikos komponentus ir sujungti pagal loginę seką veikiančią sistemą.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C13AF9">
            <w:pPr>
              <w:widowControl w:val="0"/>
              <w:rPr>
                <w:b/>
              </w:rPr>
            </w:pPr>
            <w:r>
              <w:rPr>
                <w:b/>
              </w:rPr>
              <w:t>1</w:t>
            </w:r>
            <w:r w:rsidR="00C13AF9">
              <w:rPr>
                <w:b/>
              </w:rPr>
              <w:t>0</w:t>
            </w:r>
          </w:p>
        </w:tc>
        <w:tc>
          <w:tcPr>
            <w:tcW w:w="898" w:type="dxa"/>
          </w:tcPr>
          <w:p w:rsidR="00D54DF9" w:rsidRPr="00C066D0" w:rsidRDefault="00D54DF9" w:rsidP="00CA36C6">
            <w:pPr>
              <w:widowControl w:val="0"/>
              <w:rPr>
                <w:b/>
              </w:rPr>
            </w:pPr>
            <w:r>
              <w:rPr>
                <w:b/>
              </w:rPr>
              <w:t>20</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D54DF9" w:rsidTr="005477B7">
        <w:tc>
          <w:tcPr>
            <w:tcW w:w="9608" w:type="dxa"/>
            <w:tcBorders>
              <w:left w:val="single" w:sz="12" w:space="0" w:color="auto"/>
            </w:tcBorders>
          </w:tcPr>
          <w:p w:rsidR="00D54DF9" w:rsidRDefault="00D54DF9" w:rsidP="00AB2E87">
            <w:pPr>
              <w:widowControl w:val="0"/>
              <w:rPr>
                <w:spacing w:val="-2"/>
              </w:rPr>
            </w:pPr>
            <w:r>
              <w:rPr>
                <w:spacing w:val="-2"/>
              </w:rPr>
              <w:t xml:space="preserve">8. </w:t>
            </w:r>
            <w:r w:rsidRPr="00AA7742">
              <w:t>Demonstruoti pneumatinės ir elektropneumatinės sistemos montavimą, optimizuoti sistemos veikimą.</w:t>
            </w:r>
          </w:p>
        </w:tc>
        <w:tc>
          <w:tcPr>
            <w:tcW w:w="898" w:type="dxa"/>
            <w:vMerge/>
            <w:tcBorders>
              <w:left w:val="single" w:sz="12" w:space="0" w:color="auto"/>
            </w:tcBorders>
          </w:tcPr>
          <w:p w:rsidR="00D54DF9" w:rsidRDefault="00D54DF9" w:rsidP="00AB2E87">
            <w:pPr>
              <w:widowControl w:val="0"/>
              <w:rPr>
                <w:b/>
              </w:rPr>
            </w:pPr>
          </w:p>
        </w:tc>
        <w:tc>
          <w:tcPr>
            <w:tcW w:w="898" w:type="dxa"/>
            <w:vMerge/>
            <w:tcBorders>
              <w:right w:val="single" w:sz="12" w:space="0" w:color="auto"/>
            </w:tcBorders>
          </w:tcPr>
          <w:p w:rsidR="00D54DF9" w:rsidRDefault="00D54DF9" w:rsidP="00AB2E87">
            <w:pPr>
              <w:widowControl w:val="0"/>
              <w:rPr>
                <w:b/>
              </w:rPr>
            </w:pPr>
          </w:p>
        </w:tc>
        <w:tc>
          <w:tcPr>
            <w:tcW w:w="898" w:type="dxa"/>
            <w:tcBorders>
              <w:left w:val="single" w:sz="12" w:space="0" w:color="auto"/>
            </w:tcBorders>
          </w:tcPr>
          <w:p w:rsidR="00D54DF9" w:rsidRPr="00C066D0" w:rsidRDefault="00D54DF9" w:rsidP="00C13AF9">
            <w:pPr>
              <w:widowControl w:val="0"/>
              <w:rPr>
                <w:b/>
              </w:rPr>
            </w:pPr>
            <w:r>
              <w:rPr>
                <w:b/>
              </w:rPr>
              <w:t>1</w:t>
            </w:r>
            <w:r w:rsidR="00C13AF9">
              <w:rPr>
                <w:b/>
              </w:rPr>
              <w:t>2</w:t>
            </w:r>
          </w:p>
        </w:tc>
        <w:tc>
          <w:tcPr>
            <w:tcW w:w="898" w:type="dxa"/>
          </w:tcPr>
          <w:p w:rsidR="00D54DF9" w:rsidRPr="00C066D0" w:rsidRDefault="00D54DF9" w:rsidP="00AB2E87">
            <w:pPr>
              <w:widowControl w:val="0"/>
              <w:rPr>
                <w:b/>
              </w:rPr>
            </w:pPr>
            <w:r>
              <w:rPr>
                <w:b/>
              </w:rPr>
              <w:t>28</w:t>
            </w:r>
          </w:p>
        </w:tc>
        <w:tc>
          <w:tcPr>
            <w:tcW w:w="719" w:type="dxa"/>
            <w:vMerge/>
          </w:tcPr>
          <w:p w:rsidR="00D54DF9" w:rsidRDefault="00D54DF9" w:rsidP="00AB2E87">
            <w:pPr>
              <w:widowControl w:val="0"/>
              <w:rPr>
                <w:b/>
              </w:rPr>
            </w:pPr>
          </w:p>
        </w:tc>
        <w:tc>
          <w:tcPr>
            <w:tcW w:w="809" w:type="dxa"/>
            <w:vMerge/>
          </w:tcPr>
          <w:p w:rsidR="00D54DF9" w:rsidRDefault="00D54DF9" w:rsidP="00AB2E87">
            <w:pPr>
              <w:widowControl w:val="0"/>
              <w:rPr>
                <w:b/>
              </w:rPr>
            </w:pPr>
          </w:p>
        </w:tc>
        <w:tc>
          <w:tcPr>
            <w:tcW w:w="812" w:type="dxa"/>
            <w:vMerge/>
            <w:tcBorders>
              <w:right w:val="single" w:sz="12" w:space="0" w:color="auto"/>
            </w:tcBorders>
          </w:tcPr>
          <w:p w:rsidR="00D54DF9" w:rsidRDefault="00D54DF9" w:rsidP="00AB2E87">
            <w:pPr>
              <w:widowControl w:val="0"/>
              <w:rPr>
                <w:b/>
              </w:rPr>
            </w:pPr>
          </w:p>
        </w:tc>
      </w:tr>
      <w:tr w:rsidR="00AB2E87" w:rsidTr="005477B7">
        <w:tc>
          <w:tcPr>
            <w:tcW w:w="9608" w:type="dxa"/>
            <w:vMerge w:val="restart"/>
            <w:tcBorders>
              <w:top w:val="single" w:sz="12" w:space="0" w:color="auto"/>
              <w:left w:val="single" w:sz="12" w:space="0" w:color="auto"/>
              <w:right w:val="single" w:sz="12" w:space="0" w:color="auto"/>
            </w:tcBorders>
          </w:tcPr>
          <w:p w:rsidR="00AB2E87" w:rsidRDefault="00AB2E87" w:rsidP="00AB2E87">
            <w:pPr>
              <w:widowControl w:val="0"/>
              <w:rPr>
                <w:b/>
              </w:rPr>
            </w:pPr>
            <w:r>
              <w:rPr>
                <w:b/>
              </w:rPr>
              <w:t>Iš viso:</w:t>
            </w:r>
          </w:p>
        </w:tc>
        <w:tc>
          <w:tcPr>
            <w:tcW w:w="898" w:type="dxa"/>
            <w:vMerge w:val="restart"/>
            <w:tcBorders>
              <w:top w:val="single" w:sz="12" w:space="0" w:color="auto"/>
              <w:left w:val="single" w:sz="12" w:space="0" w:color="auto"/>
            </w:tcBorders>
          </w:tcPr>
          <w:p w:rsidR="00AB2E87" w:rsidRDefault="00AB2E87" w:rsidP="00AB2E87">
            <w:pPr>
              <w:widowControl w:val="0"/>
              <w:rPr>
                <w:b/>
              </w:rPr>
            </w:pPr>
            <w:r>
              <w:rPr>
                <w:b/>
              </w:rPr>
              <w:t>10</w:t>
            </w:r>
          </w:p>
        </w:tc>
        <w:tc>
          <w:tcPr>
            <w:tcW w:w="898" w:type="dxa"/>
            <w:vMerge w:val="restart"/>
            <w:tcBorders>
              <w:top w:val="single" w:sz="12" w:space="0" w:color="auto"/>
              <w:right w:val="single" w:sz="12" w:space="0" w:color="auto"/>
            </w:tcBorders>
          </w:tcPr>
          <w:p w:rsidR="00AB2E87" w:rsidRDefault="00AB2E87" w:rsidP="00AB2E87">
            <w:pPr>
              <w:widowControl w:val="0"/>
              <w:rPr>
                <w:b/>
              </w:rPr>
            </w:pPr>
            <w:r>
              <w:rPr>
                <w:b/>
              </w:rPr>
              <w:t>270</w:t>
            </w:r>
          </w:p>
        </w:tc>
        <w:tc>
          <w:tcPr>
            <w:tcW w:w="3324" w:type="dxa"/>
            <w:gridSpan w:val="4"/>
            <w:tcBorders>
              <w:top w:val="single" w:sz="12" w:space="0" w:color="auto"/>
              <w:left w:val="single" w:sz="12" w:space="0" w:color="auto"/>
            </w:tcBorders>
          </w:tcPr>
          <w:p w:rsidR="00AB2E87" w:rsidRDefault="00AB2E87" w:rsidP="00AB2E87">
            <w:pPr>
              <w:widowControl w:val="0"/>
              <w:jc w:val="center"/>
              <w:rPr>
                <w:b/>
              </w:rPr>
            </w:pPr>
            <w:r>
              <w:rPr>
                <w:b/>
              </w:rPr>
              <w:t>220</w:t>
            </w:r>
          </w:p>
        </w:tc>
        <w:tc>
          <w:tcPr>
            <w:tcW w:w="812" w:type="dxa"/>
            <w:vMerge w:val="restart"/>
            <w:tcBorders>
              <w:top w:val="single" w:sz="12" w:space="0" w:color="auto"/>
              <w:right w:val="single" w:sz="12" w:space="0" w:color="auto"/>
            </w:tcBorders>
          </w:tcPr>
          <w:p w:rsidR="00AB2E87" w:rsidRDefault="00AB2E87" w:rsidP="00AB2E87">
            <w:pPr>
              <w:widowControl w:val="0"/>
              <w:rPr>
                <w:b/>
              </w:rPr>
            </w:pPr>
            <w:r>
              <w:rPr>
                <w:b/>
              </w:rPr>
              <w:t>50</w:t>
            </w:r>
          </w:p>
        </w:tc>
      </w:tr>
      <w:tr w:rsidR="00AB2E87" w:rsidTr="005477B7">
        <w:tc>
          <w:tcPr>
            <w:tcW w:w="9608" w:type="dxa"/>
            <w:vMerge/>
            <w:tcBorders>
              <w:left w:val="single" w:sz="12" w:space="0" w:color="auto"/>
              <w:bottom w:val="single" w:sz="12" w:space="0" w:color="auto"/>
              <w:right w:val="single" w:sz="12" w:space="0" w:color="auto"/>
            </w:tcBorders>
          </w:tcPr>
          <w:p w:rsidR="00AB2E87" w:rsidRDefault="00AB2E87" w:rsidP="00AB2E87">
            <w:pPr>
              <w:widowControl w:val="0"/>
              <w:rPr>
                <w:b/>
              </w:rPr>
            </w:pPr>
          </w:p>
        </w:tc>
        <w:tc>
          <w:tcPr>
            <w:tcW w:w="898" w:type="dxa"/>
            <w:vMerge/>
            <w:tcBorders>
              <w:left w:val="single" w:sz="12" w:space="0" w:color="auto"/>
              <w:bottom w:val="single" w:sz="12" w:space="0" w:color="auto"/>
            </w:tcBorders>
          </w:tcPr>
          <w:p w:rsidR="00AB2E87" w:rsidRDefault="00AB2E87" w:rsidP="00AB2E87">
            <w:pPr>
              <w:widowControl w:val="0"/>
              <w:rPr>
                <w:b/>
              </w:rPr>
            </w:pPr>
          </w:p>
        </w:tc>
        <w:tc>
          <w:tcPr>
            <w:tcW w:w="898" w:type="dxa"/>
            <w:vMerge/>
            <w:tcBorders>
              <w:bottom w:val="single" w:sz="12" w:space="0" w:color="auto"/>
              <w:right w:val="single" w:sz="12" w:space="0" w:color="auto"/>
            </w:tcBorders>
          </w:tcPr>
          <w:p w:rsidR="00AB2E87" w:rsidRDefault="00AB2E87" w:rsidP="00AB2E87">
            <w:pPr>
              <w:widowControl w:val="0"/>
              <w:rPr>
                <w:b/>
              </w:rPr>
            </w:pPr>
          </w:p>
        </w:tc>
        <w:tc>
          <w:tcPr>
            <w:tcW w:w="898" w:type="dxa"/>
            <w:tcBorders>
              <w:left w:val="single" w:sz="12" w:space="0" w:color="auto"/>
              <w:bottom w:val="single" w:sz="12" w:space="0" w:color="auto"/>
            </w:tcBorders>
          </w:tcPr>
          <w:p w:rsidR="00AB2E87" w:rsidRDefault="00C13AF9" w:rsidP="00CA36C6">
            <w:pPr>
              <w:widowControl w:val="0"/>
              <w:rPr>
                <w:b/>
              </w:rPr>
            </w:pPr>
            <w:r>
              <w:rPr>
                <w:b/>
              </w:rPr>
              <w:t>66</w:t>
            </w:r>
          </w:p>
        </w:tc>
        <w:tc>
          <w:tcPr>
            <w:tcW w:w="898" w:type="dxa"/>
            <w:tcBorders>
              <w:bottom w:val="single" w:sz="12" w:space="0" w:color="auto"/>
            </w:tcBorders>
          </w:tcPr>
          <w:p w:rsidR="00AB2E87" w:rsidRDefault="00AB2E87" w:rsidP="00C13AF9">
            <w:pPr>
              <w:widowControl w:val="0"/>
              <w:rPr>
                <w:b/>
              </w:rPr>
            </w:pPr>
            <w:r>
              <w:rPr>
                <w:b/>
              </w:rPr>
              <w:t>1</w:t>
            </w:r>
            <w:r w:rsidR="00CA36C6">
              <w:rPr>
                <w:b/>
              </w:rPr>
              <w:t>3</w:t>
            </w:r>
            <w:r w:rsidR="00C13AF9">
              <w:rPr>
                <w:b/>
              </w:rPr>
              <w:t>8</w:t>
            </w:r>
          </w:p>
        </w:tc>
        <w:tc>
          <w:tcPr>
            <w:tcW w:w="719" w:type="dxa"/>
            <w:tcBorders>
              <w:bottom w:val="single" w:sz="12" w:space="0" w:color="auto"/>
            </w:tcBorders>
          </w:tcPr>
          <w:p w:rsidR="00AB2E87" w:rsidRDefault="00AB2E87" w:rsidP="00AB2E87">
            <w:pPr>
              <w:widowControl w:val="0"/>
              <w:rPr>
                <w:b/>
              </w:rPr>
            </w:pPr>
            <w:r>
              <w:rPr>
                <w:b/>
              </w:rPr>
              <w:t>10</w:t>
            </w:r>
          </w:p>
        </w:tc>
        <w:tc>
          <w:tcPr>
            <w:tcW w:w="809" w:type="dxa"/>
            <w:tcBorders>
              <w:bottom w:val="single" w:sz="12" w:space="0" w:color="auto"/>
            </w:tcBorders>
          </w:tcPr>
          <w:p w:rsidR="00AB2E87" w:rsidRDefault="00AB2E87" w:rsidP="00AB2E87">
            <w:pPr>
              <w:widowControl w:val="0"/>
              <w:rPr>
                <w:b/>
              </w:rPr>
            </w:pPr>
            <w:r>
              <w:rPr>
                <w:b/>
              </w:rPr>
              <w:t>6</w:t>
            </w:r>
          </w:p>
        </w:tc>
        <w:tc>
          <w:tcPr>
            <w:tcW w:w="812" w:type="dxa"/>
            <w:vMerge/>
            <w:tcBorders>
              <w:bottom w:val="single" w:sz="12" w:space="0" w:color="auto"/>
              <w:right w:val="single" w:sz="12" w:space="0" w:color="auto"/>
            </w:tcBorders>
          </w:tcPr>
          <w:p w:rsidR="00AB2E87" w:rsidRDefault="00AB2E87" w:rsidP="00AB2E87">
            <w:pPr>
              <w:widowControl w:val="0"/>
              <w:rPr>
                <w:b/>
              </w:rPr>
            </w:pPr>
          </w:p>
        </w:tc>
      </w:tr>
    </w:tbl>
    <w:p w:rsidR="00C13AF9" w:rsidRDefault="00C13AF9" w:rsidP="001D1AF8">
      <w:pPr>
        <w:widowControl w:val="0"/>
        <w:rPr>
          <w:b/>
        </w:rPr>
      </w:pPr>
    </w:p>
    <w:p w:rsidR="002C2D14" w:rsidRPr="00AA7742" w:rsidRDefault="00C14926" w:rsidP="001D1AF8">
      <w:pPr>
        <w:widowControl w:val="0"/>
        <w:rPr>
          <w:b/>
        </w:rPr>
      </w:pPr>
      <w:r w:rsidRPr="00AA7742">
        <w:rPr>
          <w:b/>
        </w:rPr>
        <w:lastRenderedPageBreak/>
        <w:t>Modulio pavadinimas – „</w:t>
      </w:r>
      <w:r w:rsidRPr="00AA7742">
        <w:rPr>
          <w:b/>
          <w:bCs/>
        </w:rPr>
        <w:t>Hidraulikos ir elektrohidraulikos įrenginių parinkimas, montavimas ir eksploatavimas“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062313" w:rsidRPr="00AA7742" w:rsidTr="001D4572">
        <w:trPr>
          <w:trHeight w:val="57"/>
        </w:trPr>
        <w:tc>
          <w:tcPr>
            <w:tcW w:w="1142" w:type="pct"/>
            <w:shd w:val="clear" w:color="auto" w:fill="auto"/>
          </w:tcPr>
          <w:p w:rsidR="002C2D14" w:rsidRPr="00AA7742" w:rsidRDefault="00C14926" w:rsidP="001D4572">
            <w:pPr>
              <w:widowControl w:val="0"/>
              <w:rPr>
                <w:b/>
              </w:rPr>
            </w:pPr>
            <w:r w:rsidRPr="00AA7742">
              <w:t>Valstybinis</w:t>
            </w:r>
            <w:r w:rsidR="002C2D14" w:rsidRPr="00AA7742">
              <w:t xml:space="preserve"> kodas</w:t>
            </w:r>
          </w:p>
        </w:tc>
        <w:tc>
          <w:tcPr>
            <w:tcW w:w="3858" w:type="pct"/>
            <w:gridSpan w:val="2"/>
            <w:shd w:val="clear" w:color="auto" w:fill="auto"/>
          </w:tcPr>
          <w:p w:rsidR="002C2D14" w:rsidRPr="00AA7742" w:rsidRDefault="00857380" w:rsidP="001D4572">
            <w:pPr>
              <w:widowControl w:val="0"/>
            </w:pPr>
            <w:r w:rsidRPr="00AA7742">
              <w:t>4071407</w:t>
            </w:r>
          </w:p>
        </w:tc>
      </w:tr>
      <w:tr w:rsidR="00062313" w:rsidRPr="00AA7742" w:rsidTr="001D4572">
        <w:trPr>
          <w:trHeight w:val="57"/>
        </w:trPr>
        <w:tc>
          <w:tcPr>
            <w:tcW w:w="1142" w:type="pct"/>
            <w:shd w:val="clear" w:color="auto" w:fill="auto"/>
          </w:tcPr>
          <w:p w:rsidR="002C2D14" w:rsidRPr="00AA7742" w:rsidRDefault="001D1AF8" w:rsidP="001D4572">
            <w:pPr>
              <w:widowControl w:val="0"/>
              <w:rPr>
                <w:b/>
              </w:rPr>
            </w:pPr>
            <w:r w:rsidRPr="00AA7742">
              <w:t>Modulio LTKS lygis</w:t>
            </w:r>
          </w:p>
        </w:tc>
        <w:tc>
          <w:tcPr>
            <w:tcW w:w="3858" w:type="pct"/>
            <w:gridSpan w:val="2"/>
            <w:shd w:val="clear" w:color="auto" w:fill="auto"/>
          </w:tcPr>
          <w:p w:rsidR="002C2D14" w:rsidRPr="00AA7742" w:rsidRDefault="002C2D14" w:rsidP="001D4572">
            <w:pPr>
              <w:widowControl w:val="0"/>
            </w:pPr>
            <w:r w:rsidRPr="00AA7742">
              <w:t>IV</w:t>
            </w:r>
          </w:p>
        </w:tc>
      </w:tr>
      <w:tr w:rsidR="00062313" w:rsidRPr="00AA7742" w:rsidTr="001D4572">
        <w:trPr>
          <w:trHeight w:val="57"/>
        </w:trPr>
        <w:tc>
          <w:tcPr>
            <w:tcW w:w="1142" w:type="pct"/>
            <w:shd w:val="clear" w:color="auto" w:fill="auto"/>
          </w:tcPr>
          <w:p w:rsidR="002C2D14" w:rsidRPr="00AA7742" w:rsidRDefault="002C2D14" w:rsidP="001D4572">
            <w:pPr>
              <w:widowControl w:val="0"/>
            </w:pPr>
            <w:r w:rsidRPr="00AA7742">
              <w:t xml:space="preserve">Apimtis </w:t>
            </w:r>
            <w:r w:rsidR="00C14926" w:rsidRPr="00AA7742">
              <w:t xml:space="preserve">mokymosi </w:t>
            </w:r>
            <w:r w:rsidRPr="00AA7742">
              <w:t>kreditais</w:t>
            </w:r>
          </w:p>
        </w:tc>
        <w:tc>
          <w:tcPr>
            <w:tcW w:w="3858" w:type="pct"/>
            <w:gridSpan w:val="2"/>
            <w:shd w:val="clear" w:color="auto" w:fill="auto"/>
          </w:tcPr>
          <w:p w:rsidR="002C2D14" w:rsidRPr="00AA7742" w:rsidRDefault="00702215" w:rsidP="001D4572">
            <w:pPr>
              <w:widowControl w:val="0"/>
            </w:pPr>
            <w:r w:rsidRPr="00AA7742">
              <w:t>10</w:t>
            </w:r>
            <w:r w:rsidR="002C2D14" w:rsidRPr="00AA7742">
              <w:t xml:space="preserve"> </w:t>
            </w:r>
          </w:p>
        </w:tc>
      </w:tr>
      <w:tr w:rsidR="00062313" w:rsidRPr="00AA7742" w:rsidTr="001D4572">
        <w:trPr>
          <w:trHeight w:val="57"/>
        </w:trPr>
        <w:tc>
          <w:tcPr>
            <w:tcW w:w="1142" w:type="pct"/>
            <w:shd w:val="clear" w:color="auto" w:fill="auto"/>
          </w:tcPr>
          <w:p w:rsidR="002C2D14" w:rsidRPr="00AA7742" w:rsidRDefault="00C14926" w:rsidP="001D4572">
            <w:pPr>
              <w:widowControl w:val="0"/>
            </w:pPr>
            <w:r w:rsidRPr="00AA7742">
              <w:t>K</w:t>
            </w:r>
            <w:r w:rsidR="002C2D14" w:rsidRPr="00AA7742">
              <w:t>ompetencijos</w:t>
            </w:r>
          </w:p>
        </w:tc>
        <w:tc>
          <w:tcPr>
            <w:tcW w:w="3858" w:type="pct"/>
            <w:gridSpan w:val="2"/>
            <w:shd w:val="clear" w:color="auto" w:fill="auto"/>
          </w:tcPr>
          <w:p w:rsidR="005E5241" w:rsidRPr="00AA7742" w:rsidRDefault="00C14926" w:rsidP="001D4572">
            <w:pPr>
              <w:widowControl w:val="0"/>
              <w:rPr>
                <w:rFonts w:eastAsia="Calibri"/>
              </w:rPr>
            </w:pPr>
            <w:r w:rsidRPr="00AA7742">
              <w:t>Parinkti, montuoti ir eksploatuoti hidraulikos bei elektrohidraulikos įrenginius</w:t>
            </w:r>
            <w:r w:rsidR="001D4572" w:rsidRPr="00AA7742">
              <w:t>.</w:t>
            </w:r>
          </w:p>
        </w:tc>
      </w:tr>
      <w:tr w:rsidR="00C14926" w:rsidRPr="00AA7742" w:rsidTr="001D4572">
        <w:trPr>
          <w:trHeight w:val="57"/>
        </w:trPr>
        <w:tc>
          <w:tcPr>
            <w:tcW w:w="1142" w:type="pct"/>
            <w:shd w:val="clear" w:color="auto" w:fill="auto"/>
          </w:tcPr>
          <w:p w:rsidR="00C14926" w:rsidRPr="005477B7" w:rsidRDefault="00C3720E" w:rsidP="005477B7">
            <w:pPr>
              <w:widowControl w:val="0"/>
              <w:jc w:val="center"/>
              <w:rPr>
                <w:b/>
                <w:i/>
              </w:rPr>
            </w:pPr>
            <w:r w:rsidRPr="005477B7">
              <w:rPr>
                <w:b/>
              </w:rPr>
              <w:t>Modulio mokymosi rezultatai</w:t>
            </w:r>
          </w:p>
        </w:tc>
        <w:tc>
          <w:tcPr>
            <w:tcW w:w="2217" w:type="pct"/>
            <w:shd w:val="clear" w:color="auto" w:fill="auto"/>
          </w:tcPr>
          <w:p w:rsidR="00C14926" w:rsidRPr="005477B7" w:rsidRDefault="00A86186" w:rsidP="005477B7">
            <w:pPr>
              <w:widowControl w:val="0"/>
              <w:jc w:val="center"/>
              <w:rPr>
                <w:b/>
              </w:rPr>
            </w:pPr>
            <w:r w:rsidRPr="005477B7">
              <w:rPr>
                <w:b/>
              </w:rPr>
              <w:t>T</w:t>
            </w:r>
            <w:r w:rsidR="00C14926" w:rsidRPr="005477B7">
              <w:rPr>
                <w:b/>
              </w:rPr>
              <w:t>urinys, reikalingas rezultatams pasiekti</w:t>
            </w:r>
          </w:p>
        </w:tc>
        <w:tc>
          <w:tcPr>
            <w:tcW w:w="1641" w:type="pct"/>
            <w:shd w:val="clear" w:color="auto" w:fill="auto"/>
          </w:tcPr>
          <w:p w:rsidR="00C14926" w:rsidRPr="005477B7" w:rsidRDefault="00C14926" w:rsidP="005477B7">
            <w:pPr>
              <w:widowControl w:val="0"/>
              <w:jc w:val="center"/>
              <w:rPr>
                <w:b/>
              </w:rPr>
            </w:pPr>
            <w:r w:rsidRPr="005477B7">
              <w:rPr>
                <w:b/>
              </w:rPr>
              <w:t>Mokymosi pasiekimų įvertinimo kriterijai</w:t>
            </w:r>
          </w:p>
        </w:tc>
      </w:tr>
      <w:tr w:rsidR="00062313" w:rsidRPr="00AA7742" w:rsidTr="001D4572">
        <w:trPr>
          <w:trHeight w:val="57"/>
        </w:trPr>
        <w:tc>
          <w:tcPr>
            <w:tcW w:w="5000" w:type="pct"/>
            <w:gridSpan w:val="3"/>
            <w:shd w:val="clear" w:color="auto" w:fill="F3F3F3"/>
          </w:tcPr>
          <w:p w:rsidR="002C2D14" w:rsidRPr="00AA7742" w:rsidRDefault="002C2D14" w:rsidP="001D4572">
            <w:pPr>
              <w:widowControl w:val="0"/>
            </w:pPr>
            <w:r w:rsidRPr="00AA7742">
              <w:t>Kognityviniai mokymosi rezultatai</w:t>
            </w:r>
          </w:p>
        </w:tc>
      </w:tr>
      <w:tr w:rsidR="00C14926" w:rsidRPr="00AA7742" w:rsidTr="001D4572">
        <w:trPr>
          <w:trHeight w:val="57"/>
        </w:trPr>
        <w:tc>
          <w:tcPr>
            <w:tcW w:w="1142" w:type="pct"/>
            <w:shd w:val="clear" w:color="auto" w:fill="auto"/>
          </w:tcPr>
          <w:p w:rsidR="00C14926" w:rsidRPr="00AA7742" w:rsidRDefault="00C14926" w:rsidP="001D4572">
            <w:pPr>
              <w:widowControl w:val="0"/>
              <w:numPr>
                <w:ilvl w:val="0"/>
                <w:numId w:val="11"/>
              </w:numPr>
              <w:ind w:left="0" w:firstLine="0"/>
            </w:pPr>
            <w:r w:rsidRPr="00AA7742">
              <w:t>Išnagrinėti fizikinius hidraulikos pagrindus, hidraulikos komponentų veikimą, savybes, taikymą.</w:t>
            </w:r>
          </w:p>
        </w:tc>
        <w:tc>
          <w:tcPr>
            <w:tcW w:w="2217" w:type="pct"/>
            <w:shd w:val="clear" w:color="auto" w:fill="auto"/>
          </w:tcPr>
          <w:p w:rsidR="00C14926" w:rsidRPr="00AA7742" w:rsidRDefault="00C14926" w:rsidP="001D4572">
            <w:pPr>
              <w:widowControl w:val="0"/>
              <w:rPr>
                <w:b/>
              </w:rPr>
            </w:pPr>
            <w:r w:rsidRPr="00AA7742">
              <w:rPr>
                <w:b/>
              </w:rPr>
              <w:t>1.1. Tema.</w:t>
            </w:r>
            <w:r w:rsidRPr="00AA7742">
              <w:t xml:space="preserve"> Fizikiniai hidraulikos pagrindai.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pagrindinius dėsnius, užrašyti formules;</w:t>
            </w:r>
          </w:p>
          <w:p w:rsidR="00C14926" w:rsidRPr="00AA7742" w:rsidRDefault="00C14926" w:rsidP="001D4572">
            <w:pPr>
              <w:widowControl w:val="0"/>
              <w:numPr>
                <w:ilvl w:val="0"/>
                <w:numId w:val="3"/>
              </w:numPr>
              <w:tabs>
                <w:tab w:val="clear" w:pos="360"/>
              </w:tabs>
              <w:ind w:left="0" w:firstLine="0"/>
            </w:pPr>
            <w:r w:rsidRPr="00AA7742">
              <w:t>Išspręsti jėgos, srauto, ir kt. parametrų apskaičiavimo uždavinius;</w:t>
            </w:r>
          </w:p>
          <w:p w:rsidR="00C14926" w:rsidRPr="00AA7742" w:rsidRDefault="00C14926" w:rsidP="001D4572">
            <w:pPr>
              <w:widowControl w:val="0"/>
              <w:numPr>
                <w:ilvl w:val="0"/>
                <w:numId w:val="3"/>
              </w:numPr>
              <w:tabs>
                <w:tab w:val="clear" w:pos="360"/>
              </w:tabs>
              <w:ind w:left="0" w:firstLine="0"/>
            </w:pPr>
            <w:r w:rsidRPr="00AA7742">
              <w:t>Nustatyti Reinoldso skaičių;</w:t>
            </w:r>
          </w:p>
          <w:p w:rsidR="00C14926" w:rsidRPr="00AA7742" w:rsidRDefault="00C14926" w:rsidP="001D4572">
            <w:pPr>
              <w:widowControl w:val="0"/>
              <w:numPr>
                <w:ilvl w:val="0"/>
                <w:numId w:val="3"/>
              </w:numPr>
              <w:tabs>
                <w:tab w:val="clear" w:pos="360"/>
              </w:tabs>
              <w:ind w:left="0" w:firstLine="0"/>
            </w:pPr>
            <w:r w:rsidRPr="00AA7742">
              <w:t>Apibūdinti reiškinius: klampą, kavitaciją ir kt.</w:t>
            </w:r>
          </w:p>
          <w:p w:rsidR="00C14926" w:rsidRPr="00AA7742" w:rsidRDefault="00C14926" w:rsidP="001D4572">
            <w:pPr>
              <w:widowControl w:val="0"/>
            </w:pPr>
            <w:r w:rsidRPr="00AA7742">
              <w:rPr>
                <w:b/>
              </w:rPr>
              <w:t>1.2. Tema</w:t>
            </w:r>
            <w:r w:rsidRPr="00AA7742">
              <w:t>. Darbiniai skysčiai.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Išnagrinėti DS rūšis, jų pagrindines savybes, panaudojimo galimybes įvairiose HS;</w:t>
            </w:r>
          </w:p>
          <w:p w:rsidR="00C14926" w:rsidRPr="00AA7742" w:rsidRDefault="00C14926" w:rsidP="001D4572">
            <w:pPr>
              <w:widowControl w:val="0"/>
              <w:numPr>
                <w:ilvl w:val="0"/>
                <w:numId w:val="3"/>
              </w:numPr>
              <w:tabs>
                <w:tab w:val="clear" w:pos="360"/>
              </w:tabs>
              <w:ind w:left="0" w:firstLine="0"/>
            </w:pPr>
            <w:r w:rsidRPr="00AA7742">
              <w:t>Paaiškinti DS klampos-temperatūros charakteristiką.</w:t>
            </w:r>
          </w:p>
          <w:p w:rsidR="00C14926" w:rsidRPr="00AA7742" w:rsidRDefault="00C14926" w:rsidP="001D4572">
            <w:pPr>
              <w:widowControl w:val="0"/>
              <w:rPr>
                <w:b/>
              </w:rPr>
            </w:pPr>
            <w:r w:rsidRPr="00AA7742">
              <w:rPr>
                <w:b/>
              </w:rPr>
              <w:t>1.3. Tema.</w:t>
            </w:r>
            <w:r w:rsidRPr="00AA7742">
              <w:t xml:space="preserve"> Energetinis modulis.</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hidraulikos energetinio modulio įrenginių sandarą, veikimą, techninius parametrus;</w:t>
            </w:r>
          </w:p>
          <w:p w:rsidR="00C14926" w:rsidRPr="00AA7742" w:rsidRDefault="00C14926" w:rsidP="001D4572">
            <w:pPr>
              <w:widowControl w:val="0"/>
              <w:numPr>
                <w:ilvl w:val="0"/>
                <w:numId w:val="3"/>
              </w:numPr>
              <w:tabs>
                <w:tab w:val="clear" w:pos="360"/>
              </w:tabs>
              <w:ind w:left="0" w:firstLine="0"/>
            </w:pPr>
            <w:r w:rsidRPr="00AA7742">
              <w:t>Paaiškinti siurblių (krumpliaratinių, plokštelinių, ašinių plunžerinių ir kt.) sandarą,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rPr>
                <w:b/>
              </w:rPr>
            </w:pPr>
            <w:r w:rsidRPr="00AA7742">
              <w:rPr>
                <w:b/>
              </w:rPr>
              <w:t>1.4. Tema.</w:t>
            </w:r>
            <w:r w:rsidRPr="00AA7742">
              <w:t xml:space="preserve"> Valdymo įrenginiai: vož</w:t>
            </w:r>
            <w:r w:rsidRPr="00AA7742">
              <w:rPr>
                <w:iCs/>
              </w:rPr>
              <w:softHyphen/>
            </w:r>
            <w:r w:rsidRPr="00AA7742">
              <w:t>tu</w:t>
            </w:r>
            <w:r w:rsidRPr="00AA7742">
              <w:rPr>
                <w:iCs/>
              </w:rPr>
              <w:softHyphen/>
            </w:r>
            <w:r w:rsidRPr="00AA7742">
              <w:t>vai, skirstytuvai, reguliavimo įtaisai.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valdymo įrenginių sandarą,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rPr>
                <w:b/>
              </w:rPr>
            </w:pPr>
            <w:r w:rsidRPr="00AA7742">
              <w:rPr>
                <w:b/>
              </w:rPr>
              <w:t>1.5. Tema.</w:t>
            </w:r>
            <w:r w:rsidRPr="00AA7742">
              <w:t xml:space="preserve"> Hidrauliniai vykdymo įrenginiai: linijinės, rotacinės pavaros.</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lastRenderedPageBreak/>
              <w:t>Paaiškinti vykdymo įrenginių sanda</w:t>
            </w:r>
            <w:r w:rsidRPr="00AA7742">
              <w:rPr>
                <w:iCs/>
              </w:rPr>
              <w:softHyphen/>
            </w:r>
            <w:r w:rsidRPr="00AA7742">
              <w:t>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pPr>
            <w:r w:rsidRPr="00AA7742">
              <w:rPr>
                <w:b/>
              </w:rPr>
              <w:t>1.6. Tema.</w:t>
            </w:r>
            <w:r w:rsidRPr="00AA7742">
              <w:t xml:space="preserve"> Papildomi įrenginiai.</w:t>
            </w:r>
          </w:p>
          <w:p w:rsidR="00C14926" w:rsidRPr="00AA7742" w:rsidRDefault="00C14926" w:rsidP="001D4572">
            <w:pPr>
              <w:widowControl w:val="0"/>
              <w:rPr>
                <w:i/>
              </w:rPr>
            </w:pPr>
            <w:r w:rsidRPr="00AA7742">
              <w:rPr>
                <w:i/>
              </w:rPr>
              <w:t>Užduotis:</w:t>
            </w:r>
          </w:p>
          <w:p w:rsidR="00C14926" w:rsidRPr="00AA7742" w:rsidRDefault="00C14926" w:rsidP="001D4572">
            <w:pPr>
              <w:widowControl w:val="0"/>
              <w:numPr>
                <w:ilvl w:val="0"/>
                <w:numId w:val="3"/>
              </w:numPr>
              <w:tabs>
                <w:tab w:val="clear" w:pos="360"/>
              </w:tabs>
              <w:ind w:left="0" w:firstLine="0"/>
            </w:pPr>
            <w:r w:rsidRPr="00AA7742">
              <w:t>Paaiškinti filtrų, aušintuvų, termoreguliatorių, akumuliatorių ir kt. papildomų elementų sandarą, veikimą, techninius parametrus.</w:t>
            </w:r>
          </w:p>
        </w:tc>
        <w:tc>
          <w:tcPr>
            <w:tcW w:w="1641" w:type="pct"/>
            <w:shd w:val="clear" w:color="auto" w:fill="auto"/>
          </w:tcPr>
          <w:p w:rsidR="00C14926" w:rsidRPr="00AA7742" w:rsidRDefault="00C14926" w:rsidP="001D4572">
            <w:pPr>
              <w:widowControl w:val="0"/>
              <w:rPr>
                <w:b/>
              </w:rPr>
            </w:pPr>
            <w:r w:rsidRPr="00AA7742">
              <w:rPr>
                <w:i/>
              </w:rPr>
              <w:lastRenderedPageBreak/>
              <w:t>Patenkinamai:</w:t>
            </w:r>
            <w:r w:rsidRPr="00AA7742">
              <w:rPr>
                <w:b/>
              </w:rPr>
              <w:t xml:space="preserve"> </w:t>
            </w:r>
          </w:p>
          <w:p w:rsidR="00C14926" w:rsidRPr="00AA7742" w:rsidRDefault="00C14926" w:rsidP="001D4572">
            <w:pPr>
              <w:widowControl w:val="0"/>
            </w:pPr>
            <w:r w:rsidRPr="00AA7742">
              <w:t>Įvardinti pagrindiniai dėsniai, jų taikymas. Aprašytas komponentų veikimas.</w:t>
            </w:r>
          </w:p>
          <w:p w:rsidR="00C14926" w:rsidRPr="00AA7742" w:rsidRDefault="00C14926" w:rsidP="001D4572">
            <w:pPr>
              <w:widowControl w:val="0"/>
              <w:rPr>
                <w:b/>
              </w:rPr>
            </w:pPr>
            <w:r w:rsidRPr="00AA7742">
              <w:rPr>
                <w:i/>
              </w:rPr>
              <w:t>Gerai:</w:t>
            </w:r>
            <w:r w:rsidRPr="00AA7742">
              <w:rPr>
                <w:b/>
              </w:rPr>
              <w:t xml:space="preserve"> </w:t>
            </w:r>
          </w:p>
          <w:p w:rsidR="00C14926" w:rsidRPr="00AA7742" w:rsidRDefault="00C14926" w:rsidP="001D4572">
            <w:pPr>
              <w:widowControl w:val="0"/>
            </w:pPr>
            <w:r w:rsidRPr="00AA7742">
              <w:t>Taikant dėsnius, užrašytos formulės, išspręsti uždaviniai. Apibūdinta komponentų veikimas ir savybės. Apibūdintos skysčių darbo charakteristikos.</w:t>
            </w:r>
          </w:p>
          <w:p w:rsidR="00C14926" w:rsidRPr="00AA7742" w:rsidRDefault="00C14926" w:rsidP="001D4572">
            <w:pPr>
              <w:widowControl w:val="0"/>
              <w:rPr>
                <w:b/>
              </w:rPr>
            </w:pPr>
            <w:r w:rsidRPr="00AA7742">
              <w:rPr>
                <w:i/>
              </w:rPr>
              <w:t>Puikiai:</w:t>
            </w:r>
            <w:r w:rsidRPr="00AA7742">
              <w:rPr>
                <w:b/>
              </w:rPr>
              <w:t xml:space="preserve"> </w:t>
            </w:r>
          </w:p>
          <w:p w:rsidR="00C14926" w:rsidRPr="00AA7742" w:rsidRDefault="00C14926" w:rsidP="001D4572">
            <w:pPr>
              <w:widowControl w:val="0"/>
            </w:pPr>
            <w:r w:rsidRPr="00AA7742">
              <w:t>Parinkti racionalūs sprendimo metodai ir išspręsti uždaviniai.</w:t>
            </w:r>
          </w:p>
          <w:p w:rsidR="00C14926" w:rsidRPr="00AA7742" w:rsidRDefault="00C14926" w:rsidP="001D4572">
            <w:pPr>
              <w:widowControl w:val="0"/>
            </w:pPr>
            <w:r w:rsidRPr="00AA7742">
              <w:t>Išskirta komponentų veikimas, savybės, charakteristikos ir taikymas.</w:t>
            </w:r>
          </w:p>
        </w:tc>
      </w:tr>
      <w:tr w:rsidR="00D6668B" w:rsidRPr="00AA7742" w:rsidTr="001D4572">
        <w:trPr>
          <w:trHeight w:val="57"/>
        </w:trPr>
        <w:tc>
          <w:tcPr>
            <w:tcW w:w="1142" w:type="pct"/>
            <w:shd w:val="clear" w:color="auto" w:fill="auto"/>
          </w:tcPr>
          <w:p w:rsidR="00D6668B" w:rsidRPr="00AA7742" w:rsidRDefault="00D6668B" w:rsidP="001D4572">
            <w:pPr>
              <w:widowControl w:val="0"/>
              <w:numPr>
                <w:ilvl w:val="0"/>
                <w:numId w:val="11"/>
              </w:numPr>
              <w:ind w:left="0" w:firstLine="0"/>
            </w:pPr>
            <w:r w:rsidRPr="00AA7742">
              <w:t>Įvertinti techninę hidraulinių įrenginių būklę, nustatyti gedi</w:t>
            </w:r>
            <w:r w:rsidRPr="00AA7742">
              <w:rPr>
                <w:iCs/>
              </w:rPr>
              <w:softHyphen/>
            </w:r>
            <w:r w:rsidRPr="00AA7742">
              <w:t>mą, nuspręsti, kaip pašalinti gedimą, įvertinti eksploatavimo sąlygas.</w:t>
            </w:r>
          </w:p>
        </w:tc>
        <w:tc>
          <w:tcPr>
            <w:tcW w:w="2217" w:type="pct"/>
            <w:shd w:val="clear" w:color="auto" w:fill="auto"/>
          </w:tcPr>
          <w:p w:rsidR="00D6668B" w:rsidRPr="00AA7742" w:rsidRDefault="00D6668B" w:rsidP="001D4572">
            <w:pPr>
              <w:widowControl w:val="0"/>
              <w:rPr>
                <w:b/>
              </w:rPr>
            </w:pPr>
            <w:r w:rsidRPr="00AA7742">
              <w:rPr>
                <w:b/>
              </w:rPr>
              <w:t xml:space="preserve">2.1. Tema. </w:t>
            </w:r>
            <w:r w:rsidRPr="00AA7742">
              <w:t>Techninės būklės įvertinimas. Gedimų nustatymas. Sugedusių elementų pakeitimas.</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Įvertinti hidraulinės sistemos techninę būklę;</w:t>
            </w:r>
          </w:p>
          <w:p w:rsidR="00D6668B" w:rsidRPr="00AA7742" w:rsidRDefault="00D6668B" w:rsidP="001D4572">
            <w:pPr>
              <w:widowControl w:val="0"/>
              <w:numPr>
                <w:ilvl w:val="0"/>
                <w:numId w:val="3"/>
              </w:numPr>
              <w:tabs>
                <w:tab w:val="clear" w:pos="360"/>
              </w:tabs>
              <w:ind w:left="0" w:firstLine="0"/>
            </w:pPr>
            <w:r w:rsidRPr="00AA7742">
              <w:t>Lokalizuoti gedimą;</w:t>
            </w:r>
          </w:p>
          <w:p w:rsidR="00D6668B" w:rsidRPr="00AA7742" w:rsidRDefault="00D6668B" w:rsidP="001D4572">
            <w:pPr>
              <w:widowControl w:val="0"/>
              <w:numPr>
                <w:ilvl w:val="0"/>
                <w:numId w:val="3"/>
              </w:numPr>
              <w:tabs>
                <w:tab w:val="clear" w:pos="360"/>
              </w:tabs>
              <w:ind w:left="0" w:firstLine="0"/>
            </w:pPr>
            <w:r w:rsidRPr="00AA7742">
              <w:t>Pašalinti gedimą (pakeisti sugedusį ele</w:t>
            </w:r>
            <w:r w:rsidRPr="00AA7742">
              <w:rPr>
                <w:iCs/>
              </w:rPr>
              <w:softHyphen/>
            </w:r>
            <w:r w:rsidRPr="00AA7742">
              <w:t>mentą ir / ar atstatyti sistemos konfigūraciją).</w:t>
            </w:r>
          </w:p>
        </w:tc>
        <w:tc>
          <w:tcPr>
            <w:tcW w:w="1641" w:type="pct"/>
            <w:shd w:val="clear" w:color="auto" w:fill="auto"/>
          </w:tcPr>
          <w:p w:rsidR="00D6668B" w:rsidRPr="00AA7742" w:rsidRDefault="00D6668B" w:rsidP="001D4572">
            <w:pPr>
              <w:widowControl w:val="0"/>
            </w:pPr>
            <w:r w:rsidRPr="00AA7742">
              <w:rPr>
                <w:i/>
              </w:rPr>
              <w:t>Patenkinamai:</w:t>
            </w:r>
            <w:r w:rsidRPr="00AA7742">
              <w:rPr>
                <w:b/>
              </w:rPr>
              <w:t xml:space="preserve"> </w:t>
            </w:r>
            <w:r w:rsidRPr="00AA7742">
              <w:t>Įver</w:t>
            </w:r>
            <w:r w:rsidRPr="00AA7742">
              <w:rPr>
                <w:iCs/>
              </w:rPr>
              <w:softHyphen/>
            </w:r>
            <w:r w:rsidRPr="00AA7742">
              <w:t>tinta būklė, nustatytas įrenginio gedimas.</w:t>
            </w:r>
          </w:p>
          <w:p w:rsidR="00D6668B" w:rsidRPr="00AA7742" w:rsidRDefault="00D6668B" w:rsidP="001D4572">
            <w:pPr>
              <w:widowControl w:val="0"/>
            </w:pPr>
            <w:r w:rsidRPr="00AA7742">
              <w:rPr>
                <w:i/>
              </w:rPr>
              <w:t>Gerai:</w:t>
            </w:r>
            <w:r w:rsidRPr="00AA7742">
              <w:rPr>
                <w:b/>
              </w:rPr>
              <w:t xml:space="preserve"> </w:t>
            </w:r>
            <w:r w:rsidRPr="00AA7742">
              <w:t>Nuspręsta, kaip pašalinti / lokalizuoti gedimą.</w:t>
            </w:r>
          </w:p>
          <w:p w:rsidR="00D6668B" w:rsidRPr="00AA7742" w:rsidRDefault="00D6668B" w:rsidP="001D4572">
            <w:pPr>
              <w:widowControl w:val="0"/>
            </w:pPr>
            <w:r w:rsidRPr="00AA7742">
              <w:rPr>
                <w:i/>
              </w:rPr>
              <w:t>Puikiai:</w:t>
            </w:r>
            <w:r w:rsidRPr="00AA7742">
              <w:rPr>
                <w:b/>
              </w:rPr>
              <w:t xml:space="preserve"> </w:t>
            </w:r>
            <w:r w:rsidRPr="00AA7742">
              <w:t>Pašalintas / lokalizuotas gedimas, įvertintos eksploatavimo sąlygos.</w:t>
            </w:r>
          </w:p>
        </w:tc>
      </w:tr>
      <w:tr w:rsidR="00D6668B" w:rsidRPr="00AA7742" w:rsidTr="001D4572">
        <w:trPr>
          <w:trHeight w:val="57"/>
        </w:trPr>
        <w:tc>
          <w:tcPr>
            <w:tcW w:w="1142" w:type="pct"/>
            <w:shd w:val="clear" w:color="auto" w:fill="auto"/>
          </w:tcPr>
          <w:p w:rsidR="00D6668B" w:rsidRPr="00AA7742" w:rsidRDefault="00D6668B" w:rsidP="001D4572">
            <w:pPr>
              <w:widowControl w:val="0"/>
              <w:numPr>
                <w:ilvl w:val="0"/>
                <w:numId w:val="11"/>
              </w:numPr>
              <w:ind w:left="0" w:firstLine="0"/>
            </w:pPr>
            <w:r w:rsidRPr="00AA7742">
              <w:t>Pritaikyti elektrotechnikos ži</w:t>
            </w:r>
            <w:r w:rsidR="003A67B8">
              <w:t>nias, išnagrinėti elektrohidrau</w:t>
            </w:r>
            <w:r w:rsidRPr="00AA7742">
              <w:t>linių sistemų komponentus, jų simbolius ir veikimą.</w:t>
            </w:r>
          </w:p>
        </w:tc>
        <w:tc>
          <w:tcPr>
            <w:tcW w:w="2217" w:type="pct"/>
            <w:shd w:val="clear" w:color="auto" w:fill="auto"/>
          </w:tcPr>
          <w:p w:rsidR="00D6668B" w:rsidRPr="00AA7742" w:rsidRDefault="00D6668B" w:rsidP="001D4572">
            <w:pPr>
              <w:widowControl w:val="0"/>
              <w:rPr>
                <w:b/>
              </w:rPr>
            </w:pPr>
            <w:r w:rsidRPr="00AA7742">
              <w:rPr>
                <w:b/>
              </w:rPr>
              <w:t xml:space="preserve">3.1. Tema. </w:t>
            </w:r>
            <w:r w:rsidRPr="00AA7742">
              <w:t>Elektrohidraulinės valdymo sistemos.</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Paaiškinti elektrohidraulinių sistemų privalumus ir trūkumus;</w:t>
            </w:r>
          </w:p>
          <w:p w:rsidR="00D6668B" w:rsidRPr="00AA7742" w:rsidRDefault="00D6668B" w:rsidP="001D4572">
            <w:pPr>
              <w:widowControl w:val="0"/>
              <w:numPr>
                <w:ilvl w:val="0"/>
                <w:numId w:val="3"/>
              </w:numPr>
              <w:tabs>
                <w:tab w:val="clear" w:pos="360"/>
              </w:tabs>
              <w:ind w:left="0" w:firstLine="0"/>
            </w:pPr>
            <w:r w:rsidRPr="00AA7742">
              <w:t>Paaiškinti solenoidų, relių, kontakto</w:t>
            </w:r>
            <w:r w:rsidRPr="00AA7742">
              <w:rPr>
                <w:iCs/>
              </w:rPr>
              <w:softHyphen/>
            </w:r>
            <w:r w:rsidRPr="00AA7742">
              <w:t>rių, elektromechaninių jutiklių taikymo elektrohidraulinėse sistemose principus;</w:t>
            </w:r>
          </w:p>
          <w:p w:rsidR="00D6668B" w:rsidRPr="00AA7742" w:rsidRDefault="00D6668B" w:rsidP="001D4572">
            <w:pPr>
              <w:widowControl w:val="0"/>
              <w:numPr>
                <w:ilvl w:val="0"/>
                <w:numId w:val="3"/>
              </w:numPr>
              <w:tabs>
                <w:tab w:val="clear" w:pos="360"/>
              </w:tabs>
              <w:ind w:left="0" w:firstLine="0"/>
            </w:pPr>
            <w:r w:rsidRPr="00AA7742">
              <w:t>Atlikti elektrinių parametrų matavimą.</w:t>
            </w:r>
          </w:p>
          <w:p w:rsidR="00D6668B" w:rsidRPr="00AA7742" w:rsidRDefault="00D6668B" w:rsidP="001D4572">
            <w:pPr>
              <w:widowControl w:val="0"/>
              <w:rPr>
                <w:b/>
              </w:rPr>
            </w:pPr>
            <w:r w:rsidRPr="00AA7742">
              <w:rPr>
                <w:b/>
              </w:rPr>
              <w:t xml:space="preserve">3.2. Tema. </w:t>
            </w:r>
            <w:r w:rsidRPr="00AA7742">
              <w:t>Elektrohidraulinių sistemų simboliai, komponentai, pagrindiniai jų parametrai.</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Nubraižyti komponentų schemų simbolius, aprašyti jų taikymą elektrohidraulinėse sistemose;</w:t>
            </w:r>
          </w:p>
          <w:p w:rsidR="00D6668B" w:rsidRPr="00AA7742" w:rsidRDefault="00D6668B" w:rsidP="001D4572">
            <w:pPr>
              <w:widowControl w:val="0"/>
              <w:numPr>
                <w:ilvl w:val="0"/>
                <w:numId w:val="3"/>
              </w:numPr>
              <w:tabs>
                <w:tab w:val="clear" w:pos="360"/>
              </w:tabs>
              <w:ind w:left="0" w:firstLine="0"/>
            </w:pPr>
            <w:r w:rsidRPr="00AA7742">
              <w:t>Pritaikyti logines funkcijas;</w:t>
            </w:r>
          </w:p>
          <w:p w:rsidR="00D6668B" w:rsidRPr="00AA7742" w:rsidRDefault="00D6668B" w:rsidP="001D4572">
            <w:pPr>
              <w:widowControl w:val="0"/>
              <w:numPr>
                <w:ilvl w:val="0"/>
                <w:numId w:val="3"/>
              </w:numPr>
              <w:tabs>
                <w:tab w:val="clear" w:pos="360"/>
              </w:tabs>
              <w:ind w:left="0" w:firstLine="0"/>
            </w:pPr>
            <w:r w:rsidRPr="00AA7742">
              <w:t>Atskirti ir apibūdinti tiesioginio ir netiesioginio valdymo elektrohidraulines sistemas.</w:t>
            </w:r>
          </w:p>
        </w:tc>
        <w:tc>
          <w:tcPr>
            <w:tcW w:w="1641" w:type="pct"/>
            <w:shd w:val="clear" w:color="auto" w:fill="auto"/>
          </w:tcPr>
          <w:p w:rsidR="00D6668B" w:rsidRPr="00AA7742" w:rsidRDefault="00D6668B" w:rsidP="001D4572">
            <w:pPr>
              <w:widowControl w:val="0"/>
              <w:rPr>
                <w:b/>
              </w:rPr>
            </w:pPr>
            <w:r w:rsidRPr="00AA7742">
              <w:rPr>
                <w:i/>
              </w:rPr>
              <w:t>Patenkinamai:</w:t>
            </w:r>
            <w:r w:rsidRPr="00AA7742">
              <w:rPr>
                <w:b/>
              </w:rPr>
              <w:t xml:space="preserve"> </w:t>
            </w:r>
          </w:p>
          <w:p w:rsidR="00D6668B" w:rsidRPr="00AA7742" w:rsidRDefault="00D6668B" w:rsidP="001D4572">
            <w:pPr>
              <w:widowControl w:val="0"/>
            </w:pPr>
            <w:r w:rsidRPr="00AA7742">
              <w:t>Paaiškinti elektrohidraulinių sistemų privalumai ir trūkumai, sistemos komponentų veikimas.</w:t>
            </w:r>
          </w:p>
          <w:p w:rsidR="00D6668B" w:rsidRPr="00AA7742" w:rsidRDefault="00D6668B" w:rsidP="001D4572">
            <w:pPr>
              <w:widowControl w:val="0"/>
              <w:rPr>
                <w:b/>
              </w:rPr>
            </w:pPr>
            <w:r w:rsidRPr="00AA7742">
              <w:rPr>
                <w:i/>
              </w:rPr>
              <w:t>Gerai:</w:t>
            </w:r>
            <w:r w:rsidRPr="00AA7742">
              <w:rPr>
                <w:b/>
              </w:rPr>
              <w:t xml:space="preserve"> </w:t>
            </w:r>
          </w:p>
          <w:p w:rsidR="00D6668B" w:rsidRPr="00AA7742" w:rsidRDefault="00D6668B" w:rsidP="001D4572">
            <w:pPr>
              <w:widowControl w:val="0"/>
            </w:pPr>
            <w:r w:rsidRPr="00AA7742">
              <w:t>Panaudoti komponentų taikymo principai, išmatuoti elektriniai parametrai, nubraižyti ir aprašyti schemų simboliai.</w:t>
            </w:r>
          </w:p>
          <w:p w:rsidR="00D6668B" w:rsidRPr="00AA7742" w:rsidRDefault="00D6668B" w:rsidP="001D4572">
            <w:pPr>
              <w:widowControl w:val="0"/>
              <w:rPr>
                <w:b/>
              </w:rPr>
            </w:pPr>
            <w:r w:rsidRPr="00AA7742">
              <w:rPr>
                <w:i/>
              </w:rPr>
              <w:t>Puikiai:</w:t>
            </w:r>
            <w:r w:rsidRPr="00AA7742">
              <w:rPr>
                <w:b/>
              </w:rPr>
              <w:t xml:space="preserve"> </w:t>
            </w:r>
          </w:p>
          <w:p w:rsidR="00D6668B" w:rsidRPr="00AA7742" w:rsidRDefault="00C6628E" w:rsidP="001D4572">
            <w:pPr>
              <w:widowControl w:val="0"/>
            </w:pPr>
            <w:r w:rsidRPr="00AA7742">
              <w:t>Pritaikyti</w:t>
            </w:r>
            <w:r w:rsidR="00D6668B" w:rsidRPr="00AA7742">
              <w:t xml:space="preserve"> sistemų privalumai, loginės funkcijos, palyginti komponentai, elektrohidraulinių sistemų veikimas ir valdymas.</w:t>
            </w:r>
          </w:p>
        </w:tc>
      </w:tr>
      <w:tr w:rsidR="00293DFE" w:rsidRPr="00AA7742" w:rsidTr="001D4572">
        <w:trPr>
          <w:trHeight w:val="57"/>
        </w:trPr>
        <w:tc>
          <w:tcPr>
            <w:tcW w:w="1142" w:type="pct"/>
            <w:shd w:val="clear" w:color="auto" w:fill="auto"/>
          </w:tcPr>
          <w:p w:rsidR="00293DFE" w:rsidRPr="00AA7742" w:rsidRDefault="00293DFE" w:rsidP="001D4572">
            <w:pPr>
              <w:widowControl w:val="0"/>
              <w:numPr>
                <w:ilvl w:val="0"/>
                <w:numId w:val="11"/>
              </w:numPr>
              <w:ind w:left="0" w:firstLine="0"/>
            </w:pPr>
            <w:r w:rsidRPr="00AA7742">
              <w:t>Įvertinti techninę elektrohidraulikos įrenginių būklę, nu</w:t>
            </w:r>
            <w:r w:rsidRPr="00AA7742">
              <w:rPr>
                <w:iCs/>
              </w:rPr>
              <w:softHyphen/>
            </w:r>
            <w:r w:rsidRPr="00AA7742">
              <w:t>statyti gedimą, nuspręsti, kaip pašalinti gedimą, įvertinti eksploatavimo sąlygas.</w:t>
            </w:r>
          </w:p>
        </w:tc>
        <w:tc>
          <w:tcPr>
            <w:tcW w:w="2217" w:type="pct"/>
            <w:shd w:val="clear" w:color="auto" w:fill="auto"/>
          </w:tcPr>
          <w:p w:rsidR="00293DFE" w:rsidRPr="00AA7742" w:rsidRDefault="00293DFE" w:rsidP="001D4572">
            <w:pPr>
              <w:widowControl w:val="0"/>
              <w:rPr>
                <w:b/>
              </w:rPr>
            </w:pPr>
            <w:r w:rsidRPr="00AA7742">
              <w:rPr>
                <w:b/>
              </w:rPr>
              <w:t xml:space="preserve">4.1. Tema. </w:t>
            </w:r>
            <w:r w:rsidRPr="00AA7742">
              <w:t>Techninės būklės įvertinimas.</w:t>
            </w:r>
          </w:p>
          <w:p w:rsidR="00293DFE" w:rsidRPr="00AA7742" w:rsidRDefault="00293DFE" w:rsidP="001D4572">
            <w:pPr>
              <w:widowControl w:val="0"/>
              <w:rPr>
                <w:i/>
              </w:rPr>
            </w:pPr>
            <w:r w:rsidRPr="00AA7742">
              <w:rPr>
                <w:i/>
              </w:rPr>
              <w:t>Užduotys:</w:t>
            </w:r>
          </w:p>
          <w:p w:rsidR="00293DFE" w:rsidRPr="00AA7742" w:rsidRDefault="00293DFE" w:rsidP="001D4572">
            <w:pPr>
              <w:widowControl w:val="0"/>
              <w:numPr>
                <w:ilvl w:val="0"/>
                <w:numId w:val="3"/>
              </w:numPr>
              <w:tabs>
                <w:tab w:val="clear" w:pos="360"/>
              </w:tabs>
              <w:ind w:left="0" w:firstLine="0"/>
            </w:pPr>
            <w:r w:rsidRPr="00AA7742">
              <w:t>Įvertinti elektrohidraulinės sistemos techninę būklę;</w:t>
            </w:r>
          </w:p>
          <w:p w:rsidR="00293DFE" w:rsidRPr="00AA7742" w:rsidRDefault="00293DFE" w:rsidP="001D4572">
            <w:pPr>
              <w:widowControl w:val="0"/>
              <w:numPr>
                <w:ilvl w:val="0"/>
                <w:numId w:val="3"/>
              </w:numPr>
              <w:tabs>
                <w:tab w:val="clear" w:pos="360"/>
              </w:tabs>
              <w:ind w:left="0" w:firstLine="0"/>
            </w:pPr>
            <w:r w:rsidRPr="00AA7742">
              <w:t>Lokalizuoti gedimą;</w:t>
            </w:r>
          </w:p>
          <w:p w:rsidR="00293DFE" w:rsidRPr="00AA7742" w:rsidRDefault="00293DFE" w:rsidP="001D4572">
            <w:pPr>
              <w:widowControl w:val="0"/>
              <w:numPr>
                <w:ilvl w:val="0"/>
                <w:numId w:val="3"/>
              </w:numPr>
              <w:tabs>
                <w:tab w:val="clear" w:pos="360"/>
              </w:tabs>
              <w:ind w:left="0" w:firstLine="0"/>
            </w:pPr>
            <w:r w:rsidRPr="00AA7742">
              <w:t>Pašalinti gedimą (pakeisti sugedusį elementą ir / ar atstatyti sistemos konfigūraciją).</w:t>
            </w:r>
          </w:p>
        </w:tc>
        <w:tc>
          <w:tcPr>
            <w:tcW w:w="1641" w:type="pct"/>
            <w:shd w:val="clear" w:color="auto" w:fill="auto"/>
          </w:tcPr>
          <w:p w:rsidR="00293DFE" w:rsidRPr="00AA7742" w:rsidRDefault="00293DFE" w:rsidP="001D4572">
            <w:pPr>
              <w:widowControl w:val="0"/>
              <w:rPr>
                <w:b/>
              </w:rPr>
            </w:pPr>
            <w:r w:rsidRPr="00AA7742">
              <w:rPr>
                <w:i/>
              </w:rPr>
              <w:t>Patenkinamai:</w:t>
            </w:r>
            <w:r w:rsidRPr="00AA7742">
              <w:rPr>
                <w:b/>
              </w:rPr>
              <w:t xml:space="preserve"> </w:t>
            </w:r>
          </w:p>
          <w:p w:rsidR="00293DFE" w:rsidRPr="00AA7742" w:rsidRDefault="00293DFE" w:rsidP="001D4572">
            <w:pPr>
              <w:widowControl w:val="0"/>
            </w:pPr>
            <w:r w:rsidRPr="00AA7742">
              <w:t>Įvertinta būklė, nustatytas įrenginio gedimas.</w:t>
            </w:r>
          </w:p>
          <w:p w:rsidR="00293DFE" w:rsidRPr="00AA7742" w:rsidRDefault="00293DFE" w:rsidP="001D4572">
            <w:pPr>
              <w:widowControl w:val="0"/>
              <w:rPr>
                <w:b/>
              </w:rPr>
            </w:pPr>
            <w:r w:rsidRPr="00AA7742">
              <w:rPr>
                <w:i/>
              </w:rPr>
              <w:t>Gerai:</w:t>
            </w:r>
            <w:r w:rsidRPr="00AA7742">
              <w:rPr>
                <w:b/>
              </w:rPr>
              <w:t xml:space="preserve"> </w:t>
            </w:r>
          </w:p>
          <w:p w:rsidR="00293DFE" w:rsidRPr="00AA7742" w:rsidRDefault="00293DFE" w:rsidP="001D4572">
            <w:pPr>
              <w:widowControl w:val="0"/>
            </w:pPr>
            <w:r w:rsidRPr="00AA7742">
              <w:t>Nuspręsta, kaip pašalinti / lokalizuoti gedimą.</w:t>
            </w:r>
          </w:p>
          <w:p w:rsidR="00293DFE" w:rsidRPr="00AA7742" w:rsidRDefault="00293DFE" w:rsidP="001D4572">
            <w:pPr>
              <w:widowControl w:val="0"/>
              <w:rPr>
                <w:i/>
              </w:rPr>
            </w:pPr>
            <w:r w:rsidRPr="00AA7742">
              <w:rPr>
                <w:i/>
              </w:rPr>
              <w:t xml:space="preserve">Puikiai: </w:t>
            </w:r>
          </w:p>
          <w:p w:rsidR="00293DFE" w:rsidRPr="00AA7742" w:rsidRDefault="00293DFE" w:rsidP="001D4572">
            <w:pPr>
              <w:widowControl w:val="0"/>
            </w:pPr>
            <w:r w:rsidRPr="00AA7742">
              <w:t>Pašalintas / lokalizuotas gedimas, įvertintos eksploatavimo sąlygos.</w:t>
            </w:r>
          </w:p>
        </w:tc>
      </w:tr>
      <w:tr w:rsidR="00293DFE" w:rsidRPr="00AA7742" w:rsidTr="001D4572">
        <w:trPr>
          <w:trHeight w:val="57"/>
        </w:trPr>
        <w:tc>
          <w:tcPr>
            <w:tcW w:w="1142" w:type="pct"/>
            <w:shd w:val="clear" w:color="auto" w:fill="auto"/>
          </w:tcPr>
          <w:p w:rsidR="00293DFE" w:rsidRPr="00AA7742" w:rsidRDefault="00293DFE" w:rsidP="001D4572">
            <w:pPr>
              <w:widowControl w:val="0"/>
              <w:numPr>
                <w:ilvl w:val="0"/>
                <w:numId w:val="11"/>
              </w:numPr>
              <w:ind w:left="0" w:firstLine="0"/>
            </w:pPr>
            <w:r w:rsidRPr="00AA7742">
              <w:lastRenderedPageBreak/>
              <w:t>Paaiškinti ir taikyti darbų saugos reikalavimus.</w:t>
            </w:r>
          </w:p>
        </w:tc>
        <w:tc>
          <w:tcPr>
            <w:tcW w:w="2217" w:type="pct"/>
            <w:shd w:val="clear" w:color="auto" w:fill="auto"/>
          </w:tcPr>
          <w:p w:rsidR="00293DFE" w:rsidRPr="00AA7742" w:rsidRDefault="00293DFE" w:rsidP="001D4572">
            <w:pPr>
              <w:widowControl w:val="0"/>
            </w:pPr>
            <w:r w:rsidRPr="00AA7742">
              <w:rPr>
                <w:b/>
              </w:rPr>
              <w:t>5.1. Tema.</w:t>
            </w:r>
            <w:r w:rsidRPr="00AA7742">
              <w:t xml:space="preserve"> Darbų sauga montuojant, eksploatuojant hidraulikos ir elektrohidraulikos komponentus ir įrenginius.</w:t>
            </w:r>
          </w:p>
          <w:p w:rsidR="00293DFE" w:rsidRPr="00AA7742" w:rsidRDefault="00293DFE" w:rsidP="001D4572">
            <w:pPr>
              <w:widowControl w:val="0"/>
              <w:rPr>
                <w:i/>
              </w:rPr>
            </w:pPr>
            <w:r w:rsidRPr="00AA7742">
              <w:rPr>
                <w:i/>
              </w:rPr>
              <w:t>Užduotys:</w:t>
            </w:r>
          </w:p>
          <w:p w:rsidR="00293DFE" w:rsidRPr="00AA7742" w:rsidRDefault="00293DFE" w:rsidP="001D4572">
            <w:pPr>
              <w:widowControl w:val="0"/>
              <w:numPr>
                <w:ilvl w:val="0"/>
                <w:numId w:val="3"/>
              </w:numPr>
              <w:tabs>
                <w:tab w:val="clear" w:pos="360"/>
              </w:tabs>
              <w:ind w:left="0" w:firstLine="0"/>
            </w:pPr>
            <w:r w:rsidRPr="00AA7742">
              <w:t>Atlikti testą;</w:t>
            </w:r>
          </w:p>
          <w:p w:rsidR="00293DFE" w:rsidRPr="00AA7742" w:rsidRDefault="00293DFE"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293DFE" w:rsidRPr="00AA7742" w:rsidRDefault="00293DFE" w:rsidP="001D4572">
            <w:pPr>
              <w:widowControl w:val="0"/>
              <w:rPr>
                <w:b/>
              </w:rPr>
            </w:pPr>
            <w:r w:rsidRPr="00AA7742">
              <w:rPr>
                <w:i/>
              </w:rPr>
              <w:t>Patenkinamai:</w:t>
            </w:r>
            <w:r w:rsidRPr="00AA7742">
              <w:rPr>
                <w:b/>
              </w:rPr>
              <w:t xml:space="preserve"> </w:t>
            </w:r>
          </w:p>
          <w:p w:rsidR="00293DFE" w:rsidRPr="00AA7742" w:rsidRDefault="00293DFE" w:rsidP="001D4572">
            <w:pPr>
              <w:widowControl w:val="0"/>
            </w:pPr>
            <w:r w:rsidRPr="00AA7742">
              <w:t>Pade</w:t>
            </w:r>
            <w:r w:rsidRPr="00AA7742">
              <w:rPr>
                <w:iCs/>
              </w:rPr>
              <w:softHyphen/>
            </w:r>
            <w:r w:rsidRPr="00AA7742">
              <w:t>monstruotos teorinės darbų saugos žinios.</w:t>
            </w:r>
          </w:p>
          <w:p w:rsidR="00293DFE" w:rsidRPr="00AA7742" w:rsidRDefault="00293DFE" w:rsidP="001D4572">
            <w:pPr>
              <w:widowControl w:val="0"/>
              <w:rPr>
                <w:b/>
              </w:rPr>
            </w:pPr>
            <w:r w:rsidRPr="00AA7742">
              <w:rPr>
                <w:i/>
              </w:rPr>
              <w:t>Gerai:</w:t>
            </w:r>
            <w:r w:rsidRPr="00AA7742">
              <w:rPr>
                <w:b/>
              </w:rPr>
              <w:t xml:space="preserve"> </w:t>
            </w:r>
          </w:p>
          <w:p w:rsidR="00293DFE" w:rsidRPr="00AA7742" w:rsidRDefault="00293DFE" w:rsidP="001D4572">
            <w:pPr>
              <w:widowControl w:val="0"/>
            </w:pPr>
            <w:r w:rsidRPr="00AA7742">
              <w:t>Paaiškinti potencialūs pavojai montuojant ir eksploa</w:t>
            </w:r>
            <w:r w:rsidRPr="00AA7742">
              <w:rPr>
                <w:iCs/>
              </w:rPr>
              <w:softHyphen/>
            </w:r>
            <w:r w:rsidRPr="00AA7742">
              <w:t>tuojant hidraulikos ir elektrohidraulikos komponentus ir įtaisus.</w:t>
            </w:r>
          </w:p>
          <w:p w:rsidR="00293DFE" w:rsidRPr="00AA7742" w:rsidRDefault="00293DFE" w:rsidP="001D4572">
            <w:pPr>
              <w:widowControl w:val="0"/>
              <w:rPr>
                <w:b/>
              </w:rPr>
            </w:pPr>
            <w:r w:rsidRPr="00AA7742">
              <w:rPr>
                <w:i/>
              </w:rPr>
              <w:t>Puikiai:</w:t>
            </w:r>
            <w:r w:rsidRPr="00AA7742">
              <w:rPr>
                <w:b/>
              </w:rPr>
              <w:t xml:space="preserve"> </w:t>
            </w:r>
          </w:p>
          <w:p w:rsidR="00293DFE" w:rsidRPr="00AA7742" w:rsidRDefault="00293DFE" w:rsidP="001D4572">
            <w:pPr>
              <w:widowControl w:val="0"/>
              <w:rPr>
                <w:b/>
              </w:rPr>
            </w:pPr>
            <w:r w:rsidRPr="00AA7742">
              <w:t>Paaiškinti darbų saugos reikalavimai, tinkamai parinktos saugos priemonės.</w:t>
            </w:r>
          </w:p>
        </w:tc>
      </w:tr>
      <w:tr w:rsidR="00062313" w:rsidRPr="00AA7742" w:rsidTr="001D4572">
        <w:trPr>
          <w:trHeight w:val="57"/>
        </w:trPr>
        <w:tc>
          <w:tcPr>
            <w:tcW w:w="5000" w:type="pct"/>
            <w:gridSpan w:val="3"/>
            <w:shd w:val="clear" w:color="auto" w:fill="F3F3F3"/>
          </w:tcPr>
          <w:p w:rsidR="002C2D14" w:rsidRPr="00AA7742" w:rsidRDefault="002C2D14" w:rsidP="001D4572">
            <w:pPr>
              <w:widowControl w:val="0"/>
            </w:pPr>
            <w:r w:rsidRPr="00AA7742">
              <w:t>Psichomotoriniai mokymosi rezultatai</w:t>
            </w:r>
          </w:p>
        </w:tc>
      </w:tr>
      <w:tr w:rsidR="00C6628E" w:rsidRPr="00AA7742" w:rsidTr="001D4572">
        <w:trPr>
          <w:trHeight w:val="57"/>
        </w:trPr>
        <w:tc>
          <w:tcPr>
            <w:tcW w:w="1142" w:type="pct"/>
            <w:shd w:val="clear" w:color="auto" w:fill="auto"/>
          </w:tcPr>
          <w:p w:rsidR="00C6628E" w:rsidRPr="00AA7742" w:rsidRDefault="003A67B8" w:rsidP="003A67B8">
            <w:pPr>
              <w:widowControl w:val="0"/>
              <w:numPr>
                <w:ilvl w:val="0"/>
                <w:numId w:val="12"/>
              </w:numPr>
              <w:tabs>
                <w:tab w:val="clear" w:pos="360"/>
              </w:tabs>
              <w:ind w:left="0" w:firstLine="0"/>
            </w:pPr>
            <w:r>
              <w:t>Naudojantis informacin</w:t>
            </w:r>
            <w:r w:rsidRPr="003A67B8">
              <w:t>ė</w:t>
            </w:r>
            <w:r w:rsidR="00C6628E" w:rsidRPr="00AA7742">
              <w:t>mis technologijomis, braižyti ir paaiškinti principines hidraulikos ir elektrohidraulikos schemas.</w:t>
            </w:r>
          </w:p>
        </w:tc>
        <w:tc>
          <w:tcPr>
            <w:tcW w:w="2217" w:type="pct"/>
            <w:shd w:val="clear" w:color="auto" w:fill="auto"/>
          </w:tcPr>
          <w:p w:rsidR="00C6628E" w:rsidRPr="00AA7742" w:rsidRDefault="00C6628E" w:rsidP="001D4572">
            <w:pPr>
              <w:widowControl w:val="0"/>
              <w:rPr>
                <w:b/>
              </w:rPr>
            </w:pPr>
            <w:r w:rsidRPr="00AA7742">
              <w:rPr>
                <w:b/>
              </w:rPr>
              <w:t>1.1. Tema.</w:t>
            </w:r>
            <w:r w:rsidRPr="00AA7742">
              <w:t xml:space="preserve"> Schemų braižymas, naudojant informacines technologijas.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Nubraižyti pateiktą principinę schemą;</w:t>
            </w:r>
          </w:p>
          <w:p w:rsidR="00C6628E" w:rsidRPr="00AA7742" w:rsidRDefault="00C6628E" w:rsidP="001D4572">
            <w:pPr>
              <w:widowControl w:val="0"/>
              <w:numPr>
                <w:ilvl w:val="0"/>
                <w:numId w:val="3"/>
              </w:numPr>
              <w:tabs>
                <w:tab w:val="clear" w:pos="360"/>
              </w:tabs>
              <w:ind w:left="0" w:firstLine="0"/>
            </w:pPr>
            <w:r w:rsidRPr="00AA7742">
              <w:t>Pristatyti ir paaiškinti principinės schemos praktinį pritaikymą.</w:t>
            </w:r>
          </w:p>
        </w:tc>
        <w:tc>
          <w:tcPr>
            <w:tcW w:w="1641" w:type="pct"/>
            <w:shd w:val="clear" w:color="auto" w:fill="auto"/>
          </w:tcPr>
          <w:p w:rsidR="00C6628E" w:rsidRPr="00AA7742" w:rsidRDefault="00C6628E" w:rsidP="001D4572">
            <w:pPr>
              <w:widowControl w:val="0"/>
              <w:rPr>
                <w:b/>
              </w:rPr>
            </w:pPr>
            <w:r w:rsidRPr="00AA7742">
              <w:rPr>
                <w:i/>
              </w:rPr>
              <w:t>Patenkinamai:</w:t>
            </w:r>
            <w:r w:rsidRPr="00AA7742">
              <w:rPr>
                <w:b/>
              </w:rPr>
              <w:t xml:space="preserve"> </w:t>
            </w:r>
          </w:p>
          <w:p w:rsidR="00C6628E" w:rsidRPr="00AA7742" w:rsidRDefault="00C6628E" w:rsidP="001D4572">
            <w:pPr>
              <w:widowControl w:val="0"/>
            </w:pPr>
            <w:r w:rsidRPr="00AA7742">
              <w:t>Nu</w:t>
            </w:r>
            <w:r w:rsidRPr="00AA7742">
              <w:rPr>
                <w:iCs/>
              </w:rPr>
              <w:softHyphen/>
            </w:r>
            <w:r w:rsidRPr="00AA7742">
              <w:t>braižyta principinė schema turi neesminių netikslumų.</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Tiksliai nubrai</w:t>
            </w:r>
            <w:r w:rsidRPr="00AA7742">
              <w:rPr>
                <w:iCs/>
              </w:rPr>
              <w:softHyphen/>
            </w:r>
            <w:r w:rsidRPr="00AA7742">
              <w:t>žyta principinė schema.</w:t>
            </w:r>
          </w:p>
          <w:p w:rsidR="00C6628E" w:rsidRPr="00AA7742" w:rsidRDefault="00C6628E" w:rsidP="001D4572">
            <w:pPr>
              <w:widowControl w:val="0"/>
              <w:rPr>
                <w:b/>
              </w:rPr>
            </w:pPr>
            <w:r w:rsidRPr="00AA7742">
              <w:rPr>
                <w:i/>
              </w:rPr>
              <w:t>Puikiai:</w:t>
            </w:r>
            <w:r w:rsidRPr="00AA7742">
              <w:rPr>
                <w:b/>
              </w:rPr>
              <w:t xml:space="preserve"> </w:t>
            </w:r>
          </w:p>
          <w:p w:rsidR="00C6628E" w:rsidRPr="00AA7742" w:rsidRDefault="00C6628E" w:rsidP="001D4572">
            <w:pPr>
              <w:widowControl w:val="0"/>
            </w:pPr>
            <w:r w:rsidRPr="00AA7742">
              <w:t>Tiksliai nu</w:t>
            </w:r>
            <w:r w:rsidRPr="00AA7742">
              <w:rPr>
                <w:iCs/>
              </w:rPr>
              <w:softHyphen/>
            </w:r>
            <w:r w:rsidRPr="00AA7742">
              <w:t>brai</w:t>
            </w:r>
            <w:r w:rsidRPr="00AA7742">
              <w:rPr>
                <w:iCs/>
              </w:rPr>
              <w:softHyphen/>
            </w:r>
            <w:r w:rsidRPr="00AA7742">
              <w:t>žyta principinė sche</w:t>
            </w:r>
            <w:r w:rsidRPr="00AA7742">
              <w:rPr>
                <w:iCs/>
              </w:rPr>
              <w:softHyphen/>
            </w:r>
            <w:r w:rsidRPr="00AA7742">
              <w:t>ma, paaiškintas sche</w:t>
            </w:r>
            <w:r w:rsidRPr="00AA7742">
              <w:rPr>
                <w:iCs/>
              </w:rPr>
              <w:softHyphen/>
            </w:r>
            <w:r w:rsidRPr="00AA7742">
              <w:t>mos praktinis pritaikymas.</w:t>
            </w:r>
          </w:p>
        </w:tc>
      </w:tr>
      <w:tr w:rsidR="00C6628E" w:rsidRPr="00AA7742" w:rsidTr="001D4572">
        <w:trPr>
          <w:trHeight w:val="57"/>
        </w:trPr>
        <w:tc>
          <w:tcPr>
            <w:tcW w:w="1142" w:type="pct"/>
            <w:shd w:val="clear" w:color="auto" w:fill="auto"/>
          </w:tcPr>
          <w:p w:rsidR="00C6628E" w:rsidRPr="00AA7742" w:rsidRDefault="00C6628E" w:rsidP="001D4572">
            <w:pPr>
              <w:widowControl w:val="0"/>
              <w:numPr>
                <w:ilvl w:val="0"/>
                <w:numId w:val="12"/>
              </w:numPr>
              <w:tabs>
                <w:tab w:val="clear" w:pos="360"/>
              </w:tabs>
              <w:ind w:left="0" w:firstLine="0"/>
            </w:pPr>
            <w:r w:rsidRPr="00AA7742">
              <w:t>Parinkti tinkamus hidraulikos ir elektrohidraulikos komponentus ir sujungti pagal loginę seką veikiančią sistemą.</w:t>
            </w:r>
          </w:p>
        </w:tc>
        <w:tc>
          <w:tcPr>
            <w:tcW w:w="2217" w:type="pct"/>
            <w:shd w:val="clear" w:color="auto" w:fill="auto"/>
          </w:tcPr>
          <w:p w:rsidR="00C6628E" w:rsidRPr="00AA7742" w:rsidRDefault="00C6628E" w:rsidP="001D4572">
            <w:pPr>
              <w:widowControl w:val="0"/>
              <w:rPr>
                <w:b/>
              </w:rPr>
            </w:pPr>
            <w:r w:rsidRPr="00AA7742">
              <w:rPr>
                <w:b/>
              </w:rPr>
              <w:t>2.1. Tema.</w:t>
            </w:r>
            <w:r w:rsidRPr="00AA7742">
              <w:t xml:space="preserve"> Hidraulikos ir elektrohidraulikos sistemų montavimas.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Pagal techninius parametrus parinkti reikiamus hidraulikos komponentus;</w:t>
            </w:r>
          </w:p>
          <w:p w:rsidR="00C6628E" w:rsidRPr="00AA7742" w:rsidRDefault="00C6628E" w:rsidP="001D4572">
            <w:pPr>
              <w:widowControl w:val="0"/>
              <w:numPr>
                <w:ilvl w:val="0"/>
                <w:numId w:val="3"/>
              </w:numPr>
              <w:tabs>
                <w:tab w:val="clear" w:pos="360"/>
              </w:tabs>
              <w:ind w:left="0" w:firstLine="0"/>
            </w:pPr>
            <w:r w:rsidRPr="00AA7742">
              <w:t>Laikantis darbų saugos reikalavimų, sumontuoti hidraulikos sistemą.</w:t>
            </w:r>
          </w:p>
          <w:p w:rsidR="00C6628E" w:rsidRPr="00AA7742" w:rsidRDefault="00C6628E" w:rsidP="001D4572">
            <w:pPr>
              <w:widowControl w:val="0"/>
              <w:rPr>
                <w:b/>
              </w:rPr>
            </w:pPr>
            <w:r w:rsidRPr="00AA7742">
              <w:rPr>
                <w:b/>
              </w:rPr>
              <w:t>2.2. Tema.</w:t>
            </w:r>
            <w:r w:rsidRPr="00AA7742">
              <w:t xml:space="preserve"> Elektrohidraulikos sistemų montavimas.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Pagal techninius parametrus parinkti rei</w:t>
            </w:r>
            <w:r w:rsidRPr="00AA7742">
              <w:rPr>
                <w:iCs/>
              </w:rPr>
              <w:softHyphen/>
            </w:r>
            <w:r w:rsidRPr="00AA7742">
              <w:t>kiamus elektrohidraulikos komponentus;</w:t>
            </w:r>
          </w:p>
          <w:p w:rsidR="00C6628E" w:rsidRPr="00AA7742" w:rsidRDefault="00C6628E" w:rsidP="001D4572">
            <w:pPr>
              <w:widowControl w:val="0"/>
              <w:numPr>
                <w:ilvl w:val="0"/>
                <w:numId w:val="3"/>
              </w:numPr>
              <w:tabs>
                <w:tab w:val="clear" w:pos="360"/>
              </w:tabs>
              <w:ind w:left="0" w:firstLine="0"/>
            </w:pPr>
            <w:r w:rsidRPr="00AA7742">
              <w:t>Laikantis darbų saugos reikalavimų, sumontuoti elektrohidraulikos sistemą.</w:t>
            </w:r>
          </w:p>
        </w:tc>
        <w:tc>
          <w:tcPr>
            <w:tcW w:w="1641" w:type="pct"/>
            <w:shd w:val="clear" w:color="auto" w:fill="auto"/>
          </w:tcPr>
          <w:p w:rsidR="00C6628E" w:rsidRPr="00AA7742" w:rsidRDefault="00C6628E" w:rsidP="001D4572">
            <w:pPr>
              <w:widowControl w:val="0"/>
              <w:rPr>
                <w:b/>
              </w:rPr>
            </w:pPr>
            <w:r w:rsidRPr="00AA7742">
              <w:rPr>
                <w:i/>
              </w:rPr>
              <w:t>Patenkinamai:</w:t>
            </w:r>
            <w:r w:rsidRPr="00AA7742">
              <w:rPr>
                <w:b/>
              </w:rPr>
              <w:t xml:space="preserve"> </w:t>
            </w:r>
          </w:p>
          <w:p w:rsidR="00C6628E" w:rsidRPr="00AA7742" w:rsidRDefault="00C6628E" w:rsidP="001D4572">
            <w:pPr>
              <w:widowControl w:val="0"/>
            </w:pPr>
            <w:r w:rsidRPr="00AA7742">
              <w:t>Parinkti reikiami ir tinkami elementai.</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Tinkamai sujungta veikianti sistema, tačiau yra neesminių netikslumų.</w:t>
            </w:r>
          </w:p>
          <w:p w:rsidR="00C6628E" w:rsidRPr="00AA7742" w:rsidRDefault="00C6628E" w:rsidP="001D4572">
            <w:pPr>
              <w:widowControl w:val="0"/>
              <w:rPr>
                <w:b/>
              </w:rPr>
            </w:pPr>
            <w:r w:rsidRPr="00AA7742">
              <w:rPr>
                <w:i/>
              </w:rPr>
              <w:t>Puikiai:</w:t>
            </w:r>
            <w:r w:rsidRPr="00AA7742">
              <w:rPr>
                <w:b/>
              </w:rPr>
              <w:t xml:space="preserve"> </w:t>
            </w:r>
          </w:p>
          <w:p w:rsidR="00C6628E" w:rsidRPr="00AA7742" w:rsidRDefault="00C6628E" w:rsidP="001D4572">
            <w:pPr>
              <w:widowControl w:val="0"/>
              <w:rPr>
                <w:b/>
              </w:rPr>
            </w:pPr>
            <w:r w:rsidRPr="00AA7742">
              <w:t>Tiksliai sujungta sistema, paaiškinta loginė veikimo seka.</w:t>
            </w:r>
          </w:p>
        </w:tc>
      </w:tr>
      <w:tr w:rsidR="00C6628E" w:rsidRPr="00AA7742" w:rsidTr="001D4572">
        <w:trPr>
          <w:trHeight w:val="57"/>
        </w:trPr>
        <w:tc>
          <w:tcPr>
            <w:tcW w:w="1142" w:type="pct"/>
            <w:shd w:val="clear" w:color="auto" w:fill="auto"/>
          </w:tcPr>
          <w:p w:rsidR="00C6628E" w:rsidRPr="00AA7742" w:rsidRDefault="00C6628E" w:rsidP="001D4572">
            <w:pPr>
              <w:widowControl w:val="0"/>
              <w:numPr>
                <w:ilvl w:val="0"/>
                <w:numId w:val="12"/>
              </w:numPr>
              <w:tabs>
                <w:tab w:val="clear" w:pos="360"/>
              </w:tabs>
              <w:ind w:left="0" w:firstLine="0"/>
            </w:pPr>
            <w:r w:rsidRPr="00AA7742">
              <w:t>Demonstruoti hidraulinės ir elektrohidraulinės sistemos montavimą, optimizuoti sistemos veikimą.</w:t>
            </w:r>
          </w:p>
        </w:tc>
        <w:tc>
          <w:tcPr>
            <w:tcW w:w="2217" w:type="pct"/>
            <w:shd w:val="clear" w:color="auto" w:fill="auto"/>
          </w:tcPr>
          <w:p w:rsidR="00C6628E" w:rsidRPr="00AA7742" w:rsidRDefault="00C6628E" w:rsidP="001D4572">
            <w:pPr>
              <w:widowControl w:val="0"/>
              <w:rPr>
                <w:b/>
              </w:rPr>
            </w:pPr>
            <w:r w:rsidRPr="00AA7742">
              <w:rPr>
                <w:b/>
              </w:rPr>
              <w:t>3.1. Tema.</w:t>
            </w:r>
            <w:r w:rsidRPr="00AA7742">
              <w:t xml:space="preserve"> Sumontuoti hidraulinę ir elektrohidraulinę sistemą.</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Pasirinkti tinkamus įrankius ir darbo priemones;</w:t>
            </w:r>
          </w:p>
          <w:p w:rsidR="00C6628E" w:rsidRPr="00AA7742" w:rsidRDefault="00C6628E" w:rsidP="001D4572">
            <w:pPr>
              <w:widowControl w:val="0"/>
              <w:numPr>
                <w:ilvl w:val="0"/>
                <w:numId w:val="3"/>
              </w:numPr>
              <w:tabs>
                <w:tab w:val="clear" w:pos="360"/>
              </w:tabs>
              <w:ind w:left="0" w:firstLine="0"/>
            </w:pPr>
            <w:r w:rsidRPr="00AA7742">
              <w:t>Laikantis darbų saugos reikalavimų, sumontuoti hidraulinę sistemą;</w:t>
            </w:r>
          </w:p>
          <w:p w:rsidR="00C6628E" w:rsidRPr="00AA7742" w:rsidRDefault="00C6628E" w:rsidP="001D4572">
            <w:pPr>
              <w:widowControl w:val="0"/>
              <w:numPr>
                <w:ilvl w:val="0"/>
                <w:numId w:val="3"/>
              </w:numPr>
              <w:tabs>
                <w:tab w:val="clear" w:pos="360"/>
              </w:tabs>
              <w:ind w:left="0" w:firstLine="0"/>
            </w:pPr>
            <w:r w:rsidRPr="00AA7742">
              <w:lastRenderedPageBreak/>
              <w:t>Laikantis darbų saugos reikalavimų, sumontuoti elektrohidraulinę sistemą;</w:t>
            </w:r>
          </w:p>
          <w:p w:rsidR="00C6628E" w:rsidRPr="00AA7742" w:rsidRDefault="00C6628E" w:rsidP="001D4572">
            <w:pPr>
              <w:widowControl w:val="0"/>
              <w:numPr>
                <w:ilvl w:val="0"/>
                <w:numId w:val="3"/>
              </w:numPr>
              <w:tabs>
                <w:tab w:val="clear" w:pos="360"/>
              </w:tabs>
              <w:ind w:left="0" w:firstLine="0"/>
            </w:pPr>
            <w:r w:rsidRPr="00AA7742">
              <w:t>Optimizuoti (patobulinti) sistemos veikimą.</w:t>
            </w:r>
          </w:p>
        </w:tc>
        <w:tc>
          <w:tcPr>
            <w:tcW w:w="1641" w:type="pct"/>
            <w:shd w:val="clear" w:color="auto" w:fill="auto"/>
          </w:tcPr>
          <w:p w:rsidR="00C6628E" w:rsidRPr="00AA7742" w:rsidRDefault="00C6628E" w:rsidP="001D4572">
            <w:pPr>
              <w:widowControl w:val="0"/>
              <w:rPr>
                <w:b/>
              </w:rPr>
            </w:pPr>
            <w:r w:rsidRPr="00AA7742">
              <w:rPr>
                <w:i/>
              </w:rPr>
              <w:lastRenderedPageBreak/>
              <w:t>Patenkinamai:</w:t>
            </w:r>
            <w:r w:rsidRPr="00AA7742">
              <w:rPr>
                <w:b/>
              </w:rPr>
              <w:t xml:space="preserve"> </w:t>
            </w:r>
          </w:p>
          <w:p w:rsidR="00C6628E" w:rsidRPr="00AA7742" w:rsidRDefault="00C6628E" w:rsidP="001D4572">
            <w:pPr>
              <w:widowControl w:val="0"/>
            </w:pPr>
            <w:r w:rsidRPr="00AA7742">
              <w:t>Pasirinkti tinkami įrankiai ir priemonės.</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Tinkamai sumontuota veikianti sistema, tačiau yra neesminių netikslumų.</w:t>
            </w:r>
          </w:p>
          <w:p w:rsidR="00C6628E" w:rsidRPr="00AA7742" w:rsidRDefault="00C6628E" w:rsidP="001D4572">
            <w:pPr>
              <w:widowControl w:val="0"/>
              <w:rPr>
                <w:b/>
              </w:rPr>
            </w:pPr>
            <w:r w:rsidRPr="00AA7742">
              <w:rPr>
                <w:i/>
              </w:rPr>
              <w:lastRenderedPageBreak/>
              <w:t>Puikiai:</w:t>
            </w:r>
            <w:r w:rsidRPr="00AA7742">
              <w:rPr>
                <w:b/>
              </w:rPr>
              <w:t xml:space="preserve"> </w:t>
            </w:r>
          </w:p>
          <w:p w:rsidR="00C6628E" w:rsidRPr="00AA7742" w:rsidRDefault="00C6628E" w:rsidP="001D4572">
            <w:pPr>
              <w:widowControl w:val="0"/>
              <w:rPr>
                <w:b/>
              </w:rPr>
            </w:pPr>
            <w:r w:rsidRPr="00AA7742">
              <w:t>Tiksliai su</w:t>
            </w:r>
            <w:r w:rsidRPr="00AA7742">
              <w:rPr>
                <w:iCs/>
              </w:rPr>
              <w:softHyphen/>
            </w:r>
            <w:r w:rsidRPr="00AA7742">
              <w:t>mon</w:t>
            </w:r>
            <w:r w:rsidRPr="00AA7742">
              <w:rPr>
                <w:iCs/>
              </w:rPr>
              <w:softHyphen/>
            </w:r>
            <w:r w:rsidRPr="00AA7742">
              <w:t>tuotas veikiantis įtai</w:t>
            </w:r>
            <w:r w:rsidRPr="00AA7742">
              <w:rPr>
                <w:iCs/>
              </w:rPr>
              <w:softHyphen/>
            </w:r>
            <w:r w:rsidRPr="00AA7742">
              <w:t>sas, pa</w:t>
            </w:r>
            <w:r w:rsidRPr="00AA7742">
              <w:rPr>
                <w:iCs/>
              </w:rPr>
              <w:softHyphen/>
            </w:r>
            <w:r w:rsidRPr="00AA7742">
              <w:t>demonstruo</w:t>
            </w:r>
            <w:r w:rsidRPr="00AA7742">
              <w:rPr>
                <w:iCs/>
              </w:rPr>
              <w:softHyphen/>
            </w:r>
            <w:r w:rsidRPr="00AA7742">
              <w:t>tas ir paaiškintas vei</w:t>
            </w:r>
            <w:r w:rsidRPr="00AA7742">
              <w:rPr>
                <w:iCs/>
              </w:rPr>
              <w:softHyphen/>
            </w:r>
            <w:r w:rsidRPr="00AA7742">
              <w:t>ki</w:t>
            </w:r>
            <w:r w:rsidRPr="00AA7742">
              <w:rPr>
                <w:iCs/>
              </w:rPr>
              <w:softHyphen/>
            </w:r>
            <w:r w:rsidRPr="00AA7742">
              <w:t>mas. Optimizuota sistema.</w:t>
            </w:r>
          </w:p>
        </w:tc>
      </w:tr>
      <w:tr w:rsidR="00062313" w:rsidRPr="00AA7742" w:rsidTr="001D4572">
        <w:trPr>
          <w:trHeight w:val="57"/>
        </w:trPr>
        <w:tc>
          <w:tcPr>
            <w:tcW w:w="1142" w:type="pct"/>
            <w:shd w:val="clear" w:color="auto" w:fill="auto"/>
          </w:tcPr>
          <w:p w:rsidR="0080245E" w:rsidRPr="00AA7742" w:rsidRDefault="00DC1C53" w:rsidP="001D4572">
            <w:pPr>
              <w:widowControl w:val="0"/>
              <w:rPr>
                <w:b/>
              </w:rPr>
            </w:pPr>
            <w:r w:rsidRPr="00AA7742">
              <w:lastRenderedPageBreak/>
              <w:t>Reikalavimai materialiesiems ištekliams</w:t>
            </w:r>
          </w:p>
        </w:tc>
        <w:tc>
          <w:tcPr>
            <w:tcW w:w="3858" w:type="pct"/>
            <w:gridSpan w:val="2"/>
            <w:shd w:val="clear" w:color="auto" w:fill="auto"/>
          </w:tcPr>
          <w:p w:rsidR="00DC1C53" w:rsidRPr="00AA7742" w:rsidRDefault="00DC1C53" w:rsidP="001D4572">
            <w:pPr>
              <w:pStyle w:val="TableParagraph"/>
            </w:pPr>
            <w:r w:rsidRPr="00AA7742">
              <w:t xml:space="preserve">Mokymo(si) medžiaga: </w:t>
            </w:r>
          </w:p>
          <w:p w:rsidR="00E035A9" w:rsidRPr="00AA7742" w:rsidRDefault="00E035A9" w:rsidP="001D4572">
            <w:pPr>
              <w:pStyle w:val="ListParagraph"/>
              <w:widowControl w:val="0"/>
              <w:numPr>
                <w:ilvl w:val="0"/>
                <w:numId w:val="32"/>
              </w:numPr>
              <w:ind w:left="0" w:firstLine="0"/>
            </w:pPr>
            <w:r w:rsidRPr="00AA7742">
              <w:t>Mokymo klasė su kompiuterine įranga</w:t>
            </w:r>
            <w:r w:rsidR="003E62CF" w:rsidRPr="00AA7742">
              <w:t>;</w:t>
            </w:r>
          </w:p>
          <w:p w:rsidR="00E035A9" w:rsidRPr="00AA7742" w:rsidRDefault="00E035A9" w:rsidP="001D4572">
            <w:pPr>
              <w:pStyle w:val="ListParagraph"/>
              <w:widowControl w:val="0"/>
              <w:numPr>
                <w:ilvl w:val="0"/>
                <w:numId w:val="32"/>
              </w:numPr>
              <w:ind w:left="0" w:firstLine="0"/>
              <w:rPr>
                <w:bCs/>
              </w:rPr>
            </w:pPr>
            <w:r w:rsidRPr="00AA7742">
              <w:rPr>
                <w:bCs/>
              </w:rPr>
              <w:t xml:space="preserve">Hidraulikos ir elektrohidraulikos įrenginių parinkimo, montavimo ir eksploatavimo moduliui skirtas elektroninis vadovėlis </w:t>
            </w:r>
            <w:r w:rsidR="003E62CF" w:rsidRPr="00AA7742">
              <w:rPr>
                <w:bCs/>
              </w:rPr>
              <w:t>„</w:t>
            </w:r>
            <w:r w:rsidRPr="00AA7742">
              <w:rPr>
                <w:bCs/>
              </w:rPr>
              <w:t>Elektrohidraulika</w:t>
            </w:r>
            <w:r w:rsidR="003E62CF" w:rsidRPr="00AA7742">
              <w:rPr>
                <w:bCs/>
              </w:rPr>
              <w:t>“;</w:t>
            </w:r>
          </w:p>
          <w:p w:rsidR="00E035A9" w:rsidRPr="00AA7742" w:rsidRDefault="00E035A9" w:rsidP="001D4572">
            <w:pPr>
              <w:pStyle w:val="ListParagraph"/>
              <w:widowControl w:val="0"/>
              <w:numPr>
                <w:ilvl w:val="0"/>
                <w:numId w:val="32"/>
              </w:numPr>
              <w:ind w:left="0" w:firstLine="0"/>
              <w:rPr>
                <w:bCs/>
              </w:rPr>
            </w:pPr>
            <w:r w:rsidRPr="00AA7742">
              <w:rPr>
                <w:bCs/>
              </w:rPr>
              <w:t xml:space="preserve">Pratybų rinkiniai: </w:t>
            </w:r>
            <w:r w:rsidR="003E62CF" w:rsidRPr="00AA7742">
              <w:rPr>
                <w:bCs/>
              </w:rPr>
              <w:t>„</w:t>
            </w:r>
            <w:r w:rsidRPr="00AA7742">
              <w:rPr>
                <w:bCs/>
              </w:rPr>
              <w:t>Hidraulikos praktinių darbų užduotys</w:t>
            </w:r>
            <w:r w:rsidR="003E62CF" w:rsidRPr="00AA7742">
              <w:rPr>
                <w:bCs/>
              </w:rPr>
              <w:t>“</w:t>
            </w:r>
            <w:r w:rsidRPr="00AA7742">
              <w:rPr>
                <w:bCs/>
              </w:rPr>
              <w:t xml:space="preserve">, </w:t>
            </w:r>
            <w:r w:rsidR="003E62CF" w:rsidRPr="00AA7742">
              <w:rPr>
                <w:bCs/>
              </w:rPr>
              <w:t>„</w:t>
            </w:r>
            <w:r w:rsidRPr="00AA7742">
              <w:rPr>
                <w:bCs/>
              </w:rPr>
              <w:t>Elektro</w:t>
            </w:r>
            <w:r w:rsidR="00987595" w:rsidRPr="00AA7742">
              <w:rPr>
                <w:bCs/>
              </w:rPr>
              <w:t>hidraul</w:t>
            </w:r>
            <w:r w:rsidRPr="00AA7742">
              <w:rPr>
                <w:bCs/>
              </w:rPr>
              <w:t>ikos praktinių darbų užduotys</w:t>
            </w:r>
            <w:r w:rsidR="003E62CF" w:rsidRPr="00AA7742">
              <w:rPr>
                <w:bCs/>
              </w:rPr>
              <w:t>“;</w:t>
            </w:r>
          </w:p>
          <w:p w:rsidR="00E035A9" w:rsidRPr="00AA7742" w:rsidRDefault="00E035A9" w:rsidP="001D4572">
            <w:pPr>
              <w:pStyle w:val="ListParagraph"/>
              <w:widowControl w:val="0"/>
              <w:numPr>
                <w:ilvl w:val="0"/>
                <w:numId w:val="32"/>
              </w:numPr>
              <w:ind w:left="0" w:firstLine="0"/>
              <w:rPr>
                <w:bCs/>
              </w:rPr>
            </w:pPr>
            <w:r w:rsidRPr="00AA7742">
              <w:rPr>
                <w:bCs/>
              </w:rPr>
              <w:t xml:space="preserve">Nuotolinio mokymo programos: </w:t>
            </w:r>
            <w:r w:rsidR="003E62CF" w:rsidRPr="00AA7742">
              <w:rPr>
                <w:bCs/>
              </w:rPr>
              <w:t>„</w:t>
            </w:r>
            <w:r w:rsidR="00987595" w:rsidRPr="00AA7742">
              <w:rPr>
                <w:bCs/>
              </w:rPr>
              <w:t>Hidraulika</w:t>
            </w:r>
            <w:r w:rsidR="003E62CF" w:rsidRPr="00AA7742">
              <w:rPr>
                <w:bCs/>
              </w:rPr>
              <w:t>“</w:t>
            </w:r>
            <w:r w:rsidRPr="00AA7742">
              <w:rPr>
                <w:bCs/>
              </w:rPr>
              <w:t xml:space="preserve">, </w:t>
            </w:r>
            <w:r w:rsidR="003E62CF" w:rsidRPr="00AA7742">
              <w:rPr>
                <w:bCs/>
              </w:rPr>
              <w:t>„</w:t>
            </w:r>
            <w:r w:rsidRPr="00AA7742">
              <w:rPr>
                <w:bCs/>
              </w:rPr>
              <w:t>Elektro</w:t>
            </w:r>
            <w:r w:rsidR="00987595" w:rsidRPr="00AA7742">
              <w:rPr>
                <w:bCs/>
              </w:rPr>
              <w:t>hidraulika</w:t>
            </w:r>
            <w:r w:rsidR="003E62CF" w:rsidRPr="00AA7742">
              <w:rPr>
                <w:bCs/>
              </w:rPr>
              <w:t>“;</w:t>
            </w:r>
          </w:p>
          <w:p w:rsidR="005E5241" w:rsidRPr="00AA7742" w:rsidRDefault="00987595" w:rsidP="001D4572">
            <w:pPr>
              <w:widowControl w:val="0"/>
              <w:jc w:val="both"/>
            </w:pPr>
            <w:r w:rsidRPr="00AA7742">
              <w:t>Hidraulikos</w:t>
            </w:r>
            <w:r w:rsidR="002C69F6" w:rsidRPr="00AA7742">
              <w:t xml:space="preserve"> </w:t>
            </w:r>
            <w:r w:rsidR="00E035A9" w:rsidRPr="00AA7742">
              <w:t xml:space="preserve">/ </w:t>
            </w:r>
            <w:r w:rsidR="002C69F6" w:rsidRPr="00AA7742">
              <w:t>e</w:t>
            </w:r>
            <w:r w:rsidR="00E035A9" w:rsidRPr="00AA7742">
              <w:t>lektro</w:t>
            </w:r>
            <w:r w:rsidRPr="00AA7742">
              <w:t>hidraulikos p</w:t>
            </w:r>
            <w:r w:rsidR="00E035A9" w:rsidRPr="00AA7742">
              <w:t xml:space="preserve">raktinio mokymo įranga: daugiafunkcinė laboratorinė darbo vieta, </w:t>
            </w:r>
            <w:r w:rsidRPr="00AA7742">
              <w:t>energetinis blokas, hidraulinis variklis, srauto regulia</w:t>
            </w:r>
            <w:r w:rsidR="00CE15F8" w:rsidRPr="00AA7742">
              <w:rPr>
                <w:iCs/>
              </w:rPr>
              <w:softHyphen/>
            </w:r>
            <w:r w:rsidRPr="00AA7742">
              <w:t>to</w:t>
            </w:r>
            <w:r w:rsidR="00CE15F8" w:rsidRPr="00AA7742">
              <w:rPr>
                <w:iCs/>
              </w:rPr>
              <w:softHyphen/>
            </w:r>
            <w:r w:rsidRPr="00AA7742">
              <w:t xml:space="preserve">rius, hidraulinės žarnos, manometras, srauto matuoklis, ranka ir elektra valdomi hidrauliniai skirstytuvai, hidraulinis cilindras, jungtys, </w:t>
            </w:r>
            <w:r w:rsidR="008234AC" w:rsidRPr="00AA7742">
              <w:t>manometras, relių blokas, jutikliai, elektrinių signalų blokas, programinė įranga, sąsaja su kompiuteriu.</w:t>
            </w:r>
          </w:p>
        </w:tc>
      </w:tr>
      <w:tr w:rsidR="00062313" w:rsidRPr="00AA7742" w:rsidTr="001D4572">
        <w:trPr>
          <w:trHeight w:val="57"/>
        </w:trPr>
        <w:tc>
          <w:tcPr>
            <w:tcW w:w="1142" w:type="pct"/>
            <w:shd w:val="clear" w:color="auto" w:fill="auto"/>
          </w:tcPr>
          <w:p w:rsidR="0080245E" w:rsidRPr="00AA7742" w:rsidRDefault="00C3720E" w:rsidP="001D45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2C2D14" w:rsidRDefault="002C2D14" w:rsidP="001D1AF8">
      <w:pPr>
        <w:widowControl w:val="0"/>
      </w:pPr>
    </w:p>
    <w:p w:rsidR="003A67B8" w:rsidRDefault="003A67B8" w:rsidP="003A67B8">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99"/>
        <w:gridCol w:w="892"/>
        <w:gridCol w:w="893"/>
        <w:gridCol w:w="892"/>
        <w:gridCol w:w="893"/>
        <w:gridCol w:w="716"/>
        <w:gridCol w:w="805"/>
        <w:gridCol w:w="808"/>
      </w:tblGrid>
      <w:tr w:rsidR="003A67B8" w:rsidTr="005477B7">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3A67B8" w:rsidRDefault="003A67B8" w:rsidP="005477B7">
            <w:pPr>
              <w:widowControl w:val="0"/>
              <w:rPr>
                <w:b/>
              </w:rPr>
            </w:pPr>
          </w:p>
          <w:p w:rsidR="003A67B8" w:rsidRDefault="003A67B8" w:rsidP="005477B7">
            <w:pPr>
              <w:widowControl w:val="0"/>
              <w:rPr>
                <w:b/>
              </w:rPr>
            </w:pPr>
          </w:p>
          <w:p w:rsidR="003A67B8" w:rsidRDefault="003A67B8" w:rsidP="005477B7">
            <w:pPr>
              <w:widowControl w:val="0"/>
              <w:rPr>
                <w:b/>
              </w:rPr>
            </w:pPr>
          </w:p>
          <w:p w:rsidR="003A67B8" w:rsidRDefault="003A67B8" w:rsidP="005477B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3A67B8" w:rsidRDefault="003A67B8" w:rsidP="005477B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3A67B8" w:rsidRDefault="003A67B8" w:rsidP="005477B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3A67B8" w:rsidRDefault="003A67B8" w:rsidP="005477B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3A67B8" w:rsidRDefault="003A67B8" w:rsidP="005477B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3A67B8" w:rsidRDefault="003A67B8" w:rsidP="005477B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3A67B8" w:rsidRDefault="003A67B8" w:rsidP="005477B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3A67B8" w:rsidRDefault="003A67B8" w:rsidP="005477B7">
            <w:pPr>
              <w:widowControl w:val="0"/>
              <w:ind w:left="113" w:right="113"/>
              <w:rPr>
                <w:b/>
              </w:rPr>
            </w:pPr>
            <w:r>
              <w:rPr>
                <w:b/>
              </w:rPr>
              <w:t xml:space="preserve">Savarankiškas mokymasis </w:t>
            </w:r>
          </w:p>
        </w:tc>
      </w:tr>
      <w:tr w:rsidR="00D54DF9" w:rsidTr="005477B7">
        <w:tc>
          <w:tcPr>
            <w:tcW w:w="9608" w:type="dxa"/>
            <w:tcBorders>
              <w:left w:val="single" w:sz="12" w:space="0" w:color="auto"/>
            </w:tcBorders>
          </w:tcPr>
          <w:p w:rsidR="00D54DF9" w:rsidRPr="005E1406" w:rsidRDefault="00D54DF9" w:rsidP="005477B7">
            <w:pPr>
              <w:widowControl w:val="0"/>
            </w:pPr>
            <w:r w:rsidRPr="00AA7742">
              <w:t>1. Išnagrinėti fizikinius hidraulikos pagrindus, hidraulikos komponentų veikimą, savybes, taikymą.</w:t>
            </w:r>
          </w:p>
        </w:tc>
        <w:tc>
          <w:tcPr>
            <w:tcW w:w="898" w:type="dxa"/>
            <w:vMerge w:val="restart"/>
            <w:tcBorders>
              <w:top w:val="single" w:sz="12" w:space="0" w:color="auto"/>
              <w:left w:val="single" w:sz="12" w:space="0" w:color="auto"/>
            </w:tcBorders>
          </w:tcPr>
          <w:p w:rsidR="00D54DF9" w:rsidRDefault="00D54DF9" w:rsidP="005477B7">
            <w:pPr>
              <w:widowControl w:val="0"/>
              <w:rPr>
                <w:b/>
              </w:rPr>
            </w:pPr>
          </w:p>
        </w:tc>
        <w:tc>
          <w:tcPr>
            <w:tcW w:w="898" w:type="dxa"/>
            <w:vMerge w:val="restart"/>
            <w:tcBorders>
              <w:top w:val="single" w:sz="12" w:space="0" w:color="auto"/>
              <w:right w:val="single" w:sz="12" w:space="0" w:color="auto"/>
            </w:tcBorders>
          </w:tcPr>
          <w:p w:rsidR="00D54DF9" w:rsidRDefault="00D54DF9" w:rsidP="005477B7">
            <w:pPr>
              <w:widowControl w:val="0"/>
              <w:rPr>
                <w:b/>
              </w:rPr>
            </w:pPr>
          </w:p>
        </w:tc>
        <w:tc>
          <w:tcPr>
            <w:tcW w:w="898" w:type="dxa"/>
            <w:tcBorders>
              <w:top w:val="single" w:sz="12" w:space="0" w:color="auto"/>
              <w:left w:val="single" w:sz="12" w:space="0" w:color="auto"/>
            </w:tcBorders>
          </w:tcPr>
          <w:p w:rsidR="00D54DF9" w:rsidRPr="00C066D0" w:rsidRDefault="00D54DF9" w:rsidP="005477B7">
            <w:pPr>
              <w:widowControl w:val="0"/>
              <w:rPr>
                <w:b/>
              </w:rPr>
            </w:pPr>
            <w:r>
              <w:rPr>
                <w:b/>
              </w:rPr>
              <w:t>6</w:t>
            </w:r>
          </w:p>
        </w:tc>
        <w:tc>
          <w:tcPr>
            <w:tcW w:w="898" w:type="dxa"/>
            <w:tcBorders>
              <w:top w:val="single" w:sz="12" w:space="0" w:color="auto"/>
            </w:tcBorders>
          </w:tcPr>
          <w:p w:rsidR="00D54DF9" w:rsidRPr="00C066D0" w:rsidRDefault="00D54DF9" w:rsidP="005477B7">
            <w:pPr>
              <w:widowControl w:val="0"/>
              <w:rPr>
                <w:b/>
              </w:rPr>
            </w:pPr>
            <w:r>
              <w:rPr>
                <w:b/>
              </w:rPr>
              <w:t>14</w:t>
            </w:r>
          </w:p>
        </w:tc>
        <w:tc>
          <w:tcPr>
            <w:tcW w:w="719" w:type="dxa"/>
            <w:vMerge w:val="restart"/>
            <w:tcBorders>
              <w:top w:val="single" w:sz="12" w:space="0" w:color="auto"/>
            </w:tcBorders>
          </w:tcPr>
          <w:p w:rsidR="00D54DF9" w:rsidRDefault="00D54DF9" w:rsidP="005477B7">
            <w:pPr>
              <w:widowControl w:val="0"/>
              <w:rPr>
                <w:b/>
              </w:rPr>
            </w:pPr>
          </w:p>
        </w:tc>
        <w:tc>
          <w:tcPr>
            <w:tcW w:w="809" w:type="dxa"/>
            <w:vMerge w:val="restart"/>
            <w:tcBorders>
              <w:top w:val="single" w:sz="12" w:space="0" w:color="auto"/>
            </w:tcBorders>
          </w:tcPr>
          <w:p w:rsidR="00D54DF9" w:rsidRDefault="00D54DF9" w:rsidP="005477B7">
            <w:pPr>
              <w:widowControl w:val="0"/>
              <w:rPr>
                <w:b/>
              </w:rPr>
            </w:pPr>
          </w:p>
        </w:tc>
        <w:tc>
          <w:tcPr>
            <w:tcW w:w="812" w:type="dxa"/>
            <w:vMerge w:val="restart"/>
            <w:tcBorders>
              <w:top w:val="single" w:sz="12" w:space="0" w:color="auto"/>
              <w:right w:val="single" w:sz="12" w:space="0" w:color="auto"/>
            </w:tcBorders>
          </w:tcPr>
          <w:p w:rsidR="00D54DF9" w:rsidRDefault="00D54DF9" w:rsidP="005477B7">
            <w:pPr>
              <w:widowControl w:val="0"/>
              <w:rPr>
                <w:b/>
              </w:rPr>
            </w:pPr>
          </w:p>
        </w:tc>
      </w:tr>
      <w:tr w:rsidR="00D54DF9" w:rsidTr="005477B7">
        <w:tc>
          <w:tcPr>
            <w:tcW w:w="9608" w:type="dxa"/>
            <w:tcBorders>
              <w:left w:val="single" w:sz="12" w:space="0" w:color="auto"/>
            </w:tcBorders>
          </w:tcPr>
          <w:p w:rsidR="00D54DF9" w:rsidRPr="005E1406" w:rsidRDefault="00D54DF9" w:rsidP="005477B7">
            <w:pPr>
              <w:widowControl w:val="0"/>
              <w:contextualSpacing/>
            </w:pPr>
            <w:r w:rsidRPr="00AA7742">
              <w:t>2. Įvertinti techninę hidraulinių įrenginių būklę, nustatyti gedimą, nuspręsti, kaip pašalinti gedimą, įvertinti eksploatavimo sąlygas.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6</w:t>
            </w:r>
          </w:p>
        </w:tc>
        <w:tc>
          <w:tcPr>
            <w:tcW w:w="898" w:type="dxa"/>
          </w:tcPr>
          <w:p w:rsidR="00D54DF9" w:rsidRPr="00C066D0" w:rsidRDefault="00D54DF9" w:rsidP="00CA36C6">
            <w:pPr>
              <w:widowControl w:val="0"/>
              <w:rPr>
                <w:b/>
              </w:rPr>
            </w:pPr>
            <w:r>
              <w:rPr>
                <w:b/>
              </w:rPr>
              <w:t>10</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5477B7">
        <w:tc>
          <w:tcPr>
            <w:tcW w:w="9608" w:type="dxa"/>
            <w:tcBorders>
              <w:left w:val="single" w:sz="12" w:space="0" w:color="auto"/>
            </w:tcBorders>
          </w:tcPr>
          <w:p w:rsidR="00D54DF9" w:rsidRPr="005E1406" w:rsidRDefault="00D54DF9" w:rsidP="005477B7">
            <w:pPr>
              <w:widowControl w:val="0"/>
              <w:contextualSpacing/>
            </w:pPr>
            <w:r w:rsidRPr="00AA7742">
              <w:t>3. Pritaikyti elektrotechnikos ži</w:t>
            </w:r>
            <w:r>
              <w:t>nias, išnagrinėti elektrohidrau</w:t>
            </w:r>
            <w:r w:rsidRPr="00AA7742">
              <w:t>linių sistemų komponentus, jų simbolius ir veikimą.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10</w:t>
            </w:r>
          </w:p>
        </w:tc>
        <w:tc>
          <w:tcPr>
            <w:tcW w:w="898" w:type="dxa"/>
          </w:tcPr>
          <w:p w:rsidR="00D54DF9" w:rsidRPr="00C066D0" w:rsidRDefault="00D54DF9" w:rsidP="005477B7">
            <w:pPr>
              <w:widowControl w:val="0"/>
              <w:rPr>
                <w:b/>
              </w:rPr>
            </w:pPr>
            <w:r>
              <w:rPr>
                <w:b/>
              </w:rPr>
              <w:t>14</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5477B7">
        <w:tc>
          <w:tcPr>
            <w:tcW w:w="9608" w:type="dxa"/>
            <w:tcBorders>
              <w:left w:val="single" w:sz="12" w:space="0" w:color="auto"/>
            </w:tcBorders>
          </w:tcPr>
          <w:p w:rsidR="00D54DF9" w:rsidRPr="005E1406" w:rsidRDefault="00D54DF9" w:rsidP="005477B7">
            <w:pPr>
              <w:widowControl w:val="0"/>
            </w:pPr>
            <w:r>
              <w:rPr>
                <w:spacing w:val="-2"/>
              </w:rPr>
              <w:lastRenderedPageBreak/>
              <w:t xml:space="preserve">4. </w:t>
            </w:r>
            <w:r w:rsidRPr="00AA7742">
              <w:t>Įvertinti techninę elektrohidraulikos įrenginių būklę, nustatyti gedimą, nuspręsti, kaip pašalinti gedimą, įvertinti eksploatavimo sąlygas.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10</w:t>
            </w:r>
          </w:p>
        </w:tc>
        <w:tc>
          <w:tcPr>
            <w:tcW w:w="898" w:type="dxa"/>
          </w:tcPr>
          <w:p w:rsidR="00D54DF9" w:rsidRPr="00C066D0" w:rsidRDefault="00D54DF9" w:rsidP="005477B7">
            <w:pPr>
              <w:widowControl w:val="0"/>
              <w:rPr>
                <w:b/>
              </w:rPr>
            </w:pPr>
            <w:r>
              <w:rPr>
                <w:b/>
              </w:rPr>
              <w:t>14</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5477B7">
        <w:tc>
          <w:tcPr>
            <w:tcW w:w="9608" w:type="dxa"/>
            <w:tcBorders>
              <w:left w:val="single" w:sz="12" w:space="0" w:color="auto"/>
            </w:tcBorders>
          </w:tcPr>
          <w:p w:rsidR="00D54DF9" w:rsidRDefault="00D54DF9" w:rsidP="005477B7">
            <w:pPr>
              <w:widowControl w:val="0"/>
              <w:rPr>
                <w:spacing w:val="-2"/>
              </w:rPr>
            </w:pPr>
            <w:r>
              <w:t xml:space="preserve">5. </w:t>
            </w:r>
            <w:r w:rsidRPr="00AA7742">
              <w:t>Paaiškinti ir taikyti darbų saugos reikalavimus.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2</w:t>
            </w:r>
          </w:p>
        </w:tc>
        <w:tc>
          <w:tcPr>
            <w:tcW w:w="898" w:type="dxa"/>
          </w:tcPr>
          <w:p w:rsidR="00D54DF9" w:rsidRPr="00C066D0" w:rsidRDefault="00D54DF9" w:rsidP="005477B7">
            <w:pPr>
              <w:widowControl w:val="0"/>
              <w:rPr>
                <w:b/>
              </w:rPr>
            </w:pPr>
            <w:r>
              <w:rPr>
                <w:b/>
              </w:rPr>
              <w:t>2</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5477B7">
        <w:tc>
          <w:tcPr>
            <w:tcW w:w="9608" w:type="dxa"/>
            <w:tcBorders>
              <w:left w:val="single" w:sz="12" w:space="0" w:color="auto"/>
            </w:tcBorders>
          </w:tcPr>
          <w:p w:rsidR="00D54DF9" w:rsidRDefault="00D54DF9" w:rsidP="005477B7">
            <w:pPr>
              <w:widowControl w:val="0"/>
              <w:rPr>
                <w:spacing w:val="-2"/>
              </w:rPr>
            </w:pPr>
            <w:r>
              <w:rPr>
                <w:spacing w:val="-2"/>
              </w:rPr>
              <w:t xml:space="preserve">6. </w:t>
            </w:r>
            <w:r>
              <w:t>Naudojantis informacin</w:t>
            </w:r>
            <w:r w:rsidRPr="003A67B8">
              <w:t>ė</w:t>
            </w:r>
            <w:r w:rsidRPr="00AA7742">
              <w:t>mis technologijomis, braižyti ir paaiškinti principines hidraulikos ir elektrohidraulikos schemas.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8</w:t>
            </w:r>
          </w:p>
        </w:tc>
        <w:tc>
          <w:tcPr>
            <w:tcW w:w="898" w:type="dxa"/>
          </w:tcPr>
          <w:p w:rsidR="00D54DF9" w:rsidRPr="00C066D0" w:rsidRDefault="00C13AF9" w:rsidP="003A67B8">
            <w:pPr>
              <w:widowControl w:val="0"/>
              <w:rPr>
                <w:b/>
              </w:rPr>
            </w:pPr>
            <w:r>
              <w:rPr>
                <w:b/>
              </w:rPr>
              <w:t>20</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5477B7">
        <w:tc>
          <w:tcPr>
            <w:tcW w:w="9608" w:type="dxa"/>
            <w:tcBorders>
              <w:left w:val="single" w:sz="12" w:space="0" w:color="auto"/>
            </w:tcBorders>
          </w:tcPr>
          <w:p w:rsidR="00D54DF9" w:rsidRDefault="00D54DF9" w:rsidP="005477B7">
            <w:pPr>
              <w:widowControl w:val="0"/>
              <w:rPr>
                <w:spacing w:val="-2"/>
              </w:rPr>
            </w:pPr>
            <w:r>
              <w:t xml:space="preserve">7. </w:t>
            </w:r>
            <w:r w:rsidRPr="00AA7742">
              <w:t>Parinkti tinkamus hidraulikos ir elektrohidraulikos komponentus ir sujungti pagal loginę seką veikiančią sistemą.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C13AF9">
            <w:pPr>
              <w:widowControl w:val="0"/>
              <w:rPr>
                <w:b/>
              </w:rPr>
            </w:pPr>
            <w:r>
              <w:rPr>
                <w:b/>
              </w:rPr>
              <w:t>1</w:t>
            </w:r>
            <w:r w:rsidR="00C13AF9">
              <w:rPr>
                <w:b/>
              </w:rPr>
              <w:t>0</w:t>
            </w:r>
          </w:p>
        </w:tc>
        <w:tc>
          <w:tcPr>
            <w:tcW w:w="898" w:type="dxa"/>
          </w:tcPr>
          <w:p w:rsidR="00D54DF9" w:rsidRPr="00C066D0" w:rsidRDefault="00D54DF9" w:rsidP="005477B7">
            <w:pPr>
              <w:widowControl w:val="0"/>
              <w:rPr>
                <w:b/>
              </w:rPr>
            </w:pPr>
            <w:r>
              <w:rPr>
                <w:b/>
              </w:rPr>
              <w:t>30</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5477B7">
        <w:tc>
          <w:tcPr>
            <w:tcW w:w="9608" w:type="dxa"/>
            <w:tcBorders>
              <w:left w:val="single" w:sz="12" w:space="0" w:color="auto"/>
            </w:tcBorders>
          </w:tcPr>
          <w:p w:rsidR="00D54DF9" w:rsidRDefault="00D54DF9" w:rsidP="005477B7">
            <w:pPr>
              <w:widowControl w:val="0"/>
              <w:rPr>
                <w:spacing w:val="-2"/>
              </w:rPr>
            </w:pPr>
            <w:r>
              <w:rPr>
                <w:spacing w:val="-2"/>
              </w:rPr>
              <w:t xml:space="preserve">8. </w:t>
            </w:r>
            <w:r w:rsidRPr="00AA7742">
              <w:t>Demonstruoti hidraulinės ir elektrohidraulinės sistemos montavimą, optimizuoti sistemos veikimą.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12</w:t>
            </w:r>
          </w:p>
        </w:tc>
        <w:tc>
          <w:tcPr>
            <w:tcW w:w="898" w:type="dxa"/>
          </w:tcPr>
          <w:p w:rsidR="00D54DF9" w:rsidRPr="00C066D0" w:rsidRDefault="00D54DF9" w:rsidP="00CA36C6">
            <w:pPr>
              <w:widowControl w:val="0"/>
              <w:rPr>
                <w:b/>
              </w:rPr>
            </w:pPr>
            <w:r>
              <w:rPr>
                <w:b/>
              </w:rPr>
              <w:t>34</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3A67B8" w:rsidTr="005477B7">
        <w:tc>
          <w:tcPr>
            <w:tcW w:w="9608" w:type="dxa"/>
            <w:vMerge w:val="restart"/>
            <w:tcBorders>
              <w:top w:val="single" w:sz="12" w:space="0" w:color="auto"/>
              <w:left w:val="single" w:sz="12" w:space="0" w:color="auto"/>
              <w:right w:val="single" w:sz="12" w:space="0" w:color="auto"/>
            </w:tcBorders>
          </w:tcPr>
          <w:p w:rsidR="003A67B8" w:rsidRDefault="003A67B8" w:rsidP="005477B7">
            <w:pPr>
              <w:widowControl w:val="0"/>
              <w:rPr>
                <w:b/>
              </w:rPr>
            </w:pPr>
            <w:r>
              <w:rPr>
                <w:b/>
              </w:rPr>
              <w:t>Iš viso:</w:t>
            </w:r>
          </w:p>
        </w:tc>
        <w:tc>
          <w:tcPr>
            <w:tcW w:w="898" w:type="dxa"/>
            <w:vMerge w:val="restart"/>
            <w:tcBorders>
              <w:top w:val="single" w:sz="12" w:space="0" w:color="auto"/>
              <w:left w:val="single" w:sz="12" w:space="0" w:color="auto"/>
            </w:tcBorders>
          </w:tcPr>
          <w:p w:rsidR="003A67B8" w:rsidRDefault="003A67B8" w:rsidP="005477B7">
            <w:pPr>
              <w:widowControl w:val="0"/>
              <w:rPr>
                <w:b/>
              </w:rPr>
            </w:pPr>
            <w:r>
              <w:rPr>
                <w:b/>
              </w:rPr>
              <w:t>10</w:t>
            </w:r>
          </w:p>
        </w:tc>
        <w:tc>
          <w:tcPr>
            <w:tcW w:w="898" w:type="dxa"/>
            <w:vMerge w:val="restart"/>
            <w:tcBorders>
              <w:top w:val="single" w:sz="12" w:space="0" w:color="auto"/>
              <w:right w:val="single" w:sz="12" w:space="0" w:color="auto"/>
            </w:tcBorders>
          </w:tcPr>
          <w:p w:rsidR="003A67B8" w:rsidRDefault="003A67B8" w:rsidP="005477B7">
            <w:pPr>
              <w:widowControl w:val="0"/>
              <w:rPr>
                <w:b/>
              </w:rPr>
            </w:pPr>
            <w:r>
              <w:rPr>
                <w:b/>
              </w:rPr>
              <w:t>270</w:t>
            </w:r>
          </w:p>
        </w:tc>
        <w:tc>
          <w:tcPr>
            <w:tcW w:w="3324" w:type="dxa"/>
            <w:gridSpan w:val="4"/>
            <w:tcBorders>
              <w:top w:val="single" w:sz="12" w:space="0" w:color="auto"/>
              <w:left w:val="single" w:sz="12" w:space="0" w:color="auto"/>
            </w:tcBorders>
          </w:tcPr>
          <w:p w:rsidR="003A67B8" w:rsidRDefault="003A67B8" w:rsidP="005477B7">
            <w:pPr>
              <w:widowControl w:val="0"/>
              <w:jc w:val="center"/>
              <w:rPr>
                <w:b/>
              </w:rPr>
            </w:pPr>
            <w:r>
              <w:rPr>
                <w:b/>
              </w:rPr>
              <w:t>220</w:t>
            </w:r>
          </w:p>
        </w:tc>
        <w:tc>
          <w:tcPr>
            <w:tcW w:w="812" w:type="dxa"/>
            <w:vMerge w:val="restart"/>
            <w:tcBorders>
              <w:top w:val="single" w:sz="12" w:space="0" w:color="auto"/>
              <w:right w:val="single" w:sz="12" w:space="0" w:color="auto"/>
            </w:tcBorders>
          </w:tcPr>
          <w:p w:rsidR="003A67B8" w:rsidRDefault="003A67B8" w:rsidP="005477B7">
            <w:pPr>
              <w:widowControl w:val="0"/>
              <w:rPr>
                <w:b/>
              </w:rPr>
            </w:pPr>
            <w:r>
              <w:rPr>
                <w:b/>
              </w:rPr>
              <w:t>50</w:t>
            </w:r>
          </w:p>
        </w:tc>
      </w:tr>
      <w:tr w:rsidR="003A67B8" w:rsidTr="005477B7">
        <w:tc>
          <w:tcPr>
            <w:tcW w:w="9608" w:type="dxa"/>
            <w:vMerge/>
            <w:tcBorders>
              <w:left w:val="single" w:sz="12" w:space="0" w:color="auto"/>
              <w:bottom w:val="single" w:sz="12" w:space="0" w:color="auto"/>
              <w:right w:val="single" w:sz="12" w:space="0" w:color="auto"/>
            </w:tcBorders>
          </w:tcPr>
          <w:p w:rsidR="003A67B8" w:rsidRDefault="003A67B8" w:rsidP="005477B7">
            <w:pPr>
              <w:widowControl w:val="0"/>
              <w:rPr>
                <w:b/>
              </w:rPr>
            </w:pPr>
          </w:p>
        </w:tc>
        <w:tc>
          <w:tcPr>
            <w:tcW w:w="898" w:type="dxa"/>
            <w:vMerge/>
            <w:tcBorders>
              <w:left w:val="single" w:sz="12" w:space="0" w:color="auto"/>
              <w:bottom w:val="single" w:sz="12" w:space="0" w:color="auto"/>
            </w:tcBorders>
          </w:tcPr>
          <w:p w:rsidR="003A67B8" w:rsidRDefault="003A67B8" w:rsidP="005477B7">
            <w:pPr>
              <w:widowControl w:val="0"/>
              <w:rPr>
                <w:b/>
              </w:rPr>
            </w:pPr>
          </w:p>
        </w:tc>
        <w:tc>
          <w:tcPr>
            <w:tcW w:w="898" w:type="dxa"/>
            <w:vMerge/>
            <w:tcBorders>
              <w:bottom w:val="single" w:sz="12" w:space="0" w:color="auto"/>
              <w:right w:val="single" w:sz="12" w:space="0" w:color="auto"/>
            </w:tcBorders>
          </w:tcPr>
          <w:p w:rsidR="003A67B8" w:rsidRDefault="003A67B8" w:rsidP="005477B7">
            <w:pPr>
              <w:widowControl w:val="0"/>
              <w:rPr>
                <w:b/>
              </w:rPr>
            </w:pPr>
          </w:p>
        </w:tc>
        <w:tc>
          <w:tcPr>
            <w:tcW w:w="898" w:type="dxa"/>
            <w:tcBorders>
              <w:left w:val="single" w:sz="12" w:space="0" w:color="auto"/>
              <w:bottom w:val="single" w:sz="12" w:space="0" w:color="auto"/>
            </w:tcBorders>
          </w:tcPr>
          <w:p w:rsidR="003A67B8" w:rsidRDefault="00C13AF9" w:rsidP="00CA36C6">
            <w:pPr>
              <w:widowControl w:val="0"/>
              <w:rPr>
                <w:b/>
              </w:rPr>
            </w:pPr>
            <w:r>
              <w:rPr>
                <w:b/>
              </w:rPr>
              <w:t>66</w:t>
            </w:r>
          </w:p>
        </w:tc>
        <w:tc>
          <w:tcPr>
            <w:tcW w:w="898" w:type="dxa"/>
            <w:tcBorders>
              <w:bottom w:val="single" w:sz="12" w:space="0" w:color="auto"/>
            </w:tcBorders>
          </w:tcPr>
          <w:p w:rsidR="003A67B8" w:rsidRDefault="003A67B8" w:rsidP="00C13AF9">
            <w:pPr>
              <w:widowControl w:val="0"/>
              <w:rPr>
                <w:b/>
              </w:rPr>
            </w:pPr>
            <w:r>
              <w:rPr>
                <w:b/>
              </w:rPr>
              <w:t>1</w:t>
            </w:r>
            <w:r w:rsidR="00CA36C6">
              <w:rPr>
                <w:b/>
              </w:rPr>
              <w:t>3</w:t>
            </w:r>
            <w:r w:rsidR="00C13AF9">
              <w:rPr>
                <w:b/>
              </w:rPr>
              <w:t>8</w:t>
            </w:r>
          </w:p>
        </w:tc>
        <w:tc>
          <w:tcPr>
            <w:tcW w:w="719" w:type="dxa"/>
            <w:tcBorders>
              <w:bottom w:val="single" w:sz="12" w:space="0" w:color="auto"/>
            </w:tcBorders>
          </w:tcPr>
          <w:p w:rsidR="003A67B8" w:rsidRDefault="003A67B8" w:rsidP="005477B7">
            <w:pPr>
              <w:widowControl w:val="0"/>
              <w:rPr>
                <w:b/>
              </w:rPr>
            </w:pPr>
            <w:r>
              <w:rPr>
                <w:b/>
              </w:rPr>
              <w:t>10</w:t>
            </w:r>
          </w:p>
        </w:tc>
        <w:tc>
          <w:tcPr>
            <w:tcW w:w="809" w:type="dxa"/>
            <w:tcBorders>
              <w:bottom w:val="single" w:sz="12" w:space="0" w:color="auto"/>
            </w:tcBorders>
          </w:tcPr>
          <w:p w:rsidR="003A67B8" w:rsidRDefault="003A67B8" w:rsidP="005477B7">
            <w:pPr>
              <w:widowControl w:val="0"/>
              <w:rPr>
                <w:b/>
              </w:rPr>
            </w:pPr>
            <w:r>
              <w:rPr>
                <w:b/>
              </w:rPr>
              <w:t>6</w:t>
            </w:r>
          </w:p>
        </w:tc>
        <w:tc>
          <w:tcPr>
            <w:tcW w:w="812" w:type="dxa"/>
            <w:vMerge/>
            <w:tcBorders>
              <w:bottom w:val="single" w:sz="12" w:space="0" w:color="auto"/>
              <w:right w:val="single" w:sz="12" w:space="0" w:color="auto"/>
            </w:tcBorders>
          </w:tcPr>
          <w:p w:rsidR="003A67B8" w:rsidRDefault="003A67B8" w:rsidP="005477B7">
            <w:pPr>
              <w:widowControl w:val="0"/>
              <w:rPr>
                <w:b/>
              </w:rPr>
            </w:pPr>
          </w:p>
        </w:tc>
      </w:tr>
    </w:tbl>
    <w:p w:rsidR="003A67B8" w:rsidRDefault="003A67B8" w:rsidP="003A67B8">
      <w:pPr>
        <w:widowControl w:val="0"/>
        <w:contextualSpacing/>
        <w:rPr>
          <w:rFonts w:eastAsiaTheme="minorEastAsia"/>
          <w:lang w:eastAsia="ja-JP"/>
        </w:rPr>
      </w:pPr>
    </w:p>
    <w:p w:rsidR="008E4CDB" w:rsidRPr="00AA7742" w:rsidRDefault="008E4CDB" w:rsidP="001D1AF8">
      <w:pPr>
        <w:widowControl w:val="0"/>
        <w:rPr>
          <w:b/>
        </w:rPr>
      </w:pPr>
    </w:p>
    <w:p w:rsidR="003A67B8" w:rsidRDefault="003A67B8">
      <w:pPr>
        <w:rPr>
          <w:b/>
        </w:rPr>
      </w:pPr>
      <w:r>
        <w:rPr>
          <w:b/>
        </w:rPr>
        <w:br w:type="page"/>
      </w:r>
    </w:p>
    <w:p w:rsidR="005E5241" w:rsidRPr="00AA7742" w:rsidRDefault="00DC1C53" w:rsidP="001D1AF8">
      <w:pPr>
        <w:widowControl w:val="0"/>
        <w:rPr>
          <w:b/>
        </w:rPr>
      </w:pPr>
      <w:r w:rsidRPr="00AA7742">
        <w:rPr>
          <w:b/>
        </w:rPr>
        <w:lastRenderedPageBreak/>
        <w:t>Modulio pavadinimas – „</w:t>
      </w:r>
      <w:r w:rsidRPr="00AA7742">
        <w:rPr>
          <w:b/>
          <w:bCs/>
        </w:rPr>
        <w:t>Loginių valdiklių programavimas“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836"/>
        <w:gridCol w:w="5060"/>
      </w:tblGrid>
      <w:tr w:rsidR="00062313" w:rsidRPr="00AA7742" w:rsidTr="001D4572">
        <w:trPr>
          <w:trHeight w:val="57"/>
        </w:trPr>
        <w:tc>
          <w:tcPr>
            <w:tcW w:w="1142" w:type="pct"/>
            <w:shd w:val="clear" w:color="auto" w:fill="auto"/>
          </w:tcPr>
          <w:p w:rsidR="008E4CDB" w:rsidRPr="00AA7742" w:rsidRDefault="00DC1C53" w:rsidP="001D4572">
            <w:pPr>
              <w:widowControl w:val="0"/>
              <w:rPr>
                <w:b/>
              </w:rPr>
            </w:pPr>
            <w:r w:rsidRPr="00AA7742">
              <w:t>Valstybinis</w:t>
            </w:r>
            <w:r w:rsidR="008E4CDB" w:rsidRPr="00AA7742">
              <w:t xml:space="preserve"> kodas</w:t>
            </w:r>
          </w:p>
        </w:tc>
        <w:tc>
          <w:tcPr>
            <w:tcW w:w="3858" w:type="pct"/>
            <w:gridSpan w:val="2"/>
            <w:shd w:val="clear" w:color="auto" w:fill="auto"/>
          </w:tcPr>
          <w:p w:rsidR="008E4CDB" w:rsidRPr="00AA7742" w:rsidRDefault="00857380" w:rsidP="001D4572">
            <w:pPr>
              <w:widowControl w:val="0"/>
            </w:pPr>
            <w:r w:rsidRPr="00AA7742">
              <w:t>4071408</w:t>
            </w:r>
          </w:p>
        </w:tc>
      </w:tr>
      <w:tr w:rsidR="00062313" w:rsidRPr="00AA7742" w:rsidTr="001D4572">
        <w:trPr>
          <w:trHeight w:val="57"/>
        </w:trPr>
        <w:tc>
          <w:tcPr>
            <w:tcW w:w="1142" w:type="pct"/>
            <w:shd w:val="clear" w:color="auto" w:fill="auto"/>
          </w:tcPr>
          <w:p w:rsidR="008E4CDB" w:rsidRPr="00AA7742" w:rsidRDefault="001D1AF8" w:rsidP="001D4572">
            <w:pPr>
              <w:widowControl w:val="0"/>
              <w:rPr>
                <w:b/>
              </w:rPr>
            </w:pPr>
            <w:r w:rsidRPr="00AA7742">
              <w:t>Modulio LTKS lygis</w:t>
            </w:r>
          </w:p>
        </w:tc>
        <w:tc>
          <w:tcPr>
            <w:tcW w:w="3858" w:type="pct"/>
            <w:gridSpan w:val="2"/>
            <w:shd w:val="clear" w:color="auto" w:fill="auto"/>
          </w:tcPr>
          <w:p w:rsidR="008E4CDB" w:rsidRPr="00AA7742" w:rsidRDefault="008E4CDB" w:rsidP="001D4572">
            <w:pPr>
              <w:widowControl w:val="0"/>
            </w:pPr>
            <w:r w:rsidRPr="00AA7742">
              <w:t>IV</w:t>
            </w:r>
          </w:p>
        </w:tc>
      </w:tr>
      <w:tr w:rsidR="00062313" w:rsidRPr="00AA7742" w:rsidTr="001D4572">
        <w:trPr>
          <w:trHeight w:val="57"/>
        </w:trPr>
        <w:tc>
          <w:tcPr>
            <w:tcW w:w="1142" w:type="pct"/>
            <w:shd w:val="clear" w:color="auto" w:fill="auto"/>
          </w:tcPr>
          <w:p w:rsidR="008E4CDB" w:rsidRPr="00AA7742" w:rsidRDefault="008E4CDB" w:rsidP="001D4572">
            <w:pPr>
              <w:widowControl w:val="0"/>
            </w:pPr>
            <w:r w:rsidRPr="00AA7742">
              <w:t>Apimtis</w:t>
            </w:r>
            <w:r w:rsidR="00DC1C53" w:rsidRPr="00AA7742">
              <w:t xml:space="preserve"> mokymosi</w:t>
            </w:r>
            <w:r w:rsidRPr="00AA7742">
              <w:t xml:space="preserve"> kreditais</w:t>
            </w:r>
          </w:p>
        </w:tc>
        <w:tc>
          <w:tcPr>
            <w:tcW w:w="3858" w:type="pct"/>
            <w:gridSpan w:val="2"/>
            <w:shd w:val="clear" w:color="auto" w:fill="auto"/>
          </w:tcPr>
          <w:p w:rsidR="008E4CDB" w:rsidRPr="00AA7742" w:rsidRDefault="004002C7" w:rsidP="001D4572">
            <w:pPr>
              <w:widowControl w:val="0"/>
            </w:pPr>
            <w:r w:rsidRPr="00AA7742">
              <w:t>10</w:t>
            </w:r>
            <w:r w:rsidR="00802E75" w:rsidRPr="00AA7742">
              <w:t xml:space="preserve"> </w:t>
            </w:r>
          </w:p>
        </w:tc>
      </w:tr>
      <w:tr w:rsidR="00062313" w:rsidRPr="00AA7742" w:rsidTr="001D4572">
        <w:trPr>
          <w:trHeight w:val="57"/>
        </w:trPr>
        <w:tc>
          <w:tcPr>
            <w:tcW w:w="1142" w:type="pct"/>
            <w:shd w:val="clear" w:color="auto" w:fill="auto"/>
          </w:tcPr>
          <w:p w:rsidR="008E4CDB" w:rsidRPr="00AA7742" w:rsidRDefault="00DC1C53" w:rsidP="001D4572">
            <w:pPr>
              <w:widowControl w:val="0"/>
            </w:pPr>
            <w:r w:rsidRPr="00AA7742">
              <w:t>K</w:t>
            </w:r>
            <w:r w:rsidR="008E4CDB" w:rsidRPr="00AA7742">
              <w:t>ompetencijos</w:t>
            </w:r>
          </w:p>
        </w:tc>
        <w:tc>
          <w:tcPr>
            <w:tcW w:w="3858" w:type="pct"/>
            <w:gridSpan w:val="2"/>
            <w:shd w:val="clear" w:color="auto" w:fill="auto"/>
          </w:tcPr>
          <w:p w:rsidR="005E5241" w:rsidRPr="00AA7742" w:rsidRDefault="00E97D56" w:rsidP="001D4572">
            <w:pPr>
              <w:widowControl w:val="0"/>
            </w:pPr>
            <w:r w:rsidRPr="00AA7742">
              <w:t>Programuoti loginius valdiklius</w:t>
            </w:r>
            <w:r w:rsidR="001D4572" w:rsidRPr="00AA7742">
              <w:t>.</w:t>
            </w:r>
          </w:p>
        </w:tc>
      </w:tr>
      <w:tr w:rsidR="00DC1C53" w:rsidRPr="00AA7742" w:rsidTr="001D4572">
        <w:trPr>
          <w:trHeight w:val="57"/>
        </w:trPr>
        <w:tc>
          <w:tcPr>
            <w:tcW w:w="1142" w:type="pct"/>
            <w:shd w:val="clear" w:color="auto" w:fill="auto"/>
          </w:tcPr>
          <w:p w:rsidR="00DC1C53" w:rsidRPr="009F3A3C" w:rsidRDefault="00C3720E" w:rsidP="009F3A3C">
            <w:pPr>
              <w:widowControl w:val="0"/>
              <w:jc w:val="center"/>
              <w:rPr>
                <w:b/>
                <w:i/>
              </w:rPr>
            </w:pPr>
            <w:r w:rsidRPr="009F3A3C">
              <w:rPr>
                <w:b/>
              </w:rPr>
              <w:t>Modulio mokymosi rezultatai</w:t>
            </w:r>
          </w:p>
        </w:tc>
        <w:tc>
          <w:tcPr>
            <w:tcW w:w="2217" w:type="pct"/>
            <w:shd w:val="clear" w:color="auto" w:fill="auto"/>
          </w:tcPr>
          <w:p w:rsidR="00DC1C53" w:rsidRPr="009F3A3C" w:rsidRDefault="00A86186" w:rsidP="009F3A3C">
            <w:pPr>
              <w:widowControl w:val="0"/>
              <w:jc w:val="center"/>
              <w:rPr>
                <w:b/>
              </w:rPr>
            </w:pPr>
            <w:r w:rsidRPr="009F3A3C">
              <w:rPr>
                <w:b/>
              </w:rPr>
              <w:t>T</w:t>
            </w:r>
            <w:r w:rsidR="00DC1C53" w:rsidRPr="009F3A3C">
              <w:rPr>
                <w:b/>
              </w:rPr>
              <w:t>urinys, reikalingas rezultatams pasiekti</w:t>
            </w:r>
          </w:p>
        </w:tc>
        <w:tc>
          <w:tcPr>
            <w:tcW w:w="1641" w:type="pct"/>
            <w:shd w:val="clear" w:color="auto" w:fill="auto"/>
          </w:tcPr>
          <w:p w:rsidR="00DC1C53" w:rsidRPr="009F3A3C" w:rsidRDefault="00DC1C53" w:rsidP="009F3A3C">
            <w:pPr>
              <w:widowControl w:val="0"/>
              <w:jc w:val="center"/>
              <w:rPr>
                <w:b/>
              </w:rPr>
            </w:pPr>
            <w:r w:rsidRPr="009F3A3C">
              <w:rPr>
                <w:b/>
              </w:rPr>
              <w:t>Mokymosi pasiekimų įvertinimo kriterijai</w:t>
            </w:r>
          </w:p>
        </w:tc>
      </w:tr>
      <w:tr w:rsidR="00062313" w:rsidRPr="00AA7742" w:rsidTr="001D4572">
        <w:trPr>
          <w:trHeight w:val="57"/>
        </w:trPr>
        <w:tc>
          <w:tcPr>
            <w:tcW w:w="5000" w:type="pct"/>
            <w:gridSpan w:val="3"/>
            <w:shd w:val="clear" w:color="auto" w:fill="F3F3F3"/>
          </w:tcPr>
          <w:p w:rsidR="008E4CDB" w:rsidRPr="00AA7742" w:rsidRDefault="008E4CDB" w:rsidP="001D4572">
            <w:pPr>
              <w:widowControl w:val="0"/>
            </w:pPr>
            <w:r w:rsidRPr="00AA7742">
              <w:t>Kognityviniai mokymosi rezultatai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Paaiškinti programuojamųjų loginių valdiklių funkcijas, paskirtį. Išnagrinėti valdymo sistemų sudedamąsias dalis.</w:t>
            </w:r>
          </w:p>
        </w:tc>
        <w:tc>
          <w:tcPr>
            <w:tcW w:w="2217" w:type="pct"/>
            <w:shd w:val="clear" w:color="auto" w:fill="auto"/>
          </w:tcPr>
          <w:p w:rsidR="00DC1C53" w:rsidRPr="00AA7742" w:rsidRDefault="00DC1C53" w:rsidP="001D4572">
            <w:pPr>
              <w:widowControl w:val="0"/>
            </w:pPr>
            <w:r w:rsidRPr="00AA7742">
              <w:rPr>
                <w:b/>
              </w:rPr>
              <w:t xml:space="preserve">1.1. Tema. </w:t>
            </w:r>
            <w:r w:rsidRPr="00AA7742">
              <w:t>Pagrindinės loginės funkcijos.</w:t>
            </w:r>
          </w:p>
          <w:p w:rsidR="00DC1C53" w:rsidRPr="00AA7742" w:rsidRDefault="00DC1C53" w:rsidP="001D4572">
            <w:pPr>
              <w:widowControl w:val="0"/>
            </w:pPr>
            <w:r w:rsidRPr="00AA7742">
              <w:t>Užduotis:</w:t>
            </w:r>
          </w:p>
          <w:p w:rsidR="00DC1C53" w:rsidRPr="00AA7742" w:rsidRDefault="00DC1C53" w:rsidP="001D4572">
            <w:pPr>
              <w:widowControl w:val="0"/>
              <w:numPr>
                <w:ilvl w:val="0"/>
                <w:numId w:val="28"/>
              </w:numPr>
              <w:tabs>
                <w:tab w:val="clear" w:pos="720"/>
              </w:tabs>
              <w:ind w:left="0" w:firstLine="0"/>
            </w:pPr>
            <w:r w:rsidRPr="00AA7742">
              <w:t>Atpažinti ir paaiškinti IR, ARBA, atminties, laikmačio funkcijas.</w:t>
            </w:r>
          </w:p>
          <w:p w:rsidR="00DC1C53" w:rsidRPr="00AA7742" w:rsidRDefault="00DC1C53" w:rsidP="001D4572">
            <w:pPr>
              <w:widowControl w:val="0"/>
            </w:pPr>
            <w:r w:rsidRPr="00AA7742">
              <w:rPr>
                <w:b/>
              </w:rPr>
              <w:t>1.2. Tema</w:t>
            </w:r>
            <w:r w:rsidRPr="00AA7742">
              <w:t>. Valdymo sistemų sudedamosios dalys / komponentai.</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Įvardinti ir paaiškinti valdymo sistemos sudedamąsias dalis;</w:t>
            </w:r>
          </w:p>
          <w:p w:rsidR="00DC1C53" w:rsidRPr="00AA7742" w:rsidRDefault="00DC1C53" w:rsidP="001D4572">
            <w:pPr>
              <w:widowControl w:val="0"/>
              <w:numPr>
                <w:ilvl w:val="0"/>
                <w:numId w:val="28"/>
              </w:numPr>
              <w:tabs>
                <w:tab w:val="clear" w:pos="720"/>
              </w:tabs>
              <w:ind w:left="0" w:firstLine="0"/>
              <w:rPr>
                <w:b/>
              </w:rPr>
            </w:pPr>
            <w:r w:rsidRPr="00AA7742">
              <w:t>Atlikti pozicionavimo, panau</w:t>
            </w:r>
            <w:r w:rsidRPr="00AA7742">
              <w:rPr>
                <w:b/>
                <w:i/>
              </w:rPr>
              <w:softHyphen/>
            </w:r>
            <w:r w:rsidRPr="00AA7742">
              <w:t>dojant mikrovaldiklį, uždavinį.</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Paaiškintos pagrindinės funkcijos.</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Įvardintos ir paaiškintos valdymo sistemų sudedamosios dalys.</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rPr>
                <w:b/>
              </w:rPr>
            </w:pPr>
            <w:r w:rsidRPr="00AA7742">
              <w:t>Atliktas uždavinys.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Išnagrinėti ir įvertinti ciklinių programų veikimą, programavimo kalbas ir jų taikymą.</w:t>
            </w:r>
          </w:p>
        </w:tc>
        <w:tc>
          <w:tcPr>
            <w:tcW w:w="2217" w:type="pct"/>
            <w:shd w:val="clear" w:color="auto" w:fill="auto"/>
          </w:tcPr>
          <w:p w:rsidR="00DC1C53" w:rsidRPr="00AA7742" w:rsidRDefault="00DC1C53" w:rsidP="001D4572">
            <w:pPr>
              <w:widowControl w:val="0"/>
              <w:rPr>
                <w:b/>
              </w:rPr>
            </w:pPr>
            <w:r w:rsidRPr="00AA7742">
              <w:rPr>
                <w:b/>
              </w:rPr>
              <w:t xml:space="preserve">2.1. Tema. </w:t>
            </w:r>
            <w:r w:rsidRPr="00AA7742">
              <w:t>Ciklinės programos.</w:t>
            </w:r>
          </w:p>
          <w:p w:rsidR="00DC1C53" w:rsidRPr="00AA7742" w:rsidRDefault="00DC1C53" w:rsidP="001D4572">
            <w:pPr>
              <w:widowControl w:val="0"/>
              <w:rPr>
                <w:i/>
              </w:rPr>
            </w:pPr>
            <w:r w:rsidRPr="00AA7742">
              <w:rPr>
                <w:i/>
              </w:rPr>
              <w:t>Užduotis:</w:t>
            </w:r>
          </w:p>
          <w:p w:rsidR="00DC1C53" w:rsidRPr="00AA7742" w:rsidRDefault="00DC1C53" w:rsidP="001D4572">
            <w:pPr>
              <w:widowControl w:val="0"/>
              <w:numPr>
                <w:ilvl w:val="0"/>
                <w:numId w:val="28"/>
              </w:numPr>
              <w:tabs>
                <w:tab w:val="clear" w:pos="720"/>
              </w:tabs>
              <w:ind w:left="0" w:firstLine="0"/>
            </w:pPr>
            <w:r w:rsidRPr="00AA7742">
              <w:t>Sudaryti ciklinę programą.</w:t>
            </w:r>
          </w:p>
          <w:p w:rsidR="00DC1C53" w:rsidRPr="00AA7742" w:rsidRDefault="00DC1C53" w:rsidP="001D4572">
            <w:pPr>
              <w:widowControl w:val="0"/>
            </w:pPr>
            <w:r w:rsidRPr="00AA7742">
              <w:rPr>
                <w:b/>
              </w:rPr>
              <w:t xml:space="preserve">2.2. Tema. </w:t>
            </w:r>
            <w:r w:rsidRPr="00AA7742">
              <w:t>Valdiklių programavimo kalbos.</w:t>
            </w:r>
          </w:p>
          <w:p w:rsidR="00DC1C53" w:rsidRPr="00AA7742" w:rsidRDefault="00DC1C53" w:rsidP="001D4572">
            <w:pPr>
              <w:widowControl w:val="0"/>
              <w:rPr>
                <w:i/>
              </w:rPr>
            </w:pPr>
            <w:r w:rsidRPr="00AA7742">
              <w:rPr>
                <w:i/>
              </w:rPr>
              <w:t>Užduotis:</w:t>
            </w:r>
          </w:p>
          <w:p w:rsidR="00DC1C53" w:rsidRPr="00AA7742" w:rsidRDefault="00DC1C53" w:rsidP="001D4572">
            <w:pPr>
              <w:widowControl w:val="0"/>
              <w:numPr>
                <w:ilvl w:val="0"/>
                <w:numId w:val="28"/>
              </w:numPr>
              <w:tabs>
                <w:tab w:val="clear" w:pos="720"/>
              </w:tabs>
              <w:ind w:left="0" w:firstLine="0"/>
            </w:pPr>
            <w:r w:rsidRPr="00AA7742">
              <w:t>Paaiškinti ne mažiau kaip trijų programavimo kalbų (FBD, LD ir kt.) elementus ir sudarymo principus.</w:t>
            </w:r>
          </w:p>
        </w:tc>
        <w:tc>
          <w:tcPr>
            <w:tcW w:w="1641" w:type="pct"/>
            <w:shd w:val="clear" w:color="auto" w:fill="auto"/>
          </w:tcPr>
          <w:p w:rsidR="00DC1C53" w:rsidRPr="00AA7742" w:rsidRDefault="00DC1C53" w:rsidP="001D4572">
            <w:pPr>
              <w:widowControl w:val="0"/>
            </w:pPr>
            <w:r w:rsidRPr="00AA7742">
              <w:rPr>
                <w:i/>
              </w:rPr>
              <w:t>Patenkinamai:</w:t>
            </w:r>
            <w:r w:rsidRPr="00AA7742">
              <w:rPr>
                <w:b/>
              </w:rPr>
              <w:t xml:space="preserve"> </w:t>
            </w:r>
            <w:r w:rsidRPr="00AA7742">
              <w:t>Paaiškinta ciklinių programų paskirtis.</w:t>
            </w:r>
          </w:p>
          <w:p w:rsidR="00DC1C53" w:rsidRPr="00AA7742" w:rsidRDefault="00DC1C53" w:rsidP="001D4572">
            <w:pPr>
              <w:widowControl w:val="0"/>
            </w:pPr>
            <w:r w:rsidRPr="00AA7742">
              <w:rPr>
                <w:i/>
              </w:rPr>
              <w:t>Gerai:</w:t>
            </w:r>
            <w:r w:rsidRPr="00AA7742">
              <w:rPr>
                <w:b/>
              </w:rPr>
              <w:t xml:space="preserve"> </w:t>
            </w:r>
            <w:r w:rsidRPr="00AA7742">
              <w:t>Aprašyti programa</w:t>
            </w:r>
            <w:r w:rsidRPr="00AA7742">
              <w:rPr>
                <w:b/>
                <w:i/>
              </w:rPr>
              <w:softHyphen/>
            </w:r>
            <w:r w:rsidRPr="00AA7742">
              <w:t>vimo kalbų elementai.</w:t>
            </w:r>
          </w:p>
          <w:p w:rsidR="00DC1C53" w:rsidRPr="00AA7742" w:rsidRDefault="00DC1C53" w:rsidP="001D4572">
            <w:pPr>
              <w:widowControl w:val="0"/>
            </w:pPr>
            <w:r w:rsidRPr="00AA7742">
              <w:rPr>
                <w:i/>
              </w:rPr>
              <w:t>Puikiai:</w:t>
            </w:r>
            <w:r w:rsidRPr="00AA7742">
              <w:rPr>
                <w:b/>
              </w:rPr>
              <w:t xml:space="preserve"> </w:t>
            </w:r>
            <w:r w:rsidRPr="00AA7742">
              <w:t>Paaiškinti programų sudarymo principai.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Naudojant techninę mechatroninę įrangą, sudaryti valdymo schemas ir užprogramuoti valdiklius.</w:t>
            </w:r>
          </w:p>
        </w:tc>
        <w:tc>
          <w:tcPr>
            <w:tcW w:w="2217" w:type="pct"/>
            <w:shd w:val="clear" w:color="auto" w:fill="auto"/>
          </w:tcPr>
          <w:p w:rsidR="00DC1C53" w:rsidRPr="00AA7742" w:rsidRDefault="00DC1C53" w:rsidP="001D4572">
            <w:pPr>
              <w:widowControl w:val="0"/>
              <w:rPr>
                <w:b/>
              </w:rPr>
            </w:pPr>
            <w:r w:rsidRPr="00AA7742">
              <w:rPr>
                <w:b/>
              </w:rPr>
              <w:t>3.1. Tema.</w:t>
            </w:r>
            <w:r w:rsidRPr="00AA7742">
              <w:t xml:space="preserve"> Valdymo schemų sudarymas ir programavimas.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Sudaryti ir užprogramuoti tipines schemas:</w:t>
            </w:r>
          </w:p>
          <w:p w:rsidR="00DC1C53" w:rsidRPr="00AA7742" w:rsidRDefault="00DC1C53" w:rsidP="001D4572">
            <w:pPr>
              <w:widowControl w:val="0"/>
              <w:numPr>
                <w:ilvl w:val="0"/>
                <w:numId w:val="25"/>
              </w:numPr>
              <w:tabs>
                <w:tab w:val="clear" w:pos="786"/>
              </w:tabs>
              <w:ind w:left="0" w:firstLine="0"/>
            </w:pPr>
            <w:r w:rsidRPr="00AA7742">
              <w:t>lemputės valdymo;</w:t>
            </w:r>
          </w:p>
          <w:p w:rsidR="00DC1C53" w:rsidRPr="00AA7742" w:rsidRDefault="00DC1C53" w:rsidP="001D4572">
            <w:pPr>
              <w:widowControl w:val="0"/>
              <w:numPr>
                <w:ilvl w:val="0"/>
                <w:numId w:val="25"/>
              </w:numPr>
              <w:tabs>
                <w:tab w:val="clear" w:pos="786"/>
              </w:tabs>
              <w:ind w:left="0" w:firstLine="0"/>
            </w:pPr>
            <w:r w:rsidRPr="00AA7742">
              <w:t>pneumatinio / hidraulinio cilindro valdymo, preso valdymo;</w:t>
            </w:r>
          </w:p>
          <w:p w:rsidR="00DC1C53" w:rsidRPr="00AA7742" w:rsidRDefault="00DC1C53" w:rsidP="001D4572">
            <w:pPr>
              <w:widowControl w:val="0"/>
              <w:numPr>
                <w:ilvl w:val="0"/>
                <w:numId w:val="25"/>
              </w:numPr>
              <w:tabs>
                <w:tab w:val="clear" w:pos="786"/>
              </w:tabs>
              <w:ind w:left="0" w:firstLine="0"/>
            </w:pPr>
            <w:r w:rsidRPr="00AA7742">
              <w:t>gręžimo staklių valdymo;</w:t>
            </w:r>
          </w:p>
          <w:p w:rsidR="00DC1C53" w:rsidRPr="00AA7742" w:rsidRDefault="00DC1C53" w:rsidP="001D4572">
            <w:pPr>
              <w:widowControl w:val="0"/>
              <w:numPr>
                <w:ilvl w:val="0"/>
                <w:numId w:val="25"/>
              </w:numPr>
              <w:tabs>
                <w:tab w:val="clear" w:pos="786"/>
              </w:tabs>
              <w:ind w:left="0" w:firstLine="0"/>
            </w:pPr>
            <w:r w:rsidRPr="00AA7742">
              <w:t>transportavimo sistemos valdymo;</w:t>
            </w:r>
          </w:p>
          <w:p w:rsidR="00DC1C53" w:rsidRPr="00AA7742" w:rsidRDefault="00DC1C53" w:rsidP="001D4572">
            <w:pPr>
              <w:widowControl w:val="0"/>
              <w:numPr>
                <w:ilvl w:val="0"/>
                <w:numId w:val="25"/>
              </w:numPr>
              <w:tabs>
                <w:tab w:val="clear" w:pos="786"/>
              </w:tabs>
              <w:ind w:left="0" w:firstLine="0"/>
            </w:pPr>
            <w:r w:rsidRPr="00AA7742">
              <w:t>įtaisų su dviem vykdikliais valdymo.</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Paaiškinti programavimo principai.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Sudarytos tipinės valdymo schemos.</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rPr>
                <w:b/>
              </w:rPr>
            </w:pPr>
            <w:r w:rsidRPr="00AA7742">
              <w:t>Sudarytos valdymo schemos. Užprogramuotas valdiklis.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Parengti valdiklį ir sumodeliuoti GRAFCET programą.</w:t>
            </w:r>
          </w:p>
        </w:tc>
        <w:tc>
          <w:tcPr>
            <w:tcW w:w="2217" w:type="pct"/>
            <w:shd w:val="clear" w:color="auto" w:fill="auto"/>
          </w:tcPr>
          <w:p w:rsidR="00DC1C53" w:rsidRPr="00AA7742" w:rsidRDefault="00DC1C53" w:rsidP="001D4572">
            <w:pPr>
              <w:widowControl w:val="0"/>
              <w:rPr>
                <w:b/>
              </w:rPr>
            </w:pPr>
            <w:r w:rsidRPr="00AA7742">
              <w:rPr>
                <w:b/>
              </w:rPr>
              <w:t xml:space="preserve">4.1. Tema. </w:t>
            </w:r>
            <w:r w:rsidRPr="00AA7742">
              <w:t>Grafinis programos elementų vaizdavimas.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Parengti ir grafiškai pavaizduoti programos elementus;</w:t>
            </w:r>
          </w:p>
          <w:p w:rsidR="00DC1C53" w:rsidRPr="00AA7742" w:rsidRDefault="00DC1C53" w:rsidP="001D4572">
            <w:pPr>
              <w:widowControl w:val="0"/>
              <w:numPr>
                <w:ilvl w:val="0"/>
                <w:numId w:val="28"/>
              </w:numPr>
              <w:tabs>
                <w:tab w:val="clear" w:pos="720"/>
              </w:tabs>
              <w:ind w:left="0" w:firstLine="0"/>
            </w:pPr>
            <w:r w:rsidRPr="00AA7742">
              <w:t>Parengti ir grafiškai pavaizduoti programos struktūrinius žingsnius.</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Apibūdinti programos elementai.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Grafiškai pavaizduoti programos elementai, parengtas valdiklis.</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rPr>
                <w:b/>
              </w:rPr>
            </w:pPr>
            <w:r w:rsidRPr="00AA7742">
              <w:lastRenderedPageBreak/>
              <w:t>Parengtas val</w:t>
            </w:r>
            <w:r w:rsidRPr="00AA7742">
              <w:rPr>
                <w:iCs/>
              </w:rPr>
              <w:softHyphen/>
            </w:r>
            <w:r w:rsidRPr="00AA7742">
              <w:t>dik</w:t>
            </w:r>
            <w:r w:rsidRPr="00AA7742">
              <w:rPr>
                <w:iCs/>
              </w:rPr>
              <w:softHyphen/>
            </w:r>
            <w:r w:rsidRPr="00AA7742">
              <w:t>lis, išskirti struk</w:t>
            </w:r>
            <w:r w:rsidRPr="00AA7742">
              <w:rPr>
                <w:iCs/>
              </w:rPr>
              <w:softHyphen/>
            </w:r>
            <w:r w:rsidRPr="00AA7742">
              <w:t>tū</w:t>
            </w:r>
            <w:r w:rsidRPr="00AA7742">
              <w:rPr>
                <w:iCs/>
              </w:rPr>
              <w:softHyphen/>
            </w:r>
            <w:r w:rsidRPr="00AA7742">
              <w:t>ri</w:t>
            </w:r>
            <w:r w:rsidRPr="00AA7742">
              <w:rPr>
                <w:iCs/>
              </w:rPr>
              <w:softHyphen/>
            </w:r>
            <w:r w:rsidRPr="00AA7742">
              <w:t>niai programos žingsniai, sumodeliuota programa.</w:t>
            </w:r>
          </w:p>
        </w:tc>
      </w:tr>
      <w:tr w:rsidR="00062313" w:rsidRPr="00AA7742" w:rsidTr="001D4572">
        <w:trPr>
          <w:trHeight w:val="57"/>
        </w:trPr>
        <w:tc>
          <w:tcPr>
            <w:tcW w:w="5000" w:type="pct"/>
            <w:gridSpan w:val="3"/>
            <w:shd w:val="clear" w:color="auto" w:fill="F3F3F3"/>
          </w:tcPr>
          <w:p w:rsidR="008E4CDB" w:rsidRPr="00AA7742" w:rsidRDefault="008E4CDB" w:rsidP="001D4572">
            <w:pPr>
              <w:widowControl w:val="0"/>
            </w:pPr>
            <w:r w:rsidRPr="00AA7742">
              <w:lastRenderedPageBreak/>
              <w:t>Psichomotoriniai mokymosi rezultatai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4"/>
              </w:numPr>
              <w:tabs>
                <w:tab w:val="clear" w:pos="360"/>
              </w:tabs>
              <w:ind w:left="0" w:firstLine="0"/>
            </w:pPr>
            <w:r w:rsidRPr="00AA7742">
              <w:t>Sujungti atskirus valdymo elementus į vieningą valdymo sistemą, įvertinti sistemos praktinį pritaikomumą.</w:t>
            </w:r>
          </w:p>
        </w:tc>
        <w:tc>
          <w:tcPr>
            <w:tcW w:w="2217" w:type="pct"/>
            <w:shd w:val="clear" w:color="auto" w:fill="auto"/>
          </w:tcPr>
          <w:p w:rsidR="00DC1C53" w:rsidRPr="00AA7742" w:rsidRDefault="00DC1C53" w:rsidP="001D4572">
            <w:pPr>
              <w:widowControl w:val="0"/>
              <w:rPr>
                <w:b/>
              </w:rPr>
            </w:pPr>
            <w:r w:rsidRPr="00AA7742">
              <w:rPr>
                <w:b/>
              </w:rPr>
              <w:t>1.1. Tema.</w:t>
            </w:r>
            <w:r w:rsidRPr="00AA7742">
              <w:t xml:space="preserve"> Valdymo sistemos elementų sujungimas.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Laikantis darbų saugos reikalavimų, sujungti valdymo sistemos elementus;</w:t>
            </w:r>
          </w:p>
          <w:p w:rsidR="00DC1C53" w:rsidRPr="00AA7742" w:rsidRDefault="00DC1C53" w:rsidP="001D4572">
            <w:pPr>
              <w:widowControl w:val="0"/>
              <w:numPr>
                <w:ilvl w:val="0"/>
                <w:numId w:val="28"/>
              </w:numPr>
              <w:tabs>
                <w:tab w:val="clear" w:pos="720"/>
              </w:tabs>
              <w:ind w:left="0" w:firstLine="0"/>
              <w:rPr>
                <w:b/>
              </w:rPr>
            </w:pPr>
            <w:r w:rsidRPr="00AA7742">
              <w:t>Įvertinti sistemą, aprašyti praktinio pritaikymo galimybes.</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Parinkti reikiami ir tinkami elementai.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Tinkamai sujungta veikianti sistema, tačiau yra neesminių netikslumų.</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C13AF9">
            <w:pPr>
              <w:widowControl w:val="0"/>
            </w:pPr>
            <w:r w:rsidRPr="00AA7742">
              <w:t>Tiksliai sujungta sistema, paaiškin</w:t>
            </w:r>
            <w:r w:rsidR="00C13AF9">
              <w:t>ta log</w:t>
            </w:r>
            <w:r w:rsidR="00C13AF9" w:rsidRPr="00C13AF9">
              <w:t>i</w:t>
            </w:r>
            <w:r w:rsidRPr="00AA7742">
              <w:t>nė veikimo seka, aprašytos praktinio pritaikymo sritys.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4"/>
              </w:numPr>
              <w:tabs>
                <w:tab w:val="clear" w:pos="360"/>
              </w:tabs>
              <w:ind w:left="0" w:firstLine="0"/>
            </w:pPr>
            <w:r w:rsidRPr="00AA7742">
              <w:t>Pademonstruoti mechatroninės sistemos, valdomos programuojamuoju loginiu valdikliu, surinkimą, optimizuoti sistemos veikimą.</w:t>
            </w:r>
          </w:p>
        </w:tc>
        <w:tc>
          <w:tcPr>
            <w:tcW w:w="2217" w:type="pct"/>
            <w:shd w:val="clear" w:color="auto" w:fill="auto"/>
          </w:tcPr>
          <w:p w:rsidR="00DC1C53" w:rsidRPr="00AA7742" w:rsidRDefault="00DC1C53" w:rsidP="001D4572">
            <w:pPr>
              <w:widowControl w:val="0"/>
              <w:rPr>
                <w:b/>
              </w:rPr>
            </w:pPr>
            <w:r w:rsidRPr="00AA7742">
              <w:rPr>
                <w:b/>
              </w:rPr>
              <w:t>1.2. Tema.</w:t>
            </w:r>
            <w:r w:rsidRPr="00AA7742">
              <w:t xml:space="preserve"> Valdymo sistemos elementų sujungimas.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Laikantis darbų saugos reikalavimų, sujungti mechatroninę valdymo sistemą;</w:t>
            </w:r>
          </w:p>
          <w:p w:rsidR="00DC1C53" w:rsidRPr="00AA7742" w:rsidRDefault="00DC1C53" w:rsidP="001D4572">
            <w:pPr>
              <w:widowControl w:val="0"/>
              <w:numPr>
                <w:ilvl w:val="0"/>
                <w:numId w:val="28"/>
              </w:numPr>
              <w:tabs>
                <w:tab w:val="clear" w:pos="720"/>
              </w:tabs>
              <w:ind w:left="0" w:firstLine="0"/>
              <w:rPr>
                <w:b/>
              </w:rPr>
            </w:pPr>
            <w:r w:rsidRPr="00AA7742">
              <w:t>Nustatyti sistemos optimizavimo galimybes.</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Su</w:t>
            </w:r>
            <w:r w:rsidRPr="00AA7742">
              <w:rPr>
                <w:iCs/>
              </w:rPr>
              <w:softHyphen/>
            </w:r>
            <w:r w:rsidRPr="00AA7742">
              <w:t>rinkta valdymo sistema.</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Pademonstruotas valdymo sistemos veikimas, tačiau yra neesminių netikslumų.</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pPr>
            <w:r w:rsidRPr="00AA7742">
              <w:t>Pademonstruotas ir optimizuotas valdymo sistemos veikimas.</w:t>
            </w:r>
          </w:p>
        </w:tc>
      </w:tr>
      <w:tr w:rsidR="00062313" w:rsidRPr="00AA7742" w:rsidTr="001D4572">
        <w:trPr>
          <w:trHeight w:val="57"/>
        </w:trPr>
        <w:tc>
          <w:tcPr>
            <w:tcW w:w="1142" w:type="pct"/>
            <w:shd w:val="clear" w:color="auto" w:fill="auto"/>
          </w:tcPr>
          <w:p w:rsidR="008E4CDB" w:rsidRPr="00AA7742" w:rsidRDefault="00DC1C53" w:rsidP="001D4572">
            <w:pPr>
              <w:widowControl w:val="0"/>
              <w:rPr>
                <w:b/>
              </w:rPr>
            </w:pPr>
            <w:r w:rsidRPr="00AA7742">
              <w:t>Reikalavimai materialiesiems ištekliams</w:t>
            </w:r>
          </w:p>
        </w:tc>
        <w:tc>
          <w:tcPr>
            <w:tcW w:w="3858" w:type="pct"/>
            <w:gridSpan w:val="2"/>
            <w:shd w:val="clear" w:color="auto" w:fill="auto"/>
          </w:tcPr>
          <w:p w:rsidR="00DC1C53" w:rsidRPr="00AA7742" w:rsidRDefault="00DC1C53" w:rsidP="001D4572">
            <w:pPr>
              <w:pStyle w:val="TableParagraph"/>
            </w:pPr>
            <w:r w:rsidRPr="00AA7742">
              <w:t xml:space="preserve">Mokymo(si) medžiaga: </w:t>
            </w:r>
          </w:p>
          <w:p w:rsidR="008234AC" w:rsidRPr="00AA7742" w:rsidRDefault="008234AC" w:rsidP="001D4572">
            <w:pPr>
              <w:pStyle w:val="ListParagraph"/>
              <w:widowControl w:val="0"/>
              <w:numPr>
                <w:ilvl w:val="0"/>
                <w:numId w:val="28"/>
              </w:numPr>
              <w:tabs>
                <w:tab w:val="clear" w:pos="720"/>
              </w:tabs>
              <w:ind w:left="0" w:firstLine="0"/>
            </w:pPr>
            <w:r w:rsidRPr="00AA7742">
              <w:t>Mokymo klasė su kompiuterine įranga</w:t>
            </w:r>
            <w:r w:rsidR="00677BEE" w:rsidRPr="00AA7742">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Loginių valdiklių programavimo moduliui skirt</w:t>
            </w:r>
            <w:r w:rsidR="0028628B" w:rsidRPr="00AA7742">
              <w:rPr>
                <w:bCs/>
              </w:rPr>
              <w:t>i</w:t>
            </w:r>
            <w:r w:rsidRPr="00AA7742">
              <w:rPr>
                <w:bCs/>
              </w:rPr>
              <w:t xml:space="preserve"> elektronini</w:t>
            </w:r>
            <w:r w:rsidR="00176E7E" w:rsidRPr="00AA7742">
              <w:rPr>
                <w:bCs/>
              </w:rPr>
              <w:t>ai</w:t>
            </w:r>
            <w:r w:rsidRPr="00AA7742">
              <w:rPr>
                <w:bCs/>
              </w:rPr>
              <w:t xml:space="preserve"> vadovėli</w:t>
            </w:r>
            <w:r w:rsidR="00176E7E" w:rsidRPr="00AA7742">
              <w:rPr>
                <w:bCs/>
              </w:rPr>
              <w:t>ai</w:t>
            </w:r>
            <w:r w:rsidRPr="00AA7742">
              <w:rPr>
                <w:bCs/>
              </w:rPr>
              <w:t xml:space="preserve">: </w:t>
            </w:r>
            <w:r w:rsidR="00677BEE" w:rsidRPr="00AA7742">
              <w:rPr>
                <w:bCs/>
              </w:rPr>
              <w:t>„</w:t>
            </w:r>
            <w:r w:rsidR="00176E7E" w:rsidRPr="00AA7742">
              <w:rPr>
                <w:bCs/>
              </w:rPr>
              <w:t>Mechatronika</w:t>
            </w:r>
            <w:r w:rsidR="00677BEE" w:rsidRPr="00AA7742">
              <w:rPr>
                <w:bCs/>
              </w:rPr>
              <w:t>“</w:t>
            </w:r>
            <w:r w:rsidR="00176E7E" w:rsidRPr="00AA7742">
              <w:rPr>
                <w:bCs/>
              </w:rPr>
              <w:t xml:space="preserve">, </w:t>
            </w:r>
            <w:r w:rsidR="00677BEE" w:rsidRPr="00AA7742">
              <w:rPr>
                <w:bCs/>
              </w:rPr>
              <w:t>„</w:t>
            </w:r>
            <w:r w:rsidR="0028628B" w:rsidRPr="00AA7742">
              <w:rPr>
                <w:bCs/>
              </w:rPr>
              <w:t>A</w:t>
            </w:r>
            <w:r w:rsidR="00176E7E" w:rsidRPr="00AA7742">
              <w:rPr>
                <w:bCs/>
              </w:rPr>
              <w:t>tvirojo ir uždarojo kontūrų valdymo sistemos</w:t>
            </w:r>
            <w:r w:rsidR="00677BEE" w:rsidRPr="00AA7742">
              <w:rPr>
                <w:bCs/>
              </w:rPr>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 xml:space="preserve">Pratybų rinkiniai: </w:t>
            </w:r>
            <w:r w:rsidR="00D95BC8" w:rsidRPr="00AA7742">
              <w:rPr>
                <w:bCs/>
              </w:rPr>
              <w:t>„</w:t>
            </w:r>
            <w:r w:rsidR="00176E7E" w:rsidRPr="00AA7742">
              <w:rPr>
                <w:bCs/>
              </w:rPr>
              <w:t>Programuojamųjų loginių valdiklių praktinių darbų užduotys</w:t>
            </w:r>
            <w:r w:rsidR="00D95BC8" w:rsidRPr="00AA7742">
              <w:rPr>
                <w:bCs/>
              </w:rPr>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 xml:space="preserve">Nuotolinio mokymo programos: </w:t>
            </w:r>
            <w:r w:rsidR="00D95BC8" w:rsidRPr="00AA7742">
              <w:rPr>
                <w:bCs/>
              </w:rPr>
              <w:t>„</w:t>
            </w:r>
            <w:r w:rsidR="00176E7E" w:rsidRPr="00AA7742">
              <w:rPr>
                <w:bCs/>
              </w:rPr>
              <w:t>Loginių valdiklių progra</w:t>
            </w:r>
            <w:r w:rsidR="00802E75" w:rsidRPr="00AA7742">
              <w:rPr>
                <w:bCs/>
              </w:rPr>
              <w:t>ma</w:t>
            </w:r>
            <w:r w:rsidR="00176E7E" w:rsidRPr="00AA7742">
              <w:rPr>
                <w:bCs/>
              </w:rPr>
              <w:t>vimas</w:t>
            </w:r>
            <w:r w:rsidR="00D95BC8" w:rsidRPr="00AA7742">
              <w:rPr>
                <w:bCs/>
              </w:rPr>
              <w:t>“</w:t>
            </w:r>
            <w:r w:rsidRPr="00AA7742">
              <w:rPr>
                <w:bCs/>
              </w:rPr>
              <w:t xml:space="preserve">, </w:t>
            </w:r>
            <w:r w:rsidR="00D95BC8" w:rsidRPr="00AA7742">
              <w:rPr>
                <w:bCs/>
              </w:rPr>
              <w:t>„</w:t>
            </w:r>
            <w:r w:rsidR="00176E7E" w:rsidRPr="00AA7742">
              <w:rPr>
                <w:bCs/>
              </w:rPr>
              <w:t>Valdymo sistemų diagramos</w:t>
            </w:r>
            <w:r w:rsidR="00D95BC8" w:rsidRPr="00AA7742">
              <w:rPr>
                <w:bCs/>
              </w:rPr>
              <w:t>“;</w:t>
            </w:r>
          </w:p>
          <w:p w:rsidR="005E5241" w:rsidRPr="00AA7742" w:rsidRDefault="00176E7E" w:rsidP="001D4572">
            <w:pPr>
              <w:widowControl w:val="0"/>
              <w:jc w:val="both"/>
            </w:pPr>
            <w:r w:rsidRPr="00AA7742">
              <w:t>Loginių valdiklių programavimo</w:t>
            </w:r>
            <w:r w:rsidR="008234AC" w:rsidRPr="00AA7742">
              <w:t xml:space="preserve"> praktinio mokymo įranga: darbo vieta</w:t>
            </w:r>
            <w:r w:rsidRPr="00AA7742">
              <w:t xml:space="preserve"> su kompiuteriu</w:t>
            </w:r>
            <w:r w:rsidR="008234AC" w:rsidRPr="00AA7742">
              <w:t xml:space="preserve">, </w:t>
            </w:r>
            <w:r w:rsidRPr="00AA7742">
              <w:t xml:space="preserve">programinė įranga valdiklių programavimui: </w:t>
            </w:r>
            <w:r w:rsidRPr="00AA7742">
              <w:rPr>
                <w:i/>
              </w:rPr>
              <w:t xml:space="preserve">Logo Soft Comfort, Simatic, </w:t>
            </w:r>
            <w:r w:rsidRPr="00AA7742">
              <w:t>CECC</w:t>
            </w:r>
            <w:r w:rsidRPr="00AA7742">
              <w:rPr>
                <w:i/>
              </w:rPr>
              <w:t xml:space="preserve"> </w:t>
            </w:r>
            <w:r w:rsidRPr="00AA7742">
              <w:t xml:space="preserve">ar pan., valdikliai, </w:t>
            </w:r>
            <w:r w:rsidR="0028628B" w:rsidRPr="00AA7742">
              <w:t>multimetrai</w:t>
            </w:r>
            <w:r w:rsidR="0028628B" w:rsidRPr="00AA7742">
              <w:rPr>
                <w:i/>
              </w:rPr>
              <w:t xml:space="preserve">, </w:t>
            </w:r>
            <w:r w:rsidR="0028628B" w:rsidRPr="00AA7742">
              <w:t>sąsajos su kompiuteriais, laboratorinis stalas su elektriniais ir</w:t>
            </w:r>
            <w:r w:rsidR="00D95BC8" w:rsidRPr="00AA7742">
              <w:t xml:space="preserve"> </w:t>
            </w:r>
            <w:r w:rsidR="0028628B" w:rsidRPr="00AA7742">
              <w:t xml:space="preserve">/ ar pneumatiniais vykdymo įrenginiais, įėjimo signalų formavimo blokas. </w:t>
            </w:r>
          </w:p>
        </w:tc>
      </w:tr>
      <w:tr w:rsidR="00062313" w:rsidRPr="00AA7742" w:rsidTr="001D4572">
        <w:trPr>
          <w:trHeight w:val="57"/>
        </w:trPr>
        <w:tc>
          <w:tcPr>
            <w:tcW w:w="1142" w:type="pct"/>
            <w:shd w:val="clear" w:color="auto" w:fill="auto"/>
          </w:tcPr>
          <w:p w:rsidR="008E4CDB" w:rsidRPr="00AA7742" w:rsidRDefault="00C3720E" w:rsidP="001D45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173A4A" w:rsidRPr="00AA7742" w:rsidRDefault="00173A4A" w:rsidP="001D1AF8">
      <w:pPr>
        <w:widowControl w:val="0"/>
      </w:pPr>
    </w:p>
    <w:p w:rsidR="003A67B8" w:rsidRDefault="003A67B8" w:rsidP="003A67B8">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500"/>
        <w:gridCol w:w="892"/>
        <w:gridCol w:w="893"/>
        <w:gridCol w:w="892"/>
        <w:gridCol w:w="893"/>
        <w:gridCol w:w="716"/>
        <w:gridCol w:w="805"/>
        <w:gridCol w:w="807"/>
      </w:tblGrid>
      <w:tr w:rsidR="003A67B8" w:rsidTr="009F3A3C">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3A67B8" w:rsidRDefault="003A67B8" w:rsidP="005477B7">
            <w:pPr>
              <w:widowControl w:val="0"/>
              <w:rPr>
                <w:b/>
              </w:rPr>
            </w:pPr>
          </w:p>
          <w:p w:rsidR="003A67B8" w:rsidRDefault="003A67B8" w:rsidP="005477B7">
            <w:pPr>
              <w:widowControl w:val="0"/>
              <w:rPr>
                <w:b/>
              </w:rPr>
            </w:pPr>
          </w:p>
          <w:p w:rsidR="003A67B8" w:rsidRDefault="003A67B8" w:rsidP="005477B7">
            <w:pPr>
              <w:widowControl w:val="0"/>
              <w:rPr>
                <w:b/>
              </w:rPr>
            </w:pPr>
          </w:p>
          <w:p w:rsidR="003A67B8" w:rsidRDefault="003A67B8" w:rsidP="005477B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3A67B8" w:rsidRDefault="003A67B8" w:rsidP="005477B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3A67B8" w:rsidRDefault="003A67B8" w:rsidP="005477B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3A67B8" w:rsidRDefault="003A67B8" w:rsidP="005477B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3A67B8" w:rsidRDefault="003A67B8" w:rsidP="005477B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3A67B8" w:rsidRDefault="003A67B8" w:rsidP="005477B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3A67B8" w:rsidRDefault="003A67B8" w:rsidP="005477B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3A67B8" w:rsidRDefault="003A67B8" w:rsidP="005477B7">
            <w:pPr>
              <w:widowControl w:val="0"/>
              <w:ind w:left="113" w:right="113"/>
              <w:rPr>
                <w:b/>
              </w:rPr>
            </w:pPr>
            <w:r>
              <w:rPr>
                <w:b/>
              </w:rPr>
              <w:t xml:space="preserve">Savarankiškas mokymasis </w:t>
            </w:r>
          </w:p>
        </w:tc>
      </w:tr>
      <w:tr w:rsidR="00D54DF9" w:rsidTr="009F3A3C">
        <w:tc>
          <w:tcPr>
            <w:tcW w:w="9608" w:type="dxa"/>
            <w:tcBorders>
              <w:left w:val="single" w:sz="12" w:space="0" w:color="auto"/>
            </w:tcBorders>
          </w:tcPr>
          <w:p w:rsidR="00D54DF9" w:rsidRPr="005E1406" w:rsidRDefault="00D54DF9" w:rsidP="005477B7">
            <w:pPr>
              <w:widowControl w:val="0"/>
            </w:pPr>
            <w:r w:rsidRPr="00AA7742">
              <w:t>1. Paaiškinti programuojamųjų loginių valdiklių funkcijas, paskirtį. Išnagrinėti valdymo sistemų sudedamąsias dalis.</w:t>
            </w:r>
          </w:p>
        </w:tc>
        <w:tc>
          <w:tcPr>
            <w:tcW w:w="898" w:type="dxa"/>
            <w:vMerge w:val="restart"/>
            <w:tcBorders>
              <w:top w:val="single" w:sz="12" w:space="0" w:color="auto"/>
              <w:left w:val="single" w:sz="12" w:space="0" w:color="auto"/>
            </w:tcBorders>
          </w:tcPr>
          <w:p w:rsidR="00D54DF9" w:rsidRDefault="00D54DF9" w:rsidP="005477B7">
            <w:pPr>
              <w:widowControl w:val="0"/>
              <w:rPr>
                <w:b/>
              </w:rPr>
            </w:pPr>
          </w:p>
        </w:tc>
        <w:tc>
          <w:tcPr>
            <w:tcW w:w="898" w:type="dxa"/>
            <w:vMerge w:val="restart"/>
            <w:tcBorders>
              <w:top w:val="single" w:sz="12" w:space="0" w:color="auto"/>
              <w:right w:val="single" w:sz="12" w:space="0" w:color="auto"/>
            </w:tcBorders>
          </w:tcPr>
          <w:p w:rsidR="00D54DF9" w:rsidRDefault="00D54DF9" w:rsidP="005477B7">
            <w:pPr>
              <w:widowControl w:val="0"/>
              <w:rPr>
                <w:b/>
              </w:rPr>
            </w:pPr>
          </w:p>
        </w:tc>
        <w:tc>
          <w:tcPr>
            <w:tcW w:w="898" w:type="dxa"/>
            <w:tcBorders>
              <w:top w:val="single" w:sz="12" w:space="0" w:color="auto"/>
              <w:left w:val="single" w:sz="12" w:space="0" w:color="auto"/>
            </w:tcBorders>
          </w:tcPr>
          <w:p w:rsidR="00D54DF9" w:rsidRPr="00C066D0" w:rsidRDefault="00D54DF9" w:rsidP="005477B7">
            <w:pPr>
              <w:widowControl w:val="0"/>
              <w:rPr>
                <w:b/>
              </w:rPr>
            </w:pPr>
            <w:r>
              <w:rPr>
                <w:b/>
              </w:rPr>
              <w:t>6</w:t>
            </w:r>
          </w:p>
        </w:tc>
        <w:tc>
          <w:tcPr>
            <w:tcW w:w="898" w:type="dxa"/>
            <w:tcBorders>
              <w:top w:val="single" w:sz="12" w:space="0" w:color="auto"/>
            </w:tcBorders>
          </w:tcPr>
          <w:p w:rsidR="00D54DF9" w:rsidRPr="00C066D0" w:rsidRDefault="00D54DF9" w:rsidP="005477B7">
            <w:pPr>
              <w:widowControl w:val="0"/>
              <w:rPr>
                <w:b/>
              </w:rPr>
            </w:pPr>
            <w:r>
              <w:rPr>
                <w:b/>
              </w:rPr>
              <w:t>14</w:t>
            </w:r>
          </w:p>
        </w:tc>
        <w:tc>
          <w:tcPr>
            <w:tcW w:w="719" w:type="dxa"/>
            <w:vMerge w:val="restart"/>
            <w:tcBorders>
              <w:top w:val="single" w:sz="12" w:space="0" w:color="auto"/>
            </w:tcBorders>
          </w:tcPr>
          <w:p w:rsidR="00D54DF9" w:rsidRDefault="00D54DF9" w:rsidP="005477B7">
            <w:pPr>
              <w:widowControl w:val="0"/>
              <w:rPr>
                <w:b/>
              </w:rPr>
            </w:pPr>
          </w:p>
        </w:tc>
        <w:tc>
          <w:tcPr>
            <w:tcW w:w="809" w:type="dxa"/>
            <w:vMerge w:val="restart"/>
            <w:tcBorders>
              <w:top w:val="single" w:sz="12" w:space="0" w:color="auto"/>
            </w:tcBorders>
          </w:tcPr>
          <w:p w:rsidR="00D54DF9" w:rsidRDefault="00D54DF9" w:rsidP="005477B7">
            <w:pPr>
              <w:widowControl w:val="0"/>
              <w:rPr>
                <w:b/>
              </w:rPr>
            </w:pPr>
          </w:p>
        </w:tc>
        <w:tc>
          <w:tcPr>
            <w:tcW w:w="812" w:type="dxa"/>
            <w:vMerge w:val="restart"/>
            <w:tcBorders>
              <w:top w:val="single" w:sz="12" w:space="0" w:color="auto"/>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Pr="005E1406" w:rsidRDefault="00D54DF9" w:rsidP="005477B7">
            <w:pPr>
              <w:widowControl w:val="0"/>
              <w:contextualSpacing/>
            </w:pPr>
            <w:r w:rsidRPr="00AA7742">
              <w:t>2. Išnagrinėti ir įvertinti ciklinių programų veikimą, programavimo kalbas ir jų taikymą.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6</w:t>
            </w:r>
          </w:p>
        </w:tc>
        <w:tc>
          <w:tcPr>
            <w:tcW w:w="898" w:type="dxa"/>
          </w:tcPr>
          <w:p w:rsidR="00D54DF9" w:rsidRPr="00C066D0" w:rsidRDefault="00D54DF9" w:rsidP="005477B7">
            <w:pPr>
              <w:widowControl w:val="0"/>
              <w:rPr>
                <w:b/>
              </w:rPr>
            </w:pPr>
            <w:r>
              <w:rPr>
                <w:b/>
              </w:rPr>
              <w:t>14</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Pr="005E1406" w:rsidRDefault="00D54DF9" w:rsidP="005477B7">
            <w:pPr>
              <w:widowControl w:val="0"/>
              <w:contextualSpacing/>
            </w:pPr>
            <w:r w:rsidRPr="00AA7742">
              <w:t>3 Naudojant techninę mechatroninę įrangą, sudaryti valdymo schemas ir užprogramuoti valdiklius.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10</w:t>
            </w:r>
          </w:p>
        </w:tc>
        <w:tc>
          <w:tcPr>
            <w:tcW w:w="898" w:type="dxa"/>
          </w:tcPr>
          <w:p w:rsidR="00D54DF9" w:rsidRPr="00C066D0" w:rsidRDefault="00D54DF9" w:rsidP="00CA36C6">
            <w:pPr>
              <w:widowControl w:val="0"/>
              <w:rPr>
                <w:b/>
              </w:rPr>
            </w:pPr>
            <w:r>
              <w:rPr>
                <w:b/>
              </w:rPr>
              <w:t>16</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Pr="005E1406" w:rsidRDefault="00D54DF9" w:rsidP="005477B7">
            <w:pPr>
              <w:widowControl w:val="0"/>
            </w:pPr>
            <w:r>
              <w:rPr>
                <w:spacing w:val="-2"/>
              </w:rPr>
              <w:t xml:space="preserve">4. </w:t>
            </w:r>
            <w:r w:rsidRPr="00AA7742">
              <w:t>Parengti valdiklį ir sumodeliuoti GRAFCET programą.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10</w:t>
            </w:r>
          </w:p>
        </w:tc>
        <w:tc>
          <w:tcPr>
            <w:tcW w:w="898" w:type="dxa"/>
          </w:tcPr>
          <w:p w:rsidR="00D54DF9" w:rsidRPr="00C066D0" w:rsidRDefault="00D54DF9" w:rsidP="005477B7">
            <w:pPr>
              <w:widowControl w:val="0"/>
              <w:rPr>
                <w:b/>
              </w:rPr>
            </w:pPr>
            <w:r>
              <w:rPr>
                <w:b/>
              </w:rPr>
              <w:t>34</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rPr>
                <w:spacing w:val="-2"/>
              </w:rPr>
            </w:pPr>
            <w:r>
              <w:t xml:space="preserve">5. </w:t>
            </w:r>
            <w:r w:rsidRPr="00AA7742">
              <w:t>Sujungti atskirus valdymo elementus į vieningą valdymo sistemą, įvertinti sistemos praktinį pritaikomumą.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C13AF9">
            <w:pPr>
              <w:widowControl w:val="0"/>
              <w:rPr>
                <w:b/>
              </w:rPr>
            </w:pPr>
            <w:r>
              <w:rPr>
                <w:b/>
              </w:rPr>
              <w:t>1</w:t>
            </w:r>
            <w:r w:rsidR="00C13AF9">
              <w:rPr>
                <w:b/>
              </w:rPr>
              <w:t>4</w:t>
            </w:r>
          </w:p>
        </w:tc>
        <w:tc>
          <w:tcPr>
            <w:tcW w:w="898" w:type="dxa"/>
          </w:tcPr>
          <w:p w:rsidR="00D54DF9" w:rsidRPr="00C066D0" w:rsidRDefault="00D54DF9" w:rsidP="00C13AF9">
            <w:pPr>
              <w:widowControl w:val="0"/>
              <w:rPr>
                <w:b/>
              </w:rPr>
            </w:pPr>
            <w:r>
              <w:rPr>
                <w:b/>
              </w:rPr>
              <w:t>3</w:t>
            </w:r>
            <w:r w:rsidR="00C13AF9">
              <w:rPr>
                <w:b/>
              </w:rPr>
              <w:t>3</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rPr>
                <w:spacing w:val="-2"/>
              </w:rPr>
            </w:pPr>
            <w:r>
              <w:rPr>
                <w:spacing w:val="-2"/>
              </w:rPr>
              <w:t xml:space="preserve">6. </w:t>
            </w:r>
            <w:r w:rsidRPr="00AA7742">
              <w:t>Pademonstruoti mechatroninės sistemos, valdomos programuojamuoju loginiu valdikliu, surinkimą, optimizuoti sistemos veikimą.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20</w:t>
            </w:r>
          </w:p>
        </w:tc>
        <w:tc>
          <w:tcPr>
            <w:tcW w:w="898" w:type="dxa"/>
          </w:tcPr>
          <w:p w:rsidR="00D54DF9" w:rsidRPr="00C066D0" w:rsidRDefault="00D54DF9" w:rsidP="005477B7">
            <w:pPr>
              <w:widowControl w:val="0"/>
              <w:rPr>
                <w:b/>
              </w:rPr>
            </w:pPr>
            <w:r>
              <w:rPr>
                <w:b/>
              </w:rPr>
              <w:t>27</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3A67B8" w:rsidTr="009F3A3C">
        <w:tc>
          <w:tcPr>
            <w:tcW w:w="9608" w:type="dxa"/>
            <w:vMerge w:val="restart"/>
            <w:tcBorders>
              <w:top w:val="single" w:sz="12" w:space="0" w:color="auto"/>
              <w:left w:val="single" w:sz="12" w:space="0" w:color="auto"/>
              <w:right w:val="single" w:sz="12" w:space="0" w:color="auto"/>
            </w:tcBorders>
          </w:tcPr>
          <w:p w:rsidR="003A67B8" w:rsidRDefault="003A67B8" w:rsidP="005477B7">
            <w:pPr>
              <w:widowControl w:val="0"/>
              <w:rPr>
                <w:b/>
              </w:rPr>
            </w:pPr>
            <w:r>
              <w:rPr>
                <w:b/>
              </w:rPr>
              <w:t>Iš viso:</w:t>
            </w:r>
          </w:p>
        </w:tc>
        <w:tc>
          <w:tcPr>
            <w:tcW w:w="898" w:type="dxa"/>
            <w:vMerge w:val="restart"/>
            <w:tcBorders>
              <w:top w:val="single" w:sz="12" w:space="0" w:color="auto"/>
              <w:left w:val="single" w:sz="12" w:space="0" w:color="auto"/>
            </w:tcBorders>
          </w:tcPr>
          <w:p w:rsidR="003A67B8" w:rsidRDefault="003A67B8" w:rsidP="005477B7">
            <w:pPr>
              <w:widowControl w:val="0"/>
              <w:rPr>
                <w:b/>
              </w:rPr>
            </w:pPr>
            <w:r>
              <w:rPr>
                <w:b/>
              </w:rPr>
              <w:t>10</w:t>
            </w:r>
          </w:p>
        </w:tc>
        <w:tc>
          <w:tcPr>
            <w:tcW w:w="898" w:type="dxa"/>
            <w:vMerge w:val="restart"/>
            <w:tcBorders>
              <w:top w:val="single" w:sz="12" w:space="0" w:color="auto"/>
              <w:right w:val="single" w:sz="12" w:space="0" w:color="auto"/>
            </w:tcBorders>
          </w:tcPr>
          <w:p w:rsidR="003A67B8" w:rsidRDefault="003A67B8" w:rsidP="005477B7">
            <w:pPr>
              <w:widowControl w:val="0"/>
              <w:rPr>
                <w:b/>
              </w:rPr>
            </w:pPr>
            <w:r>
              <w:rPr>
                <w:b/>
              </w:rPr>
              <w:t>270</w:t>
            </w:r>
          </w:p>
        </w:tc>
        <w:tc>
          <w:tcPr>
            <w:tcW w:w="3324" w:type="dxa"/>
            <w:gridSpan w:val="4"/>
            <w:tcBorders>
              <w:top w:val="single" w:sz="12" w:space="0" w:color="auto"/>
              <w:left w:val="single" w:sz="12" w:space="0" w:color="auto"/>
            </w:tcBorders>
          </w:tcPr>
          <w:p w:rsidR="003A67B8" w:rsidRDefault="003A67B8" w:rsidP="005477B7">
            <w:pPr>
              <w:widowControl w:val="0"/>
              <w:jc w:val="center"/>
              <w:rPr>
                <w:b/>
              </w:rPr>
            </w:pPr>
            <w:r>
              <w:rPr>
                <w:b/>
              </w:rPr>
              <w:t>220</w:t>
            </w:r>
          </w:p>
        </w:tc>
        <w:tc>
          <w:tcPr>
            <w:tcW w:w="812" w:type="dxa"/>
            <w:vMerge w:val="restart"/>
            <w:tcBorders>
              <w:top w:val="single" w:sz="12" w:space="0" w:color="auto"/>
              <w:right w:val="single" w:sz="12" w:space="0" w:color="auto"/>
            </w:tcBorders>
          </w:tcPr>
          <w:p w:rsidR="003A67B8" w:rsidRDefault="003A67B8" w:rsidP="005477B7">
            <w:pPr>
              <w:widowControl w:val="0"/>
              <w:rPr>
                <w:b/>
              </w:rPr>
            </w:pPr>
            <w:r>
              <w:rPr>
                <w:b/>
              </w:rPr>
              <w:t>50</w:t>
            </w:r>
          </w:p>
        </w:tc>
      </w:tr>
      <w:tr w:rsidR="003A67B8" w:rsidTr="009F3A3C">
        <w:tc>
          <w:tcPr>
            <w:tcW w:w="9608" w:type="dxa"/>
            <w:vMerge/>
            <w:tcBorders>
              <w:left w:val="single" w:sz="12" w:space="0" w:color="auto"/>
              <w:bottom w:val="single" w:sz="12" w:space="0" w:color="auto"/>
              <w:right w:val="single" w:sz="12" w:space="0" w:color="auto"/>
            </w:tcBorders>
          </w:tcPr>
          <w:p w:rsidR="003A67B8" w:rsidRDefault="003A67B8" w:rsidP="005477B7">
            <w:pPr>
              <w:widowControl w:val="0"/>
              <w:rPr>
                <w:b/>
              </w:rPr>
            </w:pPr>
          </w:p>
        </w:tc>
        <w:tc>
          <w:tcPr>
            <w:tcW w:w="898" w:type="dxa"/>
            <w:vMerge/>
            <w:tcBorders>
              <w:left w:val="single" w:sz="12" w:space="0" w:color="auto"/>
              <w:bottom w:val="single" w:sz="12" w:space="0" w:color="auto"/>
            </w:tcBorders>
          </w:tcPr>
          <w:p w:rsidR="003A67B8" w:rsidRDefault="003A67B8" w:rsidP="005477B7">
            <w:pPr>
              <w:widowControl w:val="0"/>
              <w:rPr>
                <w:b/>
              </w:rPr>
            </w:pPr>
          </w:p>
        </w:tc>
        <w:tc>
          <w:tcPr>
            <w:tcW w:w="898" w:type="dxa"/>
            <w:vMerge/>
            <w:tcBorders>
              <w:bottom w:val="single" w:sz="12" w:space="0" w:color="auto"/>
              <w:right w:val="single" w:sz="12" w:space="0" w:color="auto"/>
            </w:tcBorders>
          </w:tcPr>
          <w:p w:rsidR="003A67B8" w:rsidRDefault="003A67B8" w:rsidP="005477B7">
            <w:pPr>
              <w:widowControl w:val="0"/>
              <w:rPr>
                <w:b/>
              </w:rPr>
            </w:pPr>
          </w:p>
        </w:tc>
        <w:tc>
          <w:tcPr>
            <w:tcW w:w="898" w:type="dxa"/>
            <w:tcBorders>
              <w:left w:val="single" w:sz="12" w:space="0" w:color="auto"/>
              <w:bottom w:val="single" w:sz="12" w:space="0" w:color="auto"/>
            </w:tcBorders>
          </w:tcPr>
          <w:p w:rsidR="003A67B8" w:rsidRDefault="00C13AF9" w:rsidP="00CA36C6">
            <w:pPr>
              <w:widowControl w:val="0"/>
              <w:rPr>
                <w:b/>
              </w:rPr>
            </w:pPr>
            <w:r>
              <w:rPr>
                <w:b/>
              </w:rPr>
              <w:t>66</w:t>
            </w:r>
          </w:p>
        </w:tc>
        <w:tc>
          <w:tcPr>
            <w:tcW w:w="898" w:type="dxa"/>
            <w:tcBorders>
              <w:bottom w:val="single" w:sz="12" w:space="0" w:color="auto"/>
            </w:tcBorders>
          </w:tcPr>
          <w:p w:rsidR="003A67B8" w:rsidRDefault="003A67B8" w:rsidP="00C13AF9">
            <w:pPr>
              <w:widowControl w:val="0"/>
              <w:rPr>
                <w:b/>
              </w:rPr>
            </w:pPr>
            <w:r>
              <w:rPr>
                <w:b/>
              </w:rPr>
              <w:t>1</w:t>
            </w:r>
            <w:r w:rsidR="00CA36C6">
              <w:rPr>
                <w:b/>
              </w:rPr>
              <w:t>3</w:t>
            </w:r>
            <w:r w:rsidR="00C13AF9">
              <w:rPr>
                <w:b/>
              </w:rPr>
              <w:t>8</w:t>
            </w:r>
          </w:p>
        </w:tc>
        <w:tc>
          <w:tcPr>
            <w:tcW w:w="719" w:type="dxa"/>
            <w:tcBorders>
              <w:bottom w:val="single" w:sz="12" w:space="0" w:color="auto"/>
            </w:tcBorders>
          </w:tcPr>
          <w:p w:rsidR="003A67B8" w:rsidRDefault="003A67B8" w:rsidP="005477B7">
            <w:pPr>
              <w:widowControl w:val="0"/>
              <w:rPr>
                <w:b/>
              </w:rPr>
            </w:pPr>
            <w:r>
              <w:rPr>
                <w:b/>
              </w:rPr>
              <w:t>10</w:t>
            </w:r>
          </w:p>
        </w:tc>
        <w:tc>
          <w:tcPr>
            <w:tcW w:w="809" w:type="dxa"/>
            <w:tcBorders>
              <w:bottom w:val="single" w:sz="12" w:space="0" w:color="auto"/>
            </w:tcBorders>
          </w:tcPr>
          <w:p w:rsidR="003A67B8" w:rsidRDefault="003A67B8" w:rsidP="005477B7">
            <w:pPr>
              <w:widowControl w:val="0"/>
              <w:rPr>
                <w:b/>
              </w:rPr>
            </w:pPr>
            <w:r>
              <w:rPr>
                <w:b/>
              </w:rPr>
              <w:t>6</w:t>
            </w:r>
          </w:p>
        </w:tc>
        <w:tc>
          <w:tcPr>
            <w:tcW w:w="812" w:type="dxa"/>
            <w:vMerge/>
            <w:tcBorders>
              <w:bottom w:val="single" w:sz="12" w:space="0" w:color="auto"/>
              <w:right w:val="single" w:sz="12" w:space="0" w:color="auto"/>
            </w:tcBorders>
          </w:tcPr>
          <w:p w:rsidR="003A67B8" w:rsidRDefault="003A67B8" w:rsidP="005477B7">
            <w:pPr>
              <w:widowControl w:val="0"/>
              <w:rPr>
                <w:b/>
              </w:rPr>
            </w:pPr>
          </w:p>
        </w:tc>
      </w:tr>
    </w:tbl>
    <w:p w:rsidR="00824A11" w:rsidRDefault="00824A11" w:rsidP="001D1AF8">
      <w:pPr>
        <w:widowControl w:val="0"/>
      </w:pPr>
    </w:p>
    <w:p w:rsidR="003A67B8" w:rsidRDefault="003A67B8" w:rsidP="001D1AF8">
      <w:pPr>
        <w:widowControl w:val="0"/>
      </w:pPr>
    </w:p>
    <w:p w:rsidR="003A67B8" w:rsidRPr="00AA7742" w:rsidRDefault="003A67B8" w:rsidP="001D1AF8">
      <w:pPr>
        <w:widowControl w:val="0"/>
      </w:pPr>
    </w:p>
    <w:p w:rsidR="003A67B8" w:rsidRDefault="003A67B8">
      <w:pPr>
        <w:rPr>
          <w:b/>
        </w:rPr>
      </w:pPr>
      <w:r>
        <w:rPr>
          <w:b/>
        </w:rPr>
        <w:br w:type="page"/>
      </w:r>
    </w:p>
    <w:p w:rsidR="00824A11" w:rsidRPr="00AA7742" w:rsidRDefault="00E97D56" w:rsidP="001D1AF8">
      <w:pPr>
        <w:widowControl w:val="0"/>
        <w:rPr>
          <w:i/>
        </w:rPr>
      </w:pPr>
      <w:r w:rsidRPr="00AA7742">
        <w:rPr>
          <w:b/>
        </w:rPr>
        <w:lastRenderedPageBreak/>
        <w:t>Modulio pavadinimas – „Automatizuotos gamybos sistemų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6614"/>
        <w:gridCol w:w="5282"/>
      </w:tblGrid>
      <w:tr w:rsidR="00062313" w:rsidRPr="00AA7742" w:rsidTr="00EB1872">
        <w:trPr>
          <w:trHeight w:val="57"/>
        </w:trPr>
        <w:tc>
          <w:tcPr>
            <w:tcW w:w="1142" w:type="pct"/>
            <w:shd w:val="clear" w:color="auto" w:fill="auto"/>
          </w:tcPr>
          <w:p w:rsidR="00824A11" w:rsidRPr="00AA7742" w:rsidRDefault="00E97D56" w:rsidP="00EB1872">
            <w:pPr>
              <w:widowControl w:val="0"/>
            </w:pPr>
            <w:r w:rsidRPr="00AA7742">
              <w:t>Valstybinis</w:t>
            </w:r>
            <w:r w:rsidR="00824A11" w:rsidRPr="00AA7742">
              <w:t xml:space="preserve"> kodas</w:t>
            </w:r>
          </w:p>
        </w:tc>
        <w:tc>
          <w:tcPr>
            <w:tcW w:w="3858" w:type="pct"/>
            <w:gridSpan w:val="2"/>
            <w:shd w:val="clear" w:color="auto" w:fill="auto"/>
          </w:tcPr>
          <w:p w:rsidR="00824A11" w:rsidRPr="00AA7742" w:rsidRDefault="00857380" w:rsidP="00EB1872">
            <w:pPr>
              <w:widowControl w:val="0"/>
              <w:rPr>
                <w:rFonts w:eastAsia="Calibri"/>
              </w:rPr>
            </w:pPr>
            <w:r w:rsidRPr="00AA7742">
              <w:rPr>
                <w:rFonts w:eastAsia="Calibri"/>
              </w:rPr>
              <w:t>4071409</w:t>
            </w:r>
          </w:p>
        </w:tc>
      </w:tr>
      <w:tr w:rsidR="00062313" w:rsidRPr="00AA7742" w:rsidTr="00EB1872">
        <w:trPr>
          <w:trHeight w:val="57"/>
        </w:trPr>
        <w:tc>
          <w:tcPr>
            <w:tcW w:w="1142" w:type="pct"/>
            <w:shd w:val="clear" w:color="auto" w:fill="auto"/>
          </w:tcPr>
          <w:p w:rsidR="00824A11" w:rsidRPr="00AA7742" w:rsidRDefault="001D1AF8" w:rsidP="00EB1872">
            <w:pPr>
              <w:widowControl w:val="0"/>
              <w:rPr>
                <w:b/>
              </w:rPr>
            </w:pPr>
            <w:r w:rsidRPr="00AA7742">
              <w:t>Modulio LTKS lygis</w:t>
            </w:r>
          </w:p>
        </w:tc>
        <w:tc>
          <w:tcPr>
            <w:tcW w:w="3858" w:type="pct"/>
            <w:gridSpan w:val="2"/>
            <w:shd w:val="clear" w:color="auto" w:fill="auto"/>
          </w:tcPr>
          <w:p w:rsidR="00824A11" w:rsidRPr="00AA7742" w:rsidRDefault="00824A11" w:rsidP="00EB1872">
            <w:pPr>
              <w:widowControl w:val="0"/>
            </w:pPr>
            <w:r w:rsidRPr="00AA7742">
              <w:rPr>
                <w:rFonts w:eastAsia="Calibri"/>
              </w:rPr>
              <w:t>IV</w:t>
            </w:r>
          </w:p>
        </w:tc>
      </w:tr>
      <w:tr w:rsidR="00062313" w:rsidRPr="00AA7742" w:rsidTr="00EB1872">
        <w:trPr>
          <w:trHeight w:val="57"/>
        </w:trPr>
        <w:tc>
          <w:tcPr>
            <w:tcW w:w="1142" w:type="pct"/>
            <w:shd w:val="clear" w:color="auto" w:fill="auto"/>
          </w:tcPr>
          <w:p w:rsidR="00824A11" w:rsidRPr="00AA7742" w:rsidRDefault="00824A11" w:rsidP="00EB1872">
            <w:pPr>
              <w:widowControl w:val="0"/>
            </w:pPr>
            <w:r w:rsidRPr="00AA7742">
              <w:t xml:space="preserve">Apimtis </w:t>
            </w:r>
            <w:r w:rsidR="00E97D56" w:rsidRPr="00AA7742">
              <w:t xml:space="preserve">mokymosi </w:t>
            </w:r>
            <w:r w:rsidRPr="00AA7742">
              <w:t>kreditais</w:t>
            </w:r>
          </w:p>
        </w:tc>
        <w:tc>
          <w:tcPr>
            <w:tcW w:w="3858" w:type="pct"/>
            <w:gridSpan w:val="2"/>
            <w:shd w:val="clear" w:color="auto" w:fill="auto"/>
          </w:tcPr>
          <w:p w:rsidR="00824A11" w:rsidRPr="00AA7742" w:rsidRDefault="00824A11" w:rsidP="00EB1872">
            <w:pPr>
              <w:widowControl w:val="0"/>
            </w:pPr>
            <w:r w:rsidRPr="00AA7742">
              <w:t>1</w:t>
            </w:r>
            <w:r w:rsidR="00134879" w:rsidRPr="00AA7742">
              <w:t>0</w:t>
            </w:r>
            <w:r w:rsidRPr="00AA7742">
              <w:t xml:space="preserve"> </w:t>
            </w:r>
          </w:p>
        </w:tc>
      </w:tr>
      <w:tr w:rsidR="00062313" w:rsidRPr="00AA7742" w:rsidTr="00EB1872">
        <w:trPr>
          <w:trHeight w:val="57"/>
        </w:trPr>
        <w:tc>
          <w:tcPr>
            <w:tcW w:w="1142" w:type="pct"/>
            <w:shd w:val="clear" w:color="auto" w:fill="auto"/>
          </w:tcPr>
          <w:p w:rsidR="00824A11" w:rsidRPr="00AA7742" w:rsidRDefault="00E97D56" w:rsidP="00EB1872">
            <w:pPr>
              <w:widowControl w:val="0"/>
            </w:pPr>
            <w:r w:rsidRPr="00AA7742">
              <w:t>K</w:t>
            </w:r>
            <w:r w:rsidR="00824A11" w:rsidRPr="00AA7742">
              <w:t>ompetencijos</w:t>
            </w:r>
          </w:p>
        </w:tc>
        <w:tc>
          <w:tcPr>
            <w:tcW w:w="3858" w:type="pct"/>
            <w:gridSpan w:val="2"/>
            <w:shd w:val="clear" w:color="auto" w:fill="auto"/>
          </w:tcPr>
          <w:p w:rsidR="004A2CF8" w:rsidRPr="00AA7742" w:rsidRDefault="00E97D56" w:rsidP="00EB1872">
            <w:pPr>
              <w:widowControl w:val="0"/>
            </w:pPr>
            <w:r w:rsidRPr="00AA7742">
              <w:t>Valdyti automatizuotos gamybos sistemas</w:t>
            </w:r>
            <w:r w:rsidR="001D4572" w:rsidRPr="00AA7742">
              <w:t>.</w:t>
            </w:r>
          </w:p>
        </w:tc>
      </w:tr>
      <w:tr w:rsidR="00E97D56" w:rsidRPr="00AA7742" w:rsidTr="00EB1872">
        <w:trPr>
          <w:trHeight w:val="57"/>
        </w:trPr>
        <w:tc>
          <w:tcPr>
            <w:tcW w:w="1142" w:type="pct"/>
            <w:shd w:val="clear" w:color="auto" w:fill="auto"/>
          </w:tcPr>
          <w:p w:rsidR="00E97D56" w:rsidRPr="009F3A3C" w:rsidRDefault="00C3720E" w:rsidP="009F3A3C">
            <w:pPr>
              <w:widowControl w:val="0"/>
              <w:jc w:val="center"/>
              <w:rPr>
                <w:b/>
                <w:i/>
              </w:rPr>
            </w:pPr>
            <w:r w:rsidRPr="009F3A3C">
              <w:rPr>
                <w:b/>
              </w:rPr>
              <w:t>Modulio mokymosi rezultatai</w:t>
            </w:r>
          </w:p>
        </w:tc>
        <w:tc>
          <w:tcPr>
            <w:tcW w:w="2145" w:type="pct"/>
            <w:shd w:val="clear" w:color="auto" w:fill="auto"/>
          </w:tcPr>
          <w:p w:rsidR="00E97D56" w:rsidRPr="009F3A3C" w:rsidRDefault="00A86186" w:rsidP="009F3A3C">
            <w:pPr>
              <w:widowControl w:val="0"/>
              <w:jc w:val="center"/>
              <w:rPr>
                <w:b/>
              </w:rPr>
            </w:pPr>
            <w:r w:rsidRPr="009F3A3C">
              <w:rPr>
                <w:b/>
              </w:rPr>
              <w:t>T</w:t>
            </w:r>
            <w:r w:rsidR="00E97D56" w:rsidRPr="009F3A3C">
              <w:rPr>
                <w:b/>
              </w:rPr>
              <w:t>urinys, reikalingas rezultatams pasiekti</w:t>
            </w:r>
          </w:p>
        </w:tc>
        <w:tc>
          <w:tcPr>
            <w:tcW w:w="1713" w:type="pct"/>
            <w:shd w:val="clear" w:color="auto" w:fill="auto"/>
          </w:tcPr>
          <w:p w:rsidR="00E97D56" w:rsidRPr="009F3A3C" w:rsidRDefault="00E97D56" w:rsidP="009F3A3C">
            <w:pPr>
              <w:widowControl w:val="0"/>
              <w:jc w:val="center"/>
              <w:rPr>
                <w:b/>
              </w:rPr>
            </w:pPr>
            <w:r w:rsidRPr="009F3A3C">
              <w:rPr>
                <w:b/>
              </w:rPr>
              <w:t>Mokymosi pasiekimų vertinimo kriterijai</w:t>
            </w:r>
          </w:p>
        </w:tc>
      </w:tr>
      <w:tr w:rsidR="00062313" w:rsidRPr="00AA7742" w:rsidTr="00EB1872">
        <w:trPr>
          <w:trHeight w:val="57"/>
        </w:trPr>
        <w:tc>
          <w:tcPr>
            <w:tcW w:w="5000" w:type="pct"/>
            <w:gridSpan w:val="3"/>
            <w:shd w:val="clear" w:color="auto" w:fill="F3F3F3"/>
          </w:tcPr>
          <w:p w:rsidR="00824A11" w:rsidRPr="00AA7742" w:rsidRDefault="00824A11" w:rsidP="00EB1872">
            <w:pPr>
              <w:widowControl w:val="0"/>
            </w:pPr>
            <w:r w:rsidRPr="00AA7742">
              <w:t>Kognityviniai mokymosi rezultatai</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1. Išnagrinėti automatizuotos gamybos sistemų valdymo principus, įrenginius, schemas, įvertinti gamybos automatizavimo sistemas ir jų elementus.</w:t>
            </w:r>
          </w:p>
        </w:tc>
        <w:tc>
          <w:tcPr>
            <w:tcW w:w="2145" w:type="pct"/>
            <w:shd w:val="clear" w:color="auto" w:fill="auto"/>
          </w:tcPr>
          <w:p w:rsidR="00437AA9" w:rsidRPr="00AA7742" w:rsidRDefault="00437AA9" w:rsidP="00EB1872">
            <w:pPr>
              <w:widowControl w:val="0"/>
            </w:pPr>
            <w:r w:rsidRPr="00AA7742">
              <w:rPr>
                <w:b/>
              </w:rPr>
              <w:t xml:space="preserve">1.1. Tema. </w:t>
            </w:r>
            <w:r w:rsidRPr="00AA7742">
              <w:t>Automatizuotos gamybos sistemų sandara ir funkcijos.</w:t>
            </w:r>
          </w:p>
          <w:p w:rsidR="00437AA9" w:rsidRPr="00AA7742" w:rsidRDefault="00437AA9" w:rsidP="00EB1872">
            <w:pPr>
              <w:widowControl w:val="0"/>
              <w:rPr>
                <w:i/>
              </w:rPr>
            </w:pPr>
            <w:r w:rsidRPr="00AA7742">
              <w:rPr>
                <w:i/>
              </w:rPr>
              <w:t>Užduotis:</w:t>
            </w:r>
          </w:p>
          <w:p w:rsidR="00437AA9" w:rsidRPr="00AA7742" w:rsidRDefault="00437AA9" w:rsidP="00EB1872">
            <w:pPr>
              <w:widowControl w:val="0"/>
              <w:numPr>
                <w:ilvl w:val="0"/>
                <w:numId w:val="3"/>
              </w:numPr>
              <w:tabs>
                <w:tab w:val="clear" w:pos="360"/>
              </w:tabs>
              <w:ind w:left="0" w:firstLine="0"/>
            </w:pPr>
            <w:r w:rsidRPr="00AA7742">
              <w:t>Apibūdinti automatizuotos gamybos sistemų sandarą, funkcijas, įrenginius.</w:t>
            </w:r>
          </w:p>
          <w:p w:rsidR="00437AA9" w:rsidRPr="00AA7742" w:rsidRDefault="00437AA9" w:rsidP="00EB1872">
            <w:pPr>
              <w:widowControl w:val="0"/>
            </w:pPr>
            <w:r w:rsidRPr="00AA7742">
              <w:rPr>
                <w:b/>
              </w:rPr>
              <w:t xml:space="preserve">1.2. Tema. </w:t>
            </w:r>
            <w:r w:rsidRPr="00AA7742">
              <w:t>Automatizuotos gamybos sistemų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logines valdymo schemas;</w:t>
            </w:r>
          </w:p>
          <w:p w:rsidR="00437AA9" w:rsidRPr="00AA7742" w:rsidRDefault="00437AA9" w:rsidP="00EB1872">
            <w:pPr>
              <w:widowControl w:val="0"/>
              <w:numPr>
                <w:ilvl w:val="0"/>
                <w:numId w:val="3"/>
              </w:numPr>
              <w:tabs>
                <w:tab w:val="clear" w:pos="360"/>
              </w:tabs>
              <w:ind w:left="0" w:firstLine="0"/>
            </w:pPr>
            <w:r w:rsidRPr="00AA7742">
              <w:t>Apibūdinti valdymo sistemų technologijas;</w:t>
            </w:r>
          </w:p>
          <w:p w:rsidR="00437AA9" w:rsidRPr="00AA7742" w:rsidRDefault="00437AA9" w:rsidP="00EB1872">
            <w:pPr>
              <w:widowControl w:val="0"/>
              <w:numPr>
                <w:ilvl w:val="0"/>
                <w:numId w:val="3"/>
              </w:numPr>
              <w:tabs>
                <w:tab w:val="clear" w:pos="360"/>
              </w:tabs>
              <w:ind w:left="0" w:firstLine="0"/>
            </w:pPr>
            <w:r w:rsidRPr="00AA7742">
              <w:t>Pademonstruoti ir įvertinti gamybos automatizavimo sistemos veikimo principus, paaiškinti charakteristikas.</w:t>
            </w:r>
          </w:p>
        </w:tc>
        <w:tc>
          <w:tcPr>
            <w:tcW w:w="1713" w:type="pct"/>
            <w:shd w:val="clear" w:color="auto" w:fill="auto"/>
          </w:tcPr>
          <w:p w:rsidR="00437AA9"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Apibūdinti automatizuotos gamybos sistemų valdymo principai, funkcijos ir įrenginiai.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Sudarytos loginės valdymo schemos ir tech</w:t>
            </w:r>
            <w:r w:rsidRPr="00AA7742">
              <w:rPr>
                <w:iCs/>
              </w:rPr>
              <w:softHyphen/>
            </w:r>
            <w:r w:rsidRPr="00AA7742">
              <w:t>nologijos, apibū</w:t>
            </w:r>
            <w:r w:rsidRPr="00AA7742">
              <w:rPr>
                <w:iCs/>
              </w:rPr>
              <w:softHyphen/>
            </w:r>
            <w:r w:rsidRPr="00AA7742">
              <w:t>din</w:t>
            </w:r>
            <w:r w:rsidRPr="00AA7742">
              <w:rPr>
                <w:iCs/>
              </w:rPr>
              <w:softHyphen/>
            </w:r>
            <w:r w:rsidRPr="00AA7742">
              <w:t>tos valdymo technologijos.</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rPr>
                <w:i/>
              </w:rPr>
            </w:pPr>
            <w:r w:rsidRPr="00AA7742">
              <w:t>Pademonstruoti veikimo principai, įvertinta automatizuotos gamybos sistema ir jos elementai.</w:t>
            </w:r>
          </w:p>
        </w:tc>
      </w:tr>
      <w:tr w:rsidR="00437AA9" w:rsidRPr="00AA7742" w:rsidTr="00EB1872">
        <w:trPr>
          <w:trHeight w:val="57"/>
        </w:trPr>
        <w:tc>
          <w:tcPr>
            <w:tcW w:w="1142" w:type="pct"/>
            <w:shd w:val="clear" w:color="auto" w:fill="auto"/>
          </w:tcPr>
          <w:p w:rsidR="00437AA9" w:rsidRPr="00AA7742" w:rsidRDefault="00437AA9" w:rsidP="00774763">
            <w:pPr>
              <w:widowControl w:val="0"/>
            </w:pPr>
            <w:r w:rsidRPr="00AA7742">
              <w:t>2. Parinkti ir</w:t>
            </w:r>
            <w:r w:rsidR="00774763">
              <w:t xml:space="preserve"> </w:t>
            </w:r>
            <w:r w:rsidRPr="00AA7742">
              <w:t>išnagrinėti tipinės gaminių tiekimo sistemos elementus, sudaryti valdymo programą, nustatyti atskirų elementų tarpusavio ryšius.</w:t>
            </w:r>
          </w:p>
        </w:tc>
        <w:tc>
          <w:tcPr>
            <w:tcW w:w="2145" w:type="pct"/>
            <w:shd w:val="clear" w:color="auto" w:fill="auto"/>
          </w:tcPr>
          <w:p w:rsidR="00437AA9" w:rsidRPr="00AA7742" w:rsidRDefault="00437AA9" w:rsidP="00EB1872">
            <w:pPr>
              <w:widowControl w:val="0"/>
            </w:pPr>
            <w:r w:rsidRPr="00AA7742">
              <w:rPr>
                <w:b/>
              </w:rPr>
              <w:t xml:space="preserve">2.1. Tema. </w:t>
            </w:r>
            <w:r w:rsidRPr="00AA7742">
              <w:t>Gaminių tiekimas.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Apibūdinti gaminių tiekimo technologinius procesus, 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2.2. Tema. </w:t>
            </w:r>
            <w:r w:rsidRPr="00AA7742">
              <w:t>Gaminių tiekimo procesų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437AA9"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Apibūdinti gaminių tiekimo technologiniai procesai, aprašyti vykdymo, valdymo ir kontrolės elementai.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Pademonstruotas programos veikimas, nustatyti elementų tarpusavio ryšiai.</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3. Išnagrinėti transportavimo sistemos elementus, sudaryti valdymo programą, nustatyti atskirų elementų tarpusavio ryšius.</w:t>
            </w:r>
          </w:p>
        </w:tc>
        <w:tc>
          <w:tcPr>
            <w:tcW w:w="2145" w:type="pct"/>
            <w:shd w:val="clear" w:color="auto" w:fill="auto"/>
          </w:tcPr>
          <w:p w:rsidR="00437AA9" w:rsidRPr="00AA7742" w:rsidRDefault="00437AA9" w:rsidP="00EB1872">
            <w:pPr>
              <w:widowControl w:val="0"/>
            </w:pPr>
            <w:r w:rsidRPr="00AA7742">
              <w:rPr>
                <w:b/>
              </w:rPr>
              <w:t xml:space="preserve">3.1. Tema. </w:t>
            </w:r>
            <w:r w:rsidRPr="00AA7742">
              <w:t>Gaminių transportavimas.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Apibūdinti gaminių transportavimo technologinius procesus, 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3.2. Tema. </w:t>
            </w:r>
            <w:r w:rsidRPr="00AA7742">
              <w:t>Gaminių transportavimo sistemos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lastRenderedPageBreak/>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437AA9" w:rsidRPr="00AA7742" w:rsidRDefault="00437AA9" w:rsidP="00EB1872">
            <w:pPr>
              <w:widowControl w:val="0"/>
              <w:rPr>
                <w:b/>
              </w:rPr>
            </w:pPr>
            <w:r w:rsidRPr="00AA7742">
              <w:rPr>
                <w:i/>
              </w:rPr>
              <w:lastRenderedPageBreak/>
              <w:t>Patenkinamai:</w:t>
            </w:r>
            <w:r w:rsidRPr="00AA7742">
              <w:rPr>
                <w:b/>
              </w:rPr>
              <w:t xml:space="preserve"> </w:t>
            </w:r>
          </w:p>
          <w:p w:rsidR="00437AA9" w:rsidRPr="00AA7742" w:rsidRDefault="00437AA9" w:rsidP="00EB1872">
            <w:pPr>
              <w:widowControl w:val="0"/>
            </w:pPr>
            <w:r w:rsidRPr="00AA7742">
              <w:t>Apibūdinti transportavimo sistemos technologiniai procesai, aprašyti vykdymo, valdymo ir kontrolės elementai.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 xml:space="preserve">Pademonstruotas programos veikimas, nustatyti </w:t>
            </w:r>
            <w:r w:rsidRPr="00AA7742">
              <w:lastRenderedPageBreak/>
              <w:t xml:space="preserve">elementų tarpusavio ryšiai. </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lastRenderedPageBreak/>
              <w:t xml:space="preserve">4. Išnagrinėti gaminio automatizuoto apdirbimo sistemos elementus, sudaryti valdymo programą, nustatyti atskirų elementų tarpusavio ryšius. </w:t>
            </w:r>
          </w:p>
        </w:tc>
        <w:tc>
          <w:tcPr>
            <w:tcW w:w="2145" w:type="pct"/>
            <w:shd w:val="clear" w:color="auto" w:fill="auto"/>
          </w:tcPr>
          <w:p w:rsidR="00437AA9" w:rsidRPr="00AA7742" w:rsidRDefault="00437AA9" w:rsidP="00EB1872">
            <w:pPr>
              <w:widowControl w:val="0"/>
            </w:pPr>
            <w:r w:rsidRPr="00AA7742">
              <w:rPr>
                <w:b/>
              </w:rPr>
              <w:t xml:space="preserve">4.1. Tema. </w:t>
            </w:r>
            <w:r w:rsidRPr="00AA7742">
              <w:t>Gaminio automatizuotas apdirbimas.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Apibūdinti gaminių automatizuoto apdirbimo technologinius procesus, 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4.2. Tema. </w:t>
            </w:r>
            <w:r w:rsidRPr="00AA7742">
              <w:t>Gaminio automatizuoto apdirbimo proceso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27013E"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Apibūdinti automatizuoto apdirbimo sistemos technologiniai procesai, aprašyti vykdymo, valdymo ir kontrolės elementai.</w:t>
            </w:r>
          </w:p>
          <w:p w:rsidR="0027013E"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27013E"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 xml:space="preserve">Pademonstruotas programos veikimas, nustatyti elementų tarpusavio ryšiai. </w:t>
            </w:r>
          </w:p>
        </w:tc>
      </w:tr>
      <w:tr w:rsidR="0027013E" w:rsidRPr="00AA7742" w:rsidTr="00EB1872">
        <w:trPr>
          <w:trHeight w:val="57"/>
        </w:trPr>
        <w:tc>
          <w:tcPr>
            <w:tcW w:w="1142" w:type="pct"/>
            <w:shd w:val="clear" w:color="auto" w:fill="auto"/>
          </w:tcPr>
          <w:p w:rsidR="0027013E" w:rsidRPr="00AA7742" w:rsidRDefault="0027013E" w:rsidP="00EB1872">
            <w:pPr>
              <w:widowControl w:val="0"/>
            </w:pPr>
            <w:r w:rsidRPr="00AA7742">
              <w:t>5. Išnagrinėti gaminių rūšiavimo sistemos elementus, paaiškinti valdymo principus, sudaryti valdymo programą, nustatyti atskirų elementų tarpusavio ryšius.</w:t>
            </w:r>
          </w:p>
        </w:tc>
        <w:tc>
          <w:tcPr>
            <w:tcW w:w="2145" w:type="pct"/>
            <w:shd w:val="clear" w:color="auto" w:fill="auto"/>
          </w:tcPr>
          <w:p w:rsidR="0027013E" w:rsidRPr="00AA7742" w:rsidRDefault="0027013E" w:rsidP="00EB1872">
            <w:pPr>
              <w:widowControl w:val="0"/>
            </w:pPr>
            <w:r w:rsidRPr="00AA7742">
              <w:rPr>
                <w:b/>
              </w:rPr>
              <w:t xml:space="preserve">5.1. Tema. </w:t>
            </w:r>
            <w:r w:rsidRPr="00AA7742">
              <w:t>Gaminių rūšiavimas.</w:t>
            </w:r>
          </w:p>
          <w:p w:rsidR="0027013E" w:rsidRPr="00AA7742" w:rsidRDefault="0027013E" w:rsidP="00EB1872">
            <w:pPr>
              <w:widowControl w:val="0"/>
              <w:rPr>
                <w:i/>
              </w:rPr>
            </w:pPr>
            <w:r w:rsidRPr="00AA7742">
              <w:rPr>
                <w:i/>
              </w:rPr>
              <w:t>Užduotys:</w:t>
            </w:r>
          </w:p>
          <w:p w:rsidR="0027013E" w:rsidRPr="00AA7742" w:rsidRDefault="0027013E" w:rsidP="00EB1872">
            <w:pPr>
              <w:widowControl w:val="0"/>
              <w:numPr>
                <w:ilvl w:val="0"/>
                <w:numId w:val="3"/>
              </w:numPr>
              <w:tabs>
                <w:tab w:val="clear" w:pos="360"/>
              </w:tabs>
              <w:ind w:left="0" w:firstLine="0"/>
            </w:pPr>
            <w:r w:rsidRPr="00AA7742">
              <w:t>Apibūdinti gaminių rūšiavimo technologinius procesus, įrenginius;</w:t>
            </w:r>
          </w:p>
          <w:p w:rsidR="0027013E" w:rsidRPr="00AA7742" w:rsidRDefault="0027013E" w:rsidP="00EB1872">
            <w:pPr>
              <w:widowControl w:val="0"/>
              <w:numPr>
                <w:ilvl w:val="0"/>
                <w:numId w:val="3"/>
              </w:numPr>
              <w:tabs>
                <w:tab w:val="clear" w:pos="360"/>
              </w:tabs>
              <w:ind w:left="0" w:firstLine="0"/>
            </w:pPr>
            <w:r w:rsidRPr="00AA7742">
              <w:t>Aprašyti vykdymo, valdymo ir kontrolės elementus.</w:t>
            </w:r>
          </w:p>
          <w:p w:rsidR="0027013E" w:rsidRPr="00AA7742" w:rsidRDefault="0027013E" w:rsidP="00EB1872">
            <w:pPr>
              <w:widowControl w:val="0"/>
            </w:pPr>
            <w:r w:rsidRPr="00AA7742">
              <w:rPr>
                <w:b/>
              </w:rPr>
              <w:t xml:space="preserve">5.2. Tema. </w:t>
            </w:r>
            <w:r w:rsidRPr="00AA7742">
              <w:t>Gaminių rūšiavimo procesų valdymas.</w:t>
            </w:r>
          </w:p>
          <w:p w:rsidR="0027013E" w:rsidRPr="00AA7742" w:rsidRDefault="0027013E" w:rsidP="00EB1872">
            <w:pPr>
              <w:widowControl w:val="0"/>
              <w:rPr>
                <w:i/>
              </w:rPr>
            </w:pPr>
            <w:r w:rsidRPr="00AA7742">
              <w:rPr>
                <w:i/>
              </w:rPr>
              <w:t>Užduotys:</w:t>
            </w:r>
          </w:p>
          <w:p w:rsidR="0027013E" w:rsidRPr="00AA7742" w:rsidRDefault="0027013E" w:rsidP="00EB1872">
            <w:pPr>
              <w:widowControl w:val="0"/>
              <w:numPr>
                <w:ilvl w:val="0"/>
                <w:numId w:val="3"/>
              </w:numPr>
              <w:tabs>
                <w:tab w:val="clear" w:pos="360"/>
              </w:tabs>
              <w:ind w:left="0" w:firstLine="0"/>
            </w:pPr>
            <w:r w:rsidRPr="00AA7742">
              <w:t>Sudaryti valdymo programą;</w:t>
            </w:r>
          </w:p>
          <w:p w:rsidR="0027013E" w:rsidRPr="00AA7742" w:rsidRDefault="0027013E" w:rsidP="00EB1872">
            <w:pPr>
              <w:widowControl w:val="0"/>
              <w:numPr>
                <w:ilvl w:val="0"/>
                <w:numId w:val="3"/>
              </w:numPr>
              <w:tabs>
                <w:tab w:val="clear" w:pos="360"/>
              </w:tabs>
              <w:ind w:left="0" w:firstLine="0"/>
            </w:pPr>
            <w:r w:rsidRPr="00AA7742">
              <w:t>Užprogramuoti valdiklį, pademonstruoti programos veikimą;</w:t>
            </w:r>
          </w:p>
          <w:p w:rsidR="0027013E" w:rsidRPr="00AA7742" w:rsidRDefault="0027013E" w:rsidP="00EB1872">
            <w:pPr>
              <w:widowControl w:val="0"/>
              <w:numPr>
                <w:ilvl w:val="0"/>
                <w:numId w:val="3"/>
              </w:numPr>
              <w:tabs>
                <w:tab w:val="clear" w:pos="360"/>
              </w:tabs>
              <w:ind w:left="0" w:firstLine="0"/>
              <w:rPr>
                <w:b/>
              </w:rPr>
            </w:pPr>
            <w:r w:rsidRPr="00AA7742">
              <w:t>Nustatyti atskirų elementų tarpusavio ryšius.</w:t>
            </w:r>
          </w:p>
        </w:tc>
        <w:tc>
          <w:tcPr>
            <w:tcW w:w="1713" w:type="pct"/>
            <w:shd w:val="clear" w:color="auto" w:fill="auto"/>
          </w:tcPr>
          <w:p w:rsidR="0027013E" w:rsidRPr="00AA7742" w:rsidRDefault="0027013E" w:rsidP="00EB1872">
            <w:pPr>
              <w:widowControl w:val="0"/>
              <w:rPr>
                <w:b/>
              </w:rPr>
            </w:pPr>
            <w:r w:rsidRPr="00AA7742">
              <w:rPr>
                <w:i/>
              </w:rPr>
              <w:t>Patenkinamai:</w:t>
            </w:r>
            <w:r w:rsidRPr="00AA7742">
              <w:rPr>
                <w:b/>
              </w:rPr>
              <w:t xml:space="preserve"> </w:t>
            </w:r>
          </w:p>
          <w:p w:rsidR="0027013E" w:rsidRPr="00AA7742" w:rsidRDefault="0027013E" w:rsidP="00EB1872">
            <w:pPr>
              <w:widowControl w:val="0"/>
            </w:pPr>
            <w:r w:rsidRPr="00AA7742">
              <w:t>Apibūdinti gaminių rūšiavimo sistemos technologiniai procesai, aprašyti vykdymo, valdymo ir kontrolės elementai.</w:t>
            </w:r>
          </w:p>
          <w:p w:rsidR="0027013E" w:rsidRPr="00AA7742" w:rsidRDefault="0027013E" w:rsidP="00EB1872">
            <w:pPr>
              <w:widowControl w:val="0"/>
              <w:rPr>
                <w:b/>
              </w:rPr>
            </w:pPr>
            <w:r w:rsidRPr="00AA7742">
              <w:rPr>
                <w:i/>
              </w:rPr>
              <w:t>Gerai:</w:t>
            </w:r>
            <w:r w:rsidRPr="00AA7742">
              <w:rPr>
                <w:b/>
              </w:rPr>
              <w:t xml:space="preserve"> </w:t>
            </w:r>
          </w:p>
          <w:p w:rsidR="0027013E" w:rsidRPr="00AA7742" w:rsidRDefault="0027013E" w:rsidP="00EB1872">
            <w:pPr>
              <w:widowControl w:val="0"/>
            </w:pPr>
            <w:r w:rsidRPr="00AA7742">
              <w:t>Sudaryta valdymo programa.</w:t>
            </w:r>
          </w:p>
          <w:p w:rsidR="0027013E" w:rsidRPr="00AA7742" w:rsidRDefault="0027013E" w:rsidP="00EB1872">
            <w:pPr>
              <w:widowControl w:val="0"/>
              <w:rPr>
                <w:b/>
              </w:rPr>
            </w:pPr>
            <w:r w:rsidRPr="00AA7742">
              <w:rPr>
                <w:i/>
              </w:rPr>
              <w:t>Puikiai:</w:t>
            </w:r>
            <w:r w:rsidRPr="00AA7742">
              <w:rPr>
                <w:b/>
              </w:rPr>
              <w:t xml:space="preserve"> </w:t>
            </w:r>
          </w:p>
          <w:p w:rsidR="0027013E" w:rsidRPr="00AA7742" w:rsidRDefault="0027013E" w:rsidP="00EB1872">
            <w:pPr>
              <w:widowControl w:val="0"/>
            </w:pPr>
            <w:r w:rsidRPr="00AA7742">
              <w:t>Pademonstruotas programos veikimas, nustatyti elementų tarpusavio ryšiai.</w:t>
            </w:r>
          </w:p>
        </w:tc>
      </w:tr>
      <w:tr w:rsidR="00DC3D60" w:rsidRPr="00AA7742" w:rsidTr="00EB1872">
        <w:trPr>
          <w:trHeight w:val="57"/>
        </w:trPr>
        <w:tc>
          <w:tcPr>
            <w:tcW w:w="1142" w:type="pct"/>
            <w:shd w:val="clear" w:color="auto" w:fill="auto"/>
          </w:tcPr>
          <w:p w:rsidR="00DC3D60" w:rsidRPr="00AA7742" w:rsidRDefault="00DC3D60" w:rsidP="00EB1872">
            <w:pPr>
              <w:widowControl w:val="0"/>
            </w:pPr>
            <w:r w:rsidRPr="00AA7742">
              <w:t>6. Suformuluoti automatizuotos gamybos sistemų diagnostikos principus, išnagrinėti techninę dokumentaciją.</w:t>
            </w:r>
          </w:p>
        </w:tc>
        <w:tc>
          <w:tcPr>
            <w:tcW w:w="2145" w:type="pct"/>
            <w:shd w:val="clear" w:color="auto" w:fill="auto"/>
          </w:tcPr>
          <w:p w:rsidR="00DC3D60" w:rsidRPr="00AA7742" w:rsidRDefault="00DC3D60" w:rsidP="00EB1872">
            <w:pPr>
              <w:widowControl w:val="0"/>
              <w:rPr>
                <w:b/>
              </w:rPr>
            </w:pPr>
            <w:r w:rsidRPr="00AA7742">
              <w:rPr>
                <w:b/>
              </w:rPr>
              <w:t>6.1. Tema.</w:t>
            </w:r>
            <w:r w:rsidRPr="00AA7742">
              <w:t xml:space="preserve"> Automatizuotos gamybos sistemų diagnostika.</w:t>
            </w:r>
          </w:p>
          <w:p w:rsidR="00DC3D60" w:rsidRPr="00AA7742" w:rsidRDefault="00DC3D60" w:rsidP="00EB1872">
            <w:pPr>
              <w:widowControl w:val="0"/>
              <w:rPr>
                <w:i/>
              </w:rPr>
            </w:pPr>
            <w:r w:rsidRPr="00AA7742">
              <w:rPr>
                <w:i/>
              </w:rPr>
              <w:t>Užduotys:</w:t>
            </w:r>
          </w:p>
          <w:p w:rsidR="00DC3D60" w:rsidRPr="00AA7742" w:rsidRDefault="00DC3D60" w:rsidP="00EB1872">
            <w:pPr>
              <w:widowControl w:val="0"/>
              <w:numPr>
                <w:ilvl w:val="0"/>
                <w:numId w:val="3"/>
              </w:numPr>
              <w:tabs>
                <w:tab w:val="clear" w:pos="360"/>
              </w:tabs>
              <w:ind w:left="0" w:firstLine="0"/>
            </w:pPr>
            <w:r w:rsidRPr="00AA7742">
              <w:t>Aprašyti sistemos diagnostikos priemones, eiliškumą;</w:t>
            </w:r>
          </w:p>
          <w:p w:rsidR="00DC3D60" w:rsidRPr="00AA7742" w:rsidRDefault="00DC3D60" w:rsidP="00EB1872">
            <w:pPr>
              <w:widowControl w:val="0"/>
              <w:numPr>
                <w:ilvl w:val="0"/>
                <w:numId w:val="3"/>
              </w:numPr>
              <w:tabs>
                <w:tab w:val="clear" w:pos="360"/>
              </w:tabs>
              <w:ind w:left="0" w:firstLine="0"/>
            </w:pPr>
            <w:r w:rsidRPr="00AA7742">
              <w:t>Paaiškinti techninės dokumentacijos turinį.</w:t>
            </w:r>
          </w:p>
        </w:tc>
        <w:tc>
          <w:tcPr>
            <w:tcW w:w="1713" w:type="pct"/>
            <w:shd w:val="clear" w:color="auto" w:fill="auto"/>
          </w:tcPr>
          <w:p w:rsidR="00DC3D60" w:rsidRPr="00AA7742" w:rsidRDefault="00DC3D60" w:rsidP="00EB1872">
            <w:pPr>
              <w:widowControl w:val="0"/>
              <w:rPr>
                <w:b/>
              </w:rPr>
            </w:pPr>
            <w:r w:rsidRPr="00AA7742">
              <w:rPr>
                <w:i/>
              </w:rPr>
              <w:t>Patenkinamai:</w:t>
            </w:r>
            <w:r w:rsidRPr="00AA7742">
              <w:rPr>
                <w:b/>
              </w:rPr>
              <w:t xml:space="preserve"> </w:t>
            </w:r>
          </w:p>
          <w:p w:rsidR="00DC3D60" w:rsidRPr="00AA7742" w:rsidRDefault="00DC3D60" w:rsidP="00EB1872">
            <w:pPr>
              <w:widowControl w:val="0"/>
            </w:pPr>
            <w:r w:rsidRPr="00AA7742">
              <w:t>Aprašytos diagnostikos priemonės, tvarka.</w:t>
            </w:r>
          </w:p>
          <w:p w:rsidR="00DC3D60" w:rsidRPr="00AA7742" w:rsidRDefault="00DC3D60" w:rsidP="00EB1872">
            <w:pPr>
              <w:widowControl w:val="0"/>
              <w:rPr>
                <w:b/>
              </w:rPr>
            </w:pPr>
            <w:r w:rsidRPr="00AA7742">
              <w:rPr>
                <w:i/>
              </w:rPr>
              <w:t>Gerai:</w:t>
            </w:r>
            <w:r w:rsidRPr="00AA7742">
              <w:rPr>
                <w:b/>
              </w:rPr>
              <w:t xml:space="preserve"> </w:t>
            </w:r>
          </w:p>
          <w:p w:rsidR="00DC3D60" w:rsidRPr="00AA7742" w:rsidRDefault="00DC3D60" w:rsidP="00EB1872">
            <w:pPr>
              <w:widowControl w:val="0"/>
            </w:pPr>
            <w:r w:rsidRPr="00AA7742">
              <w:t>Naudojantis technine dokumentacija, atlikta sistemos diagnostika.</w:t>
            </w:r>
          </w:p>
          <w:p w:rsidR="00DC3D60" w:rsidRPr="00AA7742" w:rsidRDefault="00DC3D60" w:rsidP="00EB1872">
            <w:pPr>
              <w:widowControl w:val="0"/>
              <w:rPr>
                <w:b/>
              </w:rPr>
            </w:pPr>
            <w:r w:rsidRPr="00AA7742">
              <w:rPr>
                <w:i/>
              </w:rPr>
              <w:t>Puikiai:</w:t>
            </w:r>
            <w:r w:rsidRPr="00AA7742">
              <w:rPr>
                <w:b/>
              </w:rPr>
              <w:t xml:space="preserve"> </w:t>
            </w:r>
          </w:p>
          <w:p w:rsidR="00DC3D60" w:rsidRPr="00AA7742" w:rsidRDefault="00DC3D60" w:rsidP="00EB1872">
            <w:pPr>
              <w:widowControl w:val="0"/>
            </w:pPr>
            <w:r w:rsidRPr="00AA7742">
              <w:t>Įvertinta sistemos techninė būsena.</w:t>
            </w:r>
          </w:p>
        </w:tc>
      </w:tr>
      <w:tr w:rsidR="00DC3D60" w:rsidRPr="00AA7742" w:rsidTr="00EB1872">
        <w:trPr>
          <w:trHeight w:val="57"/>
        </w:trPr>
        <w:tc>
          <w:tcPr>
            <w:tcW w:w="1142" w:type="pct"/>
            <w:shd w:val="clear" w:color="auto" w:fill="auto"/>
          </w:tcPr>
          <w:p w:rsidR="00DC3D60" w:rsidRPr="00AA7742" w:rsidRDefault="00DC3D60" w:rsidP="00EB1872">
            <w:pPr>
              <w:widowControl w:val="0"/>
            </w:pPr>
            <w:r w:rsidRPr="00AA7742">
              <w:t>7. Paaiškinti ir taikyti darbų saugos reikalavimus.</w:t>
            </w:r>
          </w:p>
        </w:tc>
        <w:tc>
          <w:tcPr>
            <w:tcW w:w="2145" w:type="pct"/>
            <w:shd w:val="clear" w:color="auto" w:fill="auto"/>
          </w:tcPr>
          <w:p w:rsidR="00DC3D60" w:rsidRPr="00AA7742" w:rsidRDefault="00DC3D60" w:rsidP="00EB1872">
            <w:pPr>
              <w:widowControl w:val="0"/>
            </w:pPr>
            <w:r w:rsidRPr="00AA7742">
              <w:rPr>
                <w:b/>
              </w:rPr>
              <w:t>7</w:t>
            </w:r>
            <w:r w:rsidRPr="00AA7742">
              <w:rPr>
                <w:b/>
                <w:i/>
              </w:rPr>
              <w:t>.</w:t>
            </w:r>
            <w:r w:rsidRPr="00AA7742">
              <w:rPr>
                <w:b/>
              </w:rPr>
              <w:t xml:space="preserve">1. Tema. </w:t>
            </w:r>
            <w:r w:rsidRPr="00AA7742">
              <w:t>Darbų sauga montuojant, eksploatuojant automatizuotos gamybos sistemas.</w:t>
            </w:r>
          </w:p>
          <w:p w:rsidR="00DC3D60" w:rsidRPr="00AA7742" w:rsidRDefault="00DC3D60" w:rsidP="00EB1872">
            <w:pPr>
              <w:widowControl w:val="0"/>
              <w:rPr>
                <w:i/>
              </w:rPr>
            </w:pPr>
            <w:r w:rsidRPr="00AA7742">
              <w:rPr>
                <w:i/>
              </w:rPr>
              <w:t>Užduotys:</w:t>
            </w:r>
          </w:p>
          <w:p w:rsidR="00DC3D60" w:rsidRPr="00AA7742" w:rsidRDefault="00DC3D60" w:rsidP="00EB1872">
            <w:pPr>
              <w:widowControl w:val="0"/>
              <w:numPr>
                <w:ilvl w:val="0"/>
                <w:numId w:val="3"/>
              </w:numPr>
              <w:tabs>
                <w:tab w:val="clear" w:pos="360"/>
              </w:tabs>
              <w:ind w:left="0" w:firstLine="0"/>
            </w:pPr>
            <w:r w:rsidRPr="00AA7742">
              <w:t>Atlikti testą;</w:t>
            </w:r>
          </w:p>
          <w:p w:rsidR="00DC3D60" w:rsidRPr="00AA7742" w:rsidRDefault="00DC3D60" w:rsidP="00EB1872">
            <w:pPr>
              <w:widowControl w:val="0"/>
              <w:numPr>
                <w:ilvl w:val="0"/>
                <w:numId w:val="3"/>
              </w:numPr>
              <w:tabs>
                <w:tab w:val="clear" w:pos="360"/>
              </w:tabs>
              <w:ind w:left="0" w:firstLine="0"/>
              <w:rPr>
                <w:b/>
                <w:i/>
              </w:rPr>
            </w:pPr>
            <w:r w:rsidRPr="00AA7742">
              <w:lastRenderedPageBreak/>
              <w:t>Parinkti tinkamas saugos priemones.</w:t>
            </w:r>
          </w:p>
        </w:tc>
        <w:tc>
          <w:tcPr>
            <w:tcW w:w="1713" w:type="pct"/>
            <w:shd w:val="clear" w:color="auto" w:fill="auto"/>
          </w:tcPr>
          <w:p w:rsidR="00DC3D60" w:rsidRPr="00AA7742" w:rsidRDefault="00DC3D60" w:rsidP="00EB1872">
            <w:pPr>
              <w:widowControl w:val="0"/>
              <w:rPr>
                <w:b/>
              </w:rPr>
            </w:pPr>
            <w:r w:rsidRPr="00AA7742">
              <w:rPr>
                <w:i/>
              </w:rPr>
              <w:lastRenderedPageBreak/>
              <w:t>Patenkinamai:</w:t>
            </w:r>
            <w:r w:rsidRPr="00AA7742">
              <w:rPr>
                <w:b/>
              </w:rPr>
              <w:t xml:space="preserve"> </w:t>
            </w:r>
          </w:p>
          <w:p w:rsidR="00DC3D60" w:rsidRPr="00AA7742" w:rsidRDefault="00DC3D60" w:rsidP="00EB1872">
            <w:pPr>
              <w:widowControl w:val="0"/>
            </w:pPr>
            <w:r w:rsidRPr="00AA7742">
              <w:t>Pade</w:t>
            </w:r>
            <w:r w:rsidRPr="00AA7742">
              <w:rPr>
                <w:iCs/>
              </w:rPr>
              <w:softHyphen/>
            </w:r>
            <w:r w:rsidRPr="00AA7742">
              <w:t>monstruotos teorinės darbų saugos žinios.</w:t>
            </w:r>
          </w:p>
          <w:p w:rsidR="00DC3D60" w:rsidRPr="00AA7742" w:rsidRDefault="00DC3D60" w:rsidP="00EB1872">
            <w:pPr>
              <w:widowControl w:val="0"/>
              <w:rPr>
                <w:b/>
              </w:rPr>
            </w:pPr>
            <w:r w:rsidRPr="00AA7742">
              <w:rPr>
                <w:i/>
              </w:rPr>
              <w:t>Gerai:</w:t>
            </w:r>
            <w:r w:rsidRPr="00AA7742">
              <w:rPr>
                <w:b/>
              </w:rPr>
              <w:t xml:space="preserve"> </w:t>
            </w:r>
          </w:p>
          <w:p w:rsidR="00DC3D60" w:rsidRPr="00AA7742" w:rsidRDefault="00DC3D60" w:rsidP="00EB1872">
            <w:pPr>
              <w:widowControl w:val="0"/>
              <w:rPr>
                <w:b/>
                <w:i/>
              </w:rPr>
            </w:pPr>
            <w:r w:rsidRPr="00AA7742">
              <w:t>Paaiškinti poten</w:t>
            </w:r>
            <w:r w:rsidRPr="00AA7742">
              <w:rPr>
                <w:iCs/>
              </w:rPr>
              <w:softHyphen/>
            </w:r>
            <w:r w:rsidRPr="00AA7742">
              <w:t>cia</w:t>
            </w:r>
            <w:r w:rsidRPr="00AA7742">
              <w:rPr>
                <w:iCs/>
              </w:rPr>
              <w:softHyphen/>
            </w:r>
            <w:r w:rsidRPr="00AA7742">
              <w:t>lūs pavojai mon</w:t>
            </w:r>
            <w:r w:rsidRPr="00AA7742">
              <w:rPr>
                <w:iCs/>
              </w:rPr>
              <w:softHyphen/>
            </w:r>
            <w:r w:rsidRPr="00AA7742">
              <w:t xml:space="preserve">tuojant ir </w:t>
            </w:r>
            <w:r w:rsidRPr="00AA7742">
              <w:lastRenderedPageBreak/>
              <w:t>eksploatuojant automatizuotos gamybos sistemas.</w:t>
            </w:r>
          </w:p>
          <w:p w:rsidR="00DC3D60" w:rsidRPr="00AA7742" w:rsidRDefault="00DC3D60" w:rsidP="00EB1872">
            <w:pPr>
              <w:widowControl w:val="0"/>
              <w:rPr>
                <w:i/>
              </w:rPr>
            </w:pPr>
            <w:r w:rsidRPr="00AA7742">
              <w:rPr>
                <w:i/>
              </w:rPr>
              <w:t xml:space="preserve">Puikiai: </w:t>
            </w:r>
          </w:p>
          <w:p w:rsidR="00DC3D60" w:rsidRPr="00AA7742" w:rsidRDefault="00DC3D60" w:rsidP="00EB1872">
            <w:pPr>
              <w:widowControl w:val="0"/>
            </w:pPr>
            <w:r w:rsidRPr="00AA7742">
              <w:t>Paaiškinti darbų saugos reikalavimai, tinkamai parinktos saugos priemonės.</w:t>
            </w:r>
          </w:p>
        </w:tc>
      </w:tr>
      <w:tr w:rsidR="00062313" w:rsidRPr="00AA7742" w:rsidTr="00EB1872">
        <w:trPr>
          <w:trHeight w:val="57"/>
        </w:trPr>
        <w:tc>
          <w:tcPr>
            <w:tcW w:w="5000" w:type="pct"/>
            <w:gridSpan w:val="3"/>
            <w:shd w:val="clear" w:color="auto" w:fill="F3F3F3"/>
          </w:tcPr>
          <w:p w:rsidR="00824A11" w:rsidRPr="00AA7742" w:rsidRDefault="00824A11" w:rsidP="00EB1872">
            <w:pPr>
              <w:widowControl w:val="0"/>
            </w:pPr>
            <w:r w:rsidRPr="00AA7742">
              <w:lastRenderedPageBreak/>
              <w:t>Psichomotoriniai mokymosi rezultatai</w:t>
            </w:r>
          </w:p>
        </w:tc>
      </w:tr>
      <w:tr w:rsidR="00D74FDF" w:rsidRPr="00AA7742" w:rsidTr="00EB1872">
        <w:trPr>
          <w:trHeight w:val="57"/>
        </w:trPr>
        <w:tc>
          <w:tcPr>
            <w:tcW w:w="1142" w:type="pct"/>
            <w:shd w:val="clear" w:color="auto" w:fill="auto"/>
          </w:tcPr>
          <w:p w:rsidR="00D74FDF" w:rsidRPr="00AA7742" w:rsidRDefault="00D74FDF" w:rsidP="00EB1872">
            <w:pPr>
              <w:widowControl w:val="0"/>
            </w:pPr>
            <w:r w:rsidRPr="00AA7742">
              <w:t>1. Pademonstruoti automatizuotos gamybos sistemos derinimo, reguliavimo operacijas. Nustatyti sistemų gedimus ir juos pašalinti.</w:t>
            </w:r>
          </w:p>
        </w:tc>
        <w:tc>
          <w:tcPr>
            <w:tcW w:w="2145" w:type="pct"/>
            <w:shd w:val="clear" w:color="auto" w:fill="auto"/>
          </w:tcPr>
          <w:p w:rsidR="00D74FDF" w:rsidRPr="00AA7742" w:rsidRDefault="00D74FDF" w:rsidP="00EB1872">
            <w:pPr>
              <w:widowControl w:val="0"/>
              <w:rPr>
                <w:b/>
              </w:rPr>
            </w:pPr>
            <w:r w:rsidRPr="00AA7742">
              <w:rPr>
                <w:b/>
              </w:rPr>
              <w:t>1.1. Tema.</w:t>
            </w:r>
            <w:r w:rsidRPr="00AA7742">
              <w:t xml:space="preserve"> Automatizuotos gamybos sistemų derinimas.</w:t>
            </w:r>
          </w:p>
          <w:p w:rsidR="00D74FDF" w:rsidRPr="00AA7742" w:rsidRDefault="00D74FDF" w:rsidP="00EB1872">
            <w:pPr>
              <w:widowControl w:val="0"/>
              <w:rPr>
                <w:i/>
              </w:rPr>
            </w:pPr>
            <w:r w:rsidRPr="00AA7742">
              <w:rPr>
                <w:i/>
              </w:rPr>
              <w:t>Užduotys:</w:t>
            </w:r>
          </w:p>
          <w:p w:rsidR="00D74FDF" w:rsidRPr="00AA7742" w:rsidRDefault="00D74FDF" w:rsidP="00EB1872">
            <w:pPr>
              <w:widowControl w:val="0"/>
              <w:numPr>
                <w:ilvl w:val="0"/>
                <w:numId w:val="3"/>
              </w:numPr>
              <w:tabs>
                <w:tab w:val="clear" w:pos="360"/>
              </w:tabs>
              <w:ind w:left="0" w:firstLine="0"/>
            </w:pPr>
            <w:r w:rsidRPr="00AA7742">
              <w:t>Pasirinkti tinkamus įrankius ir darbo priemones;</w:t>
            </w:r>
          </w:p>
          <w:p w:rsidR="00D74FDF" w:rsidRPr="00AA7742" w:rsidRDefault="00D74FDF" w:rsidP="00EB1872">
            <w:pPr>
              <w:widowControl w:val="0"/>
              <w:numPr>
                <w:ilvl w:val="0"/>
                <w:numId w:val="3"/>
              </w:numPr>
              <w:tabs>
                <w:tab w:val="clear" w:pos="360"/>
              </w:tabs>
              <w:ind w:left="0" w:firstLine="0"/>
            </w:pPr>
            <w:r w:rsidRPr="00AA7742">
              <w:t>Laikantis darbų saugos reikalavimų, sureguliuoti ir suderinti sistemą.</w:t>
            </w:r>
          </w:p>
          <w:p w:rsidR="00D74FDF" w:rsidRPr="00AA7742" w:rsidRDefault="00D74FDF" w:rsidP="00EB1872">
            <w:pPr>
              <w:widowControl w:val="0"/>
              <w:rPr>
                <w:b/>
              </w:rPr>
            </w:pPr>
            <w:r w:rsidRPr="00AA7742">
              <w:rPr>
                <w:b/>
              </w:rPr>
              <w:t>1.2. Tema.</w:t>
            </w:r>
            <w:r w:rsidRPr="00AA7742">
              <w:t xml:space="preserve"> Valdymo sistemų gedimų paieška.</w:t>
            </w:r>
          </w:p>
          <w:p w:rsidR="00D74FDF" w:rsidRPr="00AA7742" w:rsidRDefault="00D74FDF" w:rsidP="00EB1872">
            <w:pPr>
              <w:widowControl w:val="0"/>
              <w:rPr>
                <w:i/>
              </w:rPr>
            </w:pPr>
            <w:r w:rsidRPr="00AA7742">
              <w:rPr>
                <w:i/>
              </w:rPr>
              <w:t>Užduotis:</w:t>
            </w:r>
          </w:p>
          <w:p w:rsidR="00D74FDF" w:rsidRPr="00AA7742" w:rsidRDefault="00D74FDF" w:rsidP="00EB1872">
            <w:pPr>
              <w:widowControl w:val="0"/>
              <w:numPr>
                <w:ilvl w:val="0"/>
                <w:numId w:val="3"/>
              </w:numPr>
              <w:tabs>
                <w:tab w:val="clear" w:pos="360"/>
              </w:tabs>
              <w:ind w:left="0" w:firstLine="0"/>
            </w:pPr>
            <w:r w:rsidRPr="00AA7742">
              <w:t>Aptikti ir pašalinti sistemos trikdį / gedimą.</w:t>
            </w:r>
          </w:p>
        </w:tc>
        <w:tc>
          <w:tcPr>
            <w:tcW w:w="1713" w:type="pct"/>
            <w:shd w:val="clear" w:color="auto" w:fill="auto"/>
          </w:tcPr>
          <w:p w:rsidR="00D74FDF" w:rsidRPr="00AA7742" w:rsidRDefault="00D74FDF" w:rsidP="00EB1872">
            <w:pPr>
              <w:widowControl w:val="0"/>
              <w:rPr>
                <w:b/>
              </w:rPr>
            </w:pPr>
            <w:r w:rsidRPr="00AA7742">
              <w:rPr>
                <w:i/>
              </w:rPr>
              <w:t>Patenkinamai:</w:t>
            </w:r>
            <w:r w:rsidRPr="00AA7742">
              <w:rPr>
                <w:b/>
              </w:rPr>
              <w:t xml:space="preserve"> </w:t>
            </w:r>
          </w:p>
          <w:p w:rsidR="00D74FDF" w:rsidRPr="00AA7742" w:rsidRDefault="00D74FDF" w:rsidP="00EB1872">
            <w:pPr>
              <w:widowControl w:val="0"/>
            </w:pPr>
            <w:r w:rsidRPr="00AA7742">
              <w:t>Įvertinta būklė, nustatytas siste</w:t>
            </w:r>
            <w:r w:rsidRPr="00AA7742">
              <w:rPr>
                <w:iCs/>
              </w:rPr>
              <w:softHyphen/>
            </w:r>
            <w:r w:rsidRPr="00AA7742">
              <w:t>mos trikdis / gedimas.</w:t>
            </w:r>
          </w:p>
          <w:p w:rsidR="00D74FDF" w:rsidRPr="00AA7742" w:rsidRDefault="00D74FDF" w:rsidP="00EB1872">
            <w:pPr>
              <w:widowControl w:val="0"/>
              <w:rPr>
                <w:b/>
              </w:rPr>
            </w:pPr>
            <w:r w:rsidRPr="00AA7742">
              <w:rPr>
                <w:i/>
              </w:rPr>
              <w:t>Gerai:</w:t>
            </w:r>
            <w:r w:rsidRPr="00AA7742">
              <w:rPr>
                <w:b/>
              </w:rPr>
              <w:t xml:space="preserve"> </w:t>
            </w:r>
          </w:p>
          <w:p w:rsidR="00D74FDF" w:rsidRPr="00AA7742" w:rsidRDefault="00D74FDF" w:rsidP="00EB1872">
            <w:pPr>
              <w:widowControl w:val="0"/>
            </w:pPr>
            <w:r w:rsidRPr="00AA7742">
              <w:t>Nuspręsta, kaip pašalinti / lokalizuoti trikdį / gedimą.</w:t>
            </w:r>
          </w:p>
          <w:p w:rsidR="00D74FDF" w:rsidRPr="00AA7742" w:rsidRDefault="00D74FDF" w:rsidP="00EB1872">
            <w:pPr>
              <w:widowControl w:val="0"/>
              <w:rPr>
                <w:b/>
              </w:rPr>
            </w:pPr>
            <w:r w:rsidRPr="00AA7742">
              <w:rPr>
                <w:i/>
              </w:rPr>
              <w:t>Puikiai:</w:t>
            </w:r>
            <w:r w:rsidRPr="00AA7742">
              <w:rPr>
                <w:b/>
              </w:rPr>
              <w:t xml:space="preserve"> </w:t>
            </w:r>
          </w:p>
          <w:p w:rsidR="00D74FDF" w:rsidRPr="00AA7742" w:rsidRDefault="00D74FDF" w:rsidP="00EB1872">
            <w:pPr>
              <w:widowControl w:val="0"/>
              <w:rPr>
                <w:b/>
              </w:rPr>
            </w:pPr>
            <w:r w:rsidRPr="00AA7742">
              <w:t>Pašalintas trikdis / gedimas, sureguliuota ir suderinta valdymo sistema.</w:t>
            </w:r>
          </w:p>
        </w:tc>
      </w:tr>
      <w:tr w:rsidR="00062313" w:rsidRPr="00AA7742" w:rsidTr="00EB1872">
        <w:trPr>
          <w:trHeight w:val="57"/>
        </w:trPr>
        <w:tc>
          <w:tcPr>
            <w:tcW w:w="1142" w:type="pct"/>
            <w:shd w:val="clear" w:color="auto" w:fill="auto"/>
          </w:tcPr>
          <w:p w:rsidR="00824A11" w:rsidRPr="00AA7742" w:rsidRDefault="00D74FDF" w:rsidP="00EB1872">
            <w:pPr>
              <w:widowControl w:val="0"/>
              <w:rPr>
                <w:b/>
              </w:rPr>
            </w:pPr>
            <w:r w:rsidRPr="00AA7742">
              <w:t>Reikalavimai materialiesiems ištekliams</w:t>
            </w:r>
          </w:p>
        </w:tc>
        <w:tc>
          <w:tcPr>
            <w:tcW w:w="3858" w:type="pct"/>
            <w:gridSpan w:val="2"/>
            <w:shd w:val="clear" w:color="auto" w:fill="auto"/>
          </w:tcPr>
          <w:p w:rsidR="00D74FDF" w:rsidRPr="00AA7742" w:rsidRDefault="00D74FDF" w:rsidP="00EB1872">
            <w:pPr>
              <w:pStyle w:val="TableParagraph"/>
            </w:pPr>
            <w:r w:rsidRPr="00AA7742">
              <w:t xml:space="preserve">Mokymo(si) medžiaga: </w:t>
            </w:r>
          </w:p>
          <w:p w:rsidR="00824A11" w:rsidRPr="00AA7742" w:rsidRDefault="00824A11" w:rsidP="00EB1872">
            <w:pPr>
              <w:pStyle w:val="ListParagraph"/>
              <w:widowControl w:val="0"/>
              <w:numPr>
                <w:ilvl w:val="0"/>
                <w:numId w:val="36"/>
              </w:numPr>
              <w:ind w:left="0" w:firstLine="0"/>
            </w:pPr>
            <w:r w:rsidRPr="00AA7742">
              <w:t>Mokymo klasė su kompiuterine įranga;</w:t>
            </w:r>
          </w:p>
          <w:p w:rsidR="00824A11" w:rsidRPr="00AA7742" w:rsidRDefault="00824A11" w:rsidP="00EB1872">
            <w:pPr>
              <w:pStyle w:val="ListParagraph"/>
              <w:widowControl w:val="0"/>
              <w:numPr>
                <w:ilvl w:val="0"/>
                <w:numId w:val="36"/>
              </w:numPr>
              <w:ind w:left="0" w:firstLine="0"/>
              <w:rPr>
                <w:bCs/>
              </w:rPr>
            </w:pPr>
            <w:r w:rsidRPr="00AA7742">
              <w:t>Automatizuotos gamybos sistemų valdymo</w:t>
            </w:r>
            <w:r w:rsidRPr="00AA7742">
              <w:rPr>
                <w:bCs/>
              </w:rPr>
              <w:t xml:space="preserve"> moduliui skirti elektroniniai vadovėliai: „Mechatronika“, „Atvirojo ir uždarojo kontūrų valdymo sistemos“;</w:t>
            </w:r>
          </w:p>
          <w:p w:rsidR="00824A11" w:rsidRPr="00AA7742" w:rsidRDefault="00824A11" w:rsidP="00EB1872">
            <w:pPr>
              <w:pStyle w:val="ListParagraph"/>
              <w:widowControl w:val="0"/>
              <w:numPr>
                <w:ilvl w:val="0"/>
                <w:numId w:val="36"/>
              </w:numPr>
              <w:ind w:left="0" w:firstLine="0"/>
              <w:rPr>
                <w:bCs/>
              </w:rPr>
            </w:pPr>
            <w:r w:rsidRPr="00AA7742">
              <w:rPr>
                <w:bCs/>
              </w:rPr>
              <w:t>Pratybų rinkiniai: „Atvirojo ir uždarojo kontūrų valdymo sistemų praktinių darbų užduotys“, „Programuojamųjų loginių valdiklių praktinių darbų užduotys“, „Mechatronikos praktinių darbų užduotys“;</w:t>
            </w:r>
          </w:p>
          <w:p w:rsidR="00824A11" w:rsidRPr="00AA7742" w:rsidRDefault="00824A11" w:rsidP="00EB1872">
            <w:pPr>
              <w:pStyle w:val="ListParagraph"/>
              <w:widowControl w:val="0"/>
              <w:numPr>
                <w:ilvl w:val="0"/>
                <w:numId w:val="36"/>
              </w:numPr>
              <w:ind w:left="0" w:firstLine="0"/>
              <w:rPr>
                <w:bCs/>
              </w:rPr>
            </w:pPr>
            <w:r w:rsidRPr="00AA7742">
              <w:rPr>
                <w:bCs/>
              </w:rPr>
              <w:t>Nuotolinio mokymo programos: „Atvirojo ir uždarojo kontūrų valdymo sistemos“, „Sauga“, „Mechatroninės sistemos“;</w:t>
            </w:r>
          </w:p>
          <w:p w:rsidR="00824A11" w:rsidRPr="00AA7742" w:rsidRDefault="00824A11" w:rsidP="00EB1872">
            <w:pPr>
              <w:widowControl w:val="0"/>
              <w:jc w:val="both"/>
              <w:rPr>
                <w:i/>
                <w:lang w:eastAsia="de-DE"/>
              </w:rPr>
            </w:pPr>
            <w:r w:rsidRPr="00AA7742">
              <w:t>Automatizuotos gamybos sistemų valdymo mokymo įranga: modulinių stočių komplektas (ne mažiau kaip 2 stotys) automatizuotos gamybos sistemų surinkimui, derinimui:</w:t>
            </w:r>
          </w:p>
          <w:p w:rsidR="00824A11" w:rsidRPr="00AA7742" w:rsidRDefault="00824A11" w:rsidP="00EB1872">
            <w:pPr>
              <w:widowControl w:val="0"/>
              <w:jc w:val="both"/>
              <w:rPr>
                <w:lang w:eastAsia="de-DE"/>
              </w:rPr>
            </w:pPr>
            <w:r w:rsidRPr="00AA7742">
              <w:t>1) skirstymo stotis:</w:t>
            </w:r>
            <w:r w:rsidRPr="00AA7742">
              <w:rPr>
                <w:i/>
                <w:lang w:eastAsia="de-DE"/>
              </w:rPr>
              <w:t xml:space="preserve"> </w:t>
            </w:r>
            <w:r w:rsidRPr="00AA7742">
              <w:rPr>
                <w:lang w:eastAsia="de-DE"/>
              </w:rPr>
              <w:t>gaminių sandėlis, vakuumo generatorius, pneumatinis cilindras, pasukamasis įrenginys, sąsaja su valdikliu;</w:t>
            </w:r>
          </w:p>
          <w:p w:rsidR="00824A11" w:rsidRPr="00AA7742" w:rsidRDefault="00824A11" w:rsidP="00EB1872">
            <w:pPr>
              <w:widowControl w:val="0"/>
              <w:jc w:val="both"/>
            </w:pPr>
            <w:r w:rsidRPr="00AA7742">
              <w:rPr>
                <w:lang w:eastAsia="de-DE"/>
              </w:rPr>
              <w:t xml:space="preserve">2) perkėlimo, gamybos ir / ar rūšiavimo (tikslingiausia būtų visos 3 stotys), </w:t>
            </w:r>
            <w:r w:rsidRPr="00AA7742">
              <w:t xml:space="preserve">darbo vieta su kompiuteriu, programinė įranga valdiklių programavimui: </w:t>
            </w:r>
            <w:r w:rsidRPr="00AA7742">
              <w:rPr>
                <w:i/>
              </w:rPr>
              <w:t xml:space="preserve">Simatic, </w:t>
            </w:r>
            <w:r w:rsidRPr="00AA7742">
              <w:t>CECC, valdikliai, multimetrai, sąsaja su kompiuteriu.</w:t>
            </w:r>
          </w:p>
        </w:tc>
      </w:tr>
      <w:tr w:rsidR="00062313" w:rsidRPr="00AA7742" w:rsidTr="00EB1872">
        <w:trPr>
          <w:trHeight w:val="57"/>
        </w:trPr>
        <w:tc>
          <w:tcPr>
            <w:tcW w:w="1142" w:type="pct"/>
            <w:shd w:val="clear" w:color="auto" w:fill="auto"/>
          </w:tcPr>
          <w:p w:rsidR="00824A11" w:rsidRPr="00AA7742" w:rsidRDefault="00C3720E" w:rsidP="00EB18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EB18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824A11" w:rsidRPr="00AA7742" w:rsidRDefault="00BD40F1" w:rsidP="00EB18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134879" w:rsidRDefault="00134879" w:rsidP="001D1AF8">
      <w:pPr>
        <w:widowControl w:val="0"/>
      </w:pPr>
    </w:p>
    <w:p w:rsidR="009F3A3C" w:rsidRDefault="009F3A3C" w:rsidP="00774763">
      <w:pPr>
        <w:widowControl w:val="0"/>
        <w:tabs>
          <w:tab w:val="left" w:pos="426"/>
        </w:tabs>
        <w:rPr>
          <w:b/>
        </w:rPr>
      </w:pPr>
    </w:p>
    <w:p w:rsidR="009F3A3C" w:rsidRDefault="009F3A3C" w:rsidP="00774763">
      <w:pPr>
        <w:widowControl w:val="0"/>
        <w:tabs>
          <w:tab w:val="left" w:pos="426"/>
        </w:tabs>
        <w:rPr>
          <w:b/>
        </w:rPr>
      </w:pPr>
    </w:p>
    <w:p w:rsidR="009F3A3C" w:rsidRDefault="009F3A3C" w:rsidP="00774763">
      <w:pPr>
        <w:widowControl w:val="0"/>
        <w:tabs>
          <w:tab w:val="left" w:pos="426"/>
        </w:tabs>
        <w:rPr>
          <w:b/>
        </w:rPr>
      </w:pPr>
    </w:p>
    <w:p w:rsidR="009F3A3C" w:rsidRDefault="009F3A3C" w:rsidP="00774763">
      <w:pPr>
        <w:widowControl w:val="0"/>
        <w:tabs>
          <w:tab w:val="left" w:pos="426"/>
        </w:tabs>
        <w:rPr>
          <w:b/>
        </w:rPr>
      </w:pPr>
    </w:p>
    <w:p w:rsidR="00774763" w:rsidRDefault="00774763" w:rsidP="00774763">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66"/>
        <w:gridCol w:w="898"/>
        <w:gridCol w:w="898"/>
        <w:gridCol w:w="898"/>
        <w:gridCol w:w="898"/>
        <w:gridCol w:w="719"/>
        <w:gridCol w:w="809"/>
        <w:gridCol w:w="812"/>
      </w:tblGrid>
      <w:tr w:rsidR="00774763" w:rsidTr="009F3A3C">
        <w:trPr>
          <w:cantSplit/>
          <w:trHeight w:val="1848"/>
        </w:trPr>
        <w:tc>
          <w:tcPr>
            <w:tcW w:w="9468" w:type="dxa"/>
            <w:tcBorders>
              <w:top w:val="single" w:sz="12" w:space="0" w:color="auto"/>
              <w:left w:val="single" w:sz="12" w:space="0" w:color="auto"/>
              <w:bottom w:val="single" w:sz="12" w:space="0" w:color="auto"/>
              <w:right w:val="single" w:sz="12" w:space="0" w:color="auto"/>
            </w:tcBorders>
          </w:tcPr>
          <w:p w:rsidR="00774763" w:rsidRDefault="00774763" w:rsidP="005477B7">
            <w:pPr>
              <w:widowControl w:val="0"/>
              <w:rPr>
                <w:b/>
              </w:rPr>
            </w:pPr>
          </w:p>
          <w:p w:rsidR="00774763" w:rsidRDefault="00774763" w:rsidP="005477B7">
            <w:pPr>
              <w:widowControl w:val="0"/>
              <w:rPr>
                <w:b/>
              </w:rPr>
            </w:pPr>
          </w:p>
          <w:p w:rsidR="00774763" w:rsidRDefault="00774763" w:rsidP="005477B7">
            <w:pPr>
              <w:widowControl w:val="0"/>
              <w:rPr>
                <w:b/>
              </w:rPr>
            </w:pPr>
          </w:p>
          <w:p w:rsidR="00774763" w:rsidRDefault="00774763" w:rsidP="005477B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774763" w:rsidRDefault="00774763" w:rsidP="005477B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774763" w:rsidRDefault="00774763" w:rsidP="005477B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774763" w:rsidRDefault="00774763" w:rsidP="005477B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774763" w:rsidRDefault="00774763" w:rsidP="005477B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774763" w:rsidRDefault="00774763" w:rsidP="005477B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774763" w:rsidRDefault="00774763" w:rsidP="005477B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774763" w:rsidRDefault="00774763" w:rsidP="005477B7">
            <w:pPr>
              <w:widowControl w:val="0"/>
              <w:ind w:left="113" w:right="113"/>
              <w:rPr>
                <w:b/>
              </w:rPr>
            </w:pPr>
            <w:r>
              <w:rPr>
                <w:b/>
              </w:rPr>
              <w:t xml:space="preserve">Savarankiškas mokymasis </w:t>
            </w:r>
          </w:p>
        </w:tc>
      </w:tr>
      <w:tr w:rsidR="00D54DF9" w:rsidTr="009F3A3C">
        <w:tc>
          <w:tcPr>
            <w:tcW w:w="9468" w:type="dxa"/>
            <w:tcBorders>
              <w:left w:val="single" w:sz="12" w:space="0" w:color="auto"/>
            </w:tcBorders>
          </w:tcPr>
          <w:p w:rsidR="00D54DF9" w:rsidRPr="005E1406" w:rsidRDefault="00D54DF9" w:rsidP="005477B7">
            <w:pPr>
              <w:widowControl w:val="0"/>
            </w:pPr>
            <w:r w:rsidRPr="00AA7742">
              <w:t>1. Išnagrinėti automatizuotos gamybos sistemų valdymo principus, įrenginius, schemas, įvertinti gamybos automatizavimo sistemas ir jų elementus.</w:t>
            </w:r>
          </w:p>
        </w:tc>
        <w:tc>
          <w:tcPr>
            <w:tcW w:w="898" w:type="dxa"/>
            <w:vMerge w:val="restart"/>
            <w:tcBorders>
              <w:top w:val="single" w:sz="12" w:space="0" w:color="auto"/>
              <w:left w:val="single" w:sz="12" w:space="0" w:color="auto"/>
            </w:tcBorders>
          </w:tcPr>
          <w:p w:rsidR="00D54DF9" w:rsidRDefault="00D54DF9" w:rsidP="005477B7">
            <w:pPr>
              <w:widowControl w:val="0"/>
              <w:rPr>
                <w:b/>
              </w:rPr>
            </w:pPr>
          </w:p>
        </w:tc>
        <w:tc>
          <w:tcPr>
            <w:tcW w:w="898" w:type="dxa"/>
            <w:vMerge w:val="restart"/>
            <w:tcBorders>
              <w:top w:val="single" w:sz="12" w:space="0" w:color="auto"/>
              <w:right w:val="single" w:sz="12" w:space="0" w:color="auto"/>
            </w:tcBorders>
          </w:tcPr>
          <w:p w:rsidR="00D54DF9" w:rsidRDefault="00D54DF9" w:rsidP="005477B7">
            <w:pPr>
              <w:widowControl w:val="0"/>
              <w:rPr>
                <w:b/>
              </w:rPr>
            </w:pPr>
          </w:p>
        </w:tc>
        <w:tc>
          <w:tcPr>
            <w:tcW w:w="898" w:type="dxa"/>
            <w:tcBorders>
              <w:top w:val="single" w:sz="12" w:space="0" w:color="auto"/>
              <w:left w:val="single" w:sz="12" w:space="0" w:color="auto"/>
            </w:tcBorders>
          </w:tcPr>
          <w:p w:rsidR="00D54DF9" w:rsidRPr="00C066D0" w:rsidRDefault="00D54DF9" w:rsidP="005477B7">
            <w:pPr>
              <w:widowControl w:val="0"/>
              <w:rPr>
                <w:b/>
              </w:rPr>
            </w:pPr>
            <w:r>
              <w:rPr>
                <w:b/>
              </w:rPr>
              <w:t>6</w:t>
            </w:r>
          </w:p>
        </w:tc>
        <w:tc>
          <w:tcPr>
            <w:tcW w:w="898" w:type="dxa"/>
            <w:tcBorders>
              <w:top w:val="single" w:sz="12" w:space="0" w:color="auto"/>
            </w:tcBorders>
          </w:tcPr>
          <w:p w:rsidR="00D54DF9" w:rsidRPr="00C066D0" w:rsidRDefault="00D54DF9" w:rsidP="005477B7">
            <w:pPr>
              <w:widowControl w:val="0"/>
              <w:rPr>
                <w:b/>
              </w:rPr>
            </w:pPr>
            <w:r>
              <w:rPr>
                <w:b/>
              </w:rPr>
              <w:t>14</w:t>
            </w:r>
          </w:p>
        </w:tc>
        <w:tc>
          <w:tcPr>
            <w:tcW w:w="719" w:type="dxa"/>
            <w:vMerge w:val="restart"/>
            <w:tcBorders>
              <w:top w:val="single" w:sz="12" w:space="0" w:color="auto"/>
            </w:tcBorders>
          </w:tcPr>
          <w:p w:rsidR="00D54DF9" w:rsidRDefault="00D54DF9" w:rsidP="005477B7">
            <w:pPr>
              <w:widowControl w:val="0"/>
              <w:rPr>
                <w:b/>
              </w:rPr>
            </w:pPr>
          </w:p>
        </w:tc>
        <w:tc>
          <w:tcPr>
            <w:tcW w:w="809" w:type="dxa"/>
            <w:vMerge w:val="restart"/>
            <w:tcBorders>
              <w:top w:val="single" w:sz="12" w:space="0" w:color="auto"/>
            </w:tcBorders>
          </w:tcPr>
          <w:p w:rsidR="00D54DF9" w:rsidRDefault="00D54DF9" w:rsidP="005477B7">
            <w:pPr>
              <w:widowControl w:val="0"/>
              <w:rPr>
                <w:b/>
              </w:rPr>
            </w:pPr>
          </w:p>
        </w:tc>
        <w:tc>
          <w:tcPr>
            <w:tcW w:w="812" w:type="dxa"/>
            <w:vMerge w:val="restart"/>
            <w:tcBorders>
              <w:top w:val="single" w:sz="12" w:space="0" w:color="auto"/>
              <w:right w:val="single" w:sz="12" w:space="0" w:color="auto"/>
            </w:tcBorders>
          </w:tcPr>
          <w:p w:rsidR="00D54DF9" w:rsidRDefault="00D54DF9" w:rsidP="005477B7">
            <w:pPr>
              <w:widowControl w:val="0"/>
              <w:rPr>
                <w:b/>
              </w:rPr>
            </w:pPr>
          </w:p>
        </w:tc>
      </w:tr>
      <w:tr w:rsidR="00D54DF9" w:rsidTr="009F3A3C">
        <w:tc>
          <w:tcPr>
            <w:tcW w:w="9468" w:type="dxa"/>
            <w:tcBorders>
              <w:left w:val="single" w:sz="12" w:space="0" w:color="auto"/>
            </w:tcBorders>
          </w:tcPr>
          <w:p w:rsidR="00D54DF9" w:rsidRPr="005E1406" w:rsidRDefault="00D54DF9" w:rsidP="005477B7">
            <w:pPr>
              <w:widowControl w:val="0"/>
              <w:contextualSpacing/>
            </w:pPr>
            <w:r w:rsidRPr="00AA7742">
              <w:t>2</w:t>
            </w:r>
            <w:r>
              <w:t>.</w:t>
            </w:r>
            <w:r w:rsidRPr="00AA7742">
              <w:t xml:space="preserve"> Parinkti ir</w:t>
            </w:r>
            <w:r>
              <w:t xml:space="preserve"> </w:t>
            </w:r>
            <w:r w:rsidRPr="00AA7742">
              <w:t>išnagrinėti tipinės gaminių tiekimo sistemos elementus, sudaryti valdymo programą, nustatyti atskirų elementų tarpusavio ryšius.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6</w:t>
            </w:r>
          </w:p>
        </w:tc>
        <w:tc>
          <w:tcPr>
            <w:tcW w:w="898" w:type="dxa"/>
          </w:tcPr>
          <w:p w:rsidR="00D54DF9" w:rsidRPr="00C066D0" w:rsidRDefault="00D54DF9" w:rsidP="005477B7">
            <w:pPr>
              <w:widowControl w:val="0"/>
              <w:rPr>
                <w:b/>
              </w:rPr>
            </w:pPr>
            <w:r>
              <w:rPr>
                <w:b/>
              </w:rPr>
              <w:t>14</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468" w:type="dxa"/>
            <w:tcBorders>
              <w:left w:val="single" w:sz="12" w:space="0" w:color="auto"/>
            </w:tcBorders>
          </w:tcPr>
          <w:p w:rsidR="00D54DF9" w:rsidRPr="005E1406" w:rsidRDefault="00D54DF9" w:rsidP="005477B7">
            <w:pPr>
              <w:widowControl w:val="0"/>
              <w:contextualSpacing/>
            </w:pPr>
            <w:r w:rsidRPr="00AA7742">
              <w:t>3 Išnagrinėti transportavimo sistemos elementus, sudaryti valdymo programą, nustatyti atskirų elementų tarpusavio ryšius.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6</w:t>
            </w:r>
          </w:p>
        </w:tc>
        <w:tc>
          <w:tcPr>
            <w:tcW w:w="898" w:type="dxa"/>
          </w:tcPr>
          <w:p w:rsidR="00D54DF9" w:rsidRPr="00C066D0" w:rsidRDefault="00C13AF9" w:rsidP="005477B7">
            <w:pPr>
              <w:widowControl w:val="0"/>
              <w:rPr>
                <w:b/>
              </w:rPr>
            </w:pPr>
            <w:r>
              <w:rPr>
                <w:b/>
              </w:rPr>
              <w:t>20</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468" w:type="dxa"/>
            <w:tcBorders>
              <w:left w:val="single" w:sz="12" w:space="0" w:color="auto"/>
            </w:tcBorders>
          </w:tcPr>
          <w:p w:rsidR="00D54DF9" w:rsidRPr="005E1406" w:rsidRDefault="00D54DF9" w:rsidP="005477B7">
            <w:pPr>
              <w:widowControl w:val="0"/>
            </w:pPr>
            <w:r>
              <w:rPr>
                <w:spacing w:val="-2"/>
              </w:rPr>
              <w:t xml:space="preserve">4. </w:t>
            </w:r>
            <w:r w:rsidRPr="00AA7742">
              <w:t>Išnagrinėti gaminio automatizuoto apdirbimo sistemos elementus, sudaryti valdymo programą, nustatyti atskirų elementų tarpusavio ryšius.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8</w:t>
            </w:r>
          </w:p>
        </w:tc>
        <w:tc>
          <w:tcPr>
            <w:tcW w:w="898" w:type="dxa"/>
          </w:tcPr>
          <w:p w:rsidR="00D54DF9" w:rsidRPr="00C066D0" w:rsidRDefault="00D54DF9" w:rsidP="005477B7">
            <w:pPr>
              <w:widowControl w:val="0"/>
              <w:rPr>
                <w:b/>
              </w:rPr>
            </w:pPr>
            <w:r>
              <w:rPr>
                <w:b/>
              </w:rPr>
              <w:t>34</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468" w:type="dxa"/>
            <w:tcBorders>
              <w:left w:val="single" w:sz="12" w:space="0" w:color="auto"/>
            </w:tcBorders>
          </w:tcPr>
          <w:p w:rsidR="00D54DF9" w:rsidRDefault="00D54DF9" w:rsidP="005477B7">
            <w:pPr>
              <w:widowControl w:val="0"/>
              <w:rPr>
                <w:spacing w:val="-2"/>
              </w:rPr>
            </w:pPr>
            <w:r>
              <w:t xml:space="preserve">5. </w:t>
            </w:r>
            <w:r w:rsidRPr="00AA7742">
              <w:t>Išnagrinėti gaminių rūšiavimo sistemos elementus, paaiškinti valdymo principus, sudaryti valdymo programą, nustatyti atskirų elementų tarpusavio ryšius.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CA36C6">
            <w:pPr>
              <w:widowControl w:val="0"/>
              <w:rPr>
                <w:b/>
              </w:rPr>
            </w:pPr>
            <w:r>
              <w:rPr>
                <w:b/>
              </w:rPr>
              <w:t>12</w:t>
            </w:r>
          </w:p>
        </w:tc>
        <w:tc>
          <w:tcPr>
            <w:tcW w:w="898" w:type="dxa"/>
          </w:tcPr>
          <w:p w:rsidR="00D54DF9" w:rsidRPr="00C066D0" w:rsidRDefault="00D54DF9" w:rsidP="005477B7">
            <w:pPr>
              <w:widowControl w:val="0"/>
              <w:rPr>
                <w:b/>
              </w:rPr>
            </w:pPr>
            <w:r>
              <w:rPr>
                <w:b/>
              </w:rPr>
              <w:t>18</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468" w:type="dxa"/>
            <w:tcBorders>
              <w:left w:val="single" w:sz="12" w:space="0" w:color="auto"/>
            </w:tcBorders>
          </w:tcPr>
          <w:p w:rsidR="00D54DF9" w:rsidRDefault="00D54DF9" w:rsidP="005477B7">
            <w:pPr>
              <w:widowControl w:val="0"/>
            </w:pPr>
            <w:r>
              <w:rPr>
                <w:spacing w:val="-2"/>
              </w:rPr>
              <w:t xml:space="preserve">6. </w:t>
            </w:r>
            <w:r w:rsidRPr="00AA7742">
              <w:t>Suformuluoti automatizuotos gamybos sistemų diagnostikos principus, išnagrinėti techninę dokumentaciją.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Default="00D54DF9" w:rsidP="00CA36C6">
            <w:pPr>
              <w:widowControl w:val="0"/>
              <w:rPr>
                <w:b/>
              </w:rPr>
            </w:pPr>
            <w:r>
              <w:rPr>
                <w:b/>
              </w:rPr>
              <w:t>12</w:t>
            </w:r>
          </w:p>
        </w:tc>
        <w:tc>
          <w:tcPr>
            <w:tcW w:w="898" w:type="dxa"/>
          </w:tcPr>
          <w:p w:rsidR="00D54DF9" w:rsidRDefault="00D54DF9" w:rsidP="005477B7">
            <w:pPr>
              <w:widowControl w:val="0"/>
              <w:rPr>
                <w:b/>
              </w:rPr>
            </w:pPr>
            <w:r>
              <w:rPr>
                <w:b/>
              </w:rPr>
              <w:t>18</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468" w:type="dxa"/>
            <w:tcBorders>
              <w:left w:val="single" w:sz="12" w:space="0" w:color="auto"/>
            </w:tcBorders>
          </w:tcPr>
          <w:p w:rsidR="00D54DF9" w:rsidRDefault="00D54DF9" w:rsidP="00E606B3">
            <w:pPr>
              <w:widowControl w:val="0"/>
            </w:pPr>
            <w:r>
              <w:t xml:space="preserve">7. </w:t>
            </w:r>
            <w:r w:rsidRPr="00AA7742">
              <w:t>Paaiškinti ir taikyti darbų saugos reikalavimus.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Default="00D54DF9" w:rsidP="005477B7">
            <w:pPr>
              <w:widowControl w:val="0"/>
              <w:rPr>
                <w:b/>
              </w:rPr>
            </w:pPr>
            <w:r>
              <w:rPr>
                <w:b/>
              </w:rPr>
              <w:t>4</w:t>
            </w:r>
          </w:p>
        </w:tc>
        <w:tc>
          <w:tcPr>
            <w:tcW w:w="898" w:type="dxa"/>
          </w:tcPr>
          <w:p w:rsidR="00D54DF9" w:rsidRDefault="00D54DF9" w:rsidP="005477B7">
            <w:pPr>
              <w:widowControl w:val="0"/>
              <w:rPr>
                <w:b/>
              </w:rPr>
            </w:pPr>
            <w:r>
              <w:rPr>
                <w:b/>
              </w:rPr>
              <w:t>2</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468" w:type="dxa"/>
            <w:tcBorders>
              <w:left w:val="single" w:sz="12" w:space="0" w:color="auto"/>
            </w:tcBorders>
          </w:tcPr>
          <w:p w:rsidR="00D54DF9" w:rsidRDefault="00D54DF9" w:rsidP="005477B7">
            <w:pPr>
              <w:widowControl w:val="0"/>
              <w:rPr>
                <w:spacing w:val="-2"/>
              </w:rPr>
            </w:pPr>
            <w:r>
              <w:rPr>
                <w:spacing w:val="-2"/>
              </w:rPr>
              <w:t xml:space="preserve">8. </w:t>
            </w:r>
            <w:r w:rsidRPr="00AA7742">
              <w:t>Pademonstruoti automatizuotos gamybos sistemos derinimo, reguliavimo operacijas. Nustatyti sistemų gedimus ir juos pašalinti.</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C13AF9">
            <w:pPr>
              <w:widowControl w:val="0"/>
              <w:rPr>
                <w:b/>
              </w:rPr>
            </w:pPr>
            <w:r>
              <w:rPr>
                <w:b/>
              </w:rPr>
              <w:t>1</w:t>
            </w:r>
            <w:r w:rsidR="00C13AF9">
              <w:rPr>
                <w:b/>
              </w:rPr>
              <w:t>2</w:t>
            </w:r>
          </w:p>
        </w:tc>
        <w:tc>
          <w:tcPr>
            <w:tcW w:w="898" w:type="dxa"/>
          </w:tcPr>
          <w:p w:rsidR="00D54DF9" w:rsidRPr="00C066D0" w:rsidRDefault="00D54DF9" w:rsidP="005477B7">
            <w:pPr>
              <w:widowControl w:val="0"/>
              <w:rPr>
                <w:b/>
              </w:rPr>
            </w:pPr>
            <w:r>
              <w:rPr>
                <w:b/>
              </w:rPr>
              <w:t>18</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E606B3" w:rsidTr="009F3A3C">
        <w:tc>
          <w:tcPr>
            <w:tcW w:w="9468" w:type="dxa"/>
            <w:vMerge w:val="restart"/>
            <w:tcBorders>
              <w:top w:val="single" w:sz="12" w:space="0" w:color="auto"/>
              <w:left w:val="single" w:sz="12" w:space="0" w:color="auto"/>
              <w:right w:val="single" w:sz="12" w:space="0" w:color="auto"/>
            </w:tcBorders>
          </w:tcPr>
          <w:p w:rsidR="00E606B3" w:rsidRDefault="00E606B3" w:rsidP="005477B7">
            <w:pPr>
              <w:widowControl w:val="0"/>
              <w:rPr>
                <w:b/>
              </w:rPr>
            </w:pPr>
            <w:r>
              <w:rPr>
                <w:b/>
              </w:rPr>
              <w:t>Iš viso:</w:t>
            </w:r>
          </w:p>
        </w:tc>
        <w:tc>
          <w:tcPr>
            <w:tcW w:w="898" w:type="dxa"/>
            <w:vMerge w:val="restart"/>
            <w:tcBorders>
              <w:top w:val="single" w:sz="12" w:space="0" w:color="auto"/>
              <w:left w:val="single" w:sz="12" w:space="0" w:color="auto"/>
            </w:tcBorders>
          </w:tcPr>
          <w:p w:rsidR="00E606B3" w:rsidRDefault="00E606B3" w:rsidP="005477B7">
            <w:pPr>
              <w:widowControl w:val="0"/>
              <w:rPr>
                <w:b/>
              </w:rPr>
            </w:pPr>
            <w:r>
              <w:rPr>
                <w:b/>
              </w:rPr>
              <w:t>10</w:t>
            </w:r>
          </w:p>
        </w:tc>
        <w:tc>
          <w:tcPr>
            <w:tcW w:w="898" w:type="dxa"/>
            <w:vMerge w:val="restart"/>
            <w:tcBorders>
              <w:top w:val="single" w:sz="12" w:space="0" w:color="auto"/>
              <w:right w:val="single" w:sz="12" w:space="0" w:color="auto"/>
            </w:tcBorders>
          </w:tcPr>
          <w:p w:rsidR="00E606B3" w:rsidRDefault="00E606B3" w:rsidP="005477B7">
            <w:pPr>
              <w:widowControl w:val="0"/>
              <w:rPr>
                <w:b/>
              </w:rPr>
            </w:pPr>
            <w:r>
              <w:rPr>
                <w:b/>
              </w:rPr>
              <w:t>270</w:t>
            </w:r>
          </w:p>
        </w:tc>
        <w:tc>
          <w:tcPr>
            <w:tcW w:w="3324" w:type="dxa"/>
            <w:gridSpan w:val="4"/>
            <w:tcBorders>
              <w:top w:val="single" w:sz="12" w:space="0" w:color="auto"/>
              <w:left w:val="single" w:sz="12" w:space="0" w:color="auto"/>
            </w:tcBorders>
          </w:tcPr>
          <w:p w:rsidR="00E606B3" w:rsidRDefault="00E606B3" w:rsidP="005477B7">
            <w:pPr>
              <w:widowControl w:val="0"/>
              <w:jc w:val="center"/>
              <w:rPr>
                <w:b/>
              </w:rPr>
            </w:pPr>
            <w:r>
              <w:rPr>
                <w:b/>
              </w:rPr>
              <w:t>220</w:t>
            </w:r>
          </w:p>
        </w:tc>
        <w:tc>
          <w:tcPr>
            <w:tcW w:w="812" w:type="dxa"/>
            <w:vMerge w:val="restart"/>
            <w:tcBorders>
              <w:top w:val="single" w:sz="12" w:space="0" w:color="auto"/>
              <w:right w:val="single" w:sz="12" w:space="0" w:color="auto"/>
            </w:tcBorders>
          </w:tcPr>
          <w:p w:rsidR="00E606B3" w:rsidRDefault="00E606B3" w:rsidP="005477B7">
            <w:pPr>
              <w:widowControl w:val="0"/>
              <w:rPr>
                <w:b/>
              </w:rPr>
            </w:pPr>
            <w:r>
              <w:rPr>
                <w:b/>
              </w:rPr>
              <w:t>50</w:t>
            </w:r>
          </w:p>
        </w:tc>
      </w:tr>
      <w:tr w:rsidR="00E606B3" w:rsidTr="009F3A3C">
        <w:tc>
          <w:tcPr>
            <w:tcW w:w="9468" w:type="dxa"/>
            <w:vMerge/>
            <w:tcBorders>
              <w:left w:val="single" w:sz="12" w:space="0" w:color="auto"/>
              <w:bottom w:val="single" w:sz="12" w:space="0" w:color="auto"/>
              <w:right w:val="single" w:sz="12" w:space="0" w:color="auto"/>
            </w:tcBorders>
          </w:tcPr>
          <w:p w:rsidR="00E606B3" w:rsidRDefault="00E606B3" w:rsidP="005477B7">
            <w:pPr>
              <w:widowControl w:val="0"/>
              <w:rPr>
                <w:b/>
              </w:rPr>
            </w:pPr>
          </w:p>
        </w:tc>
        <w:tc>
          <w:tcPr>
            <w:tcW w:w="898" w:type="dxa"/>
            <w:vMerge/>
            <w:tcBorders>
              <w:left w:val="single" w:sz="12" w:space="0" w:color="auto"/>
              <w:bottom w:val="single" w:sz="12" w:space="0" w:color="auto"/>
            </w:tcBorders>
          </w:tcPr>
          <w:p w:rsidR="00E606B3" w:rsidRDefault="00E606B3" w:rsidP="005477B7">
            <w:pPr>
              <w:widowControl w:val="0"/>
              <w:rPr>
                <w:b/>
              </w:rPr>
            </w:pPr>
          </w:p>
        </w:tc>
        <w:tc>
          <w:tcPr>
            <w:tcW w:w="898" w:type="dxa"/>
            <w:vMerge/>
            <w:tcBorders>
              <w:bottom w:val="single" w:sz="12" w:space="0" w:color="auto"/>
              <w:right w:val="single" w:sz="12" w:space="0" w:color="auto"/>
            </w:tcBorders>
          </w:tcPr>
          <w:p w:rsidR="00E606B3" w:rsidRDefault="00E606B3" w:rsidP="005477B7">
            <w:pPr>
              <w:widowControl w:val="0"/>
              <w:rPr>
                <w:b/>
              </w:rPr>
            </w:pPr>
          </w:p>
        </w:tc>
        <w:tc>
          <w:tcPr>
            <w:tcW w:w="898" w:type="dxa"/>
            <w:tcBorders>
              <w:left w:val="single" w:sz="12" w:space="0" w:color="auto"/>
              <w:bottom w:val="single" w:sz="12" w:space="0" w:color="auto"/>
            </w:tcBorders>
          </w:tcPr>
          <w:p w:rsidR="00E606B3" w:rsidRPr="009F3A3C" w:rsidRDefault="00C13AF9" w:rsidP="00CA36C6">
            <w:pPr>
              <w:widowControl w:val="0"/>
              <w:rPr>
                <w:b/>
                <w:highlight w:val="yellow"/>
              </w:rPr>
            </w:pPr>
            <w:r>
              <w:rPr>
                <w:b/>
                <w:highlight w:val="yellow"/>
              </w:rPr>
              <w:t>66</w:t>
            </w:r>
          </w:p>
        </w:tc>
        <w:tc>
          <w:tcPr>
            <w:tcW w:w="898" w:type="dxa"/>
            <w:tcBorders>
              <w:bottom w:val="single" w:sz="12" w:space="0" w:color="auto"/>
            </w:tcBorders>
          </w:tcPr>
          <w:p w:rsidR="00E606B3" w:rsidRDefault="00E606B3" w:rsidP="00C13AF9">
            <w:pPr>
              <w:widowControl w:val="0"/>
              <w:rPr>
                <w:b/>
              </w:rPr>
            </w:pPr>
            <w:r>
              <w:rPr>
                <w:b/>
              </w:rPr>
              <w:t>1</w:t>
            </w:r>
            <w:r w:rsidR="00CA36C6">
              <w:rPr>
                <w:b/>
              </w:rPr>
              <w:t>3</w:t>
            </w:r>
            <w:r w:rsidR="00C13AF9">
              <w:rPr>
                <w:b/>
              </w:rPr>
              <w:t>8</w:t>
            </w:r>
          </w:p>
        </w:tc>
        <w:tc>
          <w:tcPr>
            <w:tcW w:w="719" w:type="dxa"/>
            <w:tcBorders>
              <w:bottom w:val="single" w:sz="12" w:space="0" w:color="auto"/>
            </w:tcBorders>
          </w:tcPr>
          <w:p w:rsidR="00E606B3" w:rsidRDefault="00E606B3" w:rsidP="005477B7">
            <w:pPr>
              <w:widowControl w:val="0"/>
              <w:rPr>
                <w:b/>
              </w:rPr>
            </w:pPr>
            <w:r>
              <w:rPr>
                <w:b/>
              </w:rPr>
              <w:t>10</w:t>
            </w:r>
          </w:p>
        </w:tc>
        <w:tc>
          <w:tcPr>
            <w:tcW w:w="809" w:type="dxa"/>
            <w:tcBorders>
              <w:bottom w:val="single" w:sz="12" w:space="0" w:color="auto"/>
            </w:tcBorders>
          </w:tcPr>
          <w:p w:rsidR="00E606B3" w:rsidRDefault="00E606B3" w:rsidP="005477B7">
            <w:pPr>
              <w:widowControl w:val="0"/>
              <w:rPr>
                <w:b/>
              </w:rPr>
            </w:pPr>
            <w:r>
              <w:rPr>
                <w:b/>
              </w:rPr>
              <w:t>6</w:t>
            </w:r>
          </w:p>
        </w:tc>
        <w:tc>
          <w:tcPr>
            <w:tcW w:w="812" w:type="dxa"/>
            <w:vMerge/>
            <w:tcBorders>
              <w:bottom w:val="single" w:sz="12" w:space="0" w:color="auto"/>
              <w:right w:val="single" w:sz="12" w:space="0" w:color="auto"/>
            </w:tcBorders>
          </w:tcPr>
          <w:p w:rsidR="00E606B3" w:rsidRDefault="00E606B3" w:rsidP="005477B7">
            <w:pPr>
              <w:widowControl w:val="0"/>
              <w:rPr>
                <w:b/>
              </w:rPr>
            </w:pPr>
          </w:p>
        </w:tc>
      </w:tr>
    </w:tbl>
    <w:p w:rsidR="00774763" w:rsidRDefault="00774763" w:rsidP="00774763">
      <w:pPr>
        <w:widowControl w:val="0"/>
      </w:pPr>
    </w:p>
    <w:p w:rsidR="00774763" w:rsidRDefault="00774763" w:rsidP="001D1AF8">
      <w:pPr>
        <w:widowControl w:val="0"/>
      </w:pPr>
    </w:p>
    <w:p w:rsidR="00774763" w:rsidRPr="00AA7742" w:rsidRDefault="00774763" w:rsidP="001D1AF8">
      <w:pPr>
        <w:widowControl w:val="0"/>
      </w:pPr>
    </w:p>
    <w:p w:rsidR="00913197" w:rsidRPr="00AA7742" w:rsidRDefault="00913197">
      <w:pPr>
        <w:rPr>
          <w:b/>
        </w:rPr>
      </w:pPr>
      <w:r w:rsidRPr="00AA7742">
        <w:rPr>
          <w:b/>
        </w:rPr>
        <w:br w:type="page"/>
      </w:r>
    </w:p>
    <w:p w:rsidR="00D74FDF" w:rsidRPr="00AA7742" w:rsidRDefault="00D74FDF" w:rsidP="001D1AF8">
      <w:pPr>
        <w:widowControl w:val="0"/>
        <w:jc w:val="center"/>
        <w:rPr>
          <w:b/>
        </w:rPr>
      </w:pPr>
      <w:r w:rsidRPr="00AA7742">
        <w:rPr>
          <w:b/>
        </w:rPr>
        <w:lastRenderedPageBreak/>
        <w:t>5.3.</w:t>
      </w:r>
      <w:r w:rsidRPr="00AA7742">
        <w:t xml:space="preserve"> </w:t>
      </w:r>
      <w:r w:rsidRPr="00AA7742">
        <w:rPr>
          <w:b/>
        </w:rPr>
        <w:t>PASIRENKAMIEJI MODULIAI</w:t>
      </w:r>
    </w:p>
    <w:p w:rsidR="00D74FDF" w:rsidRPr="00AA7742" w:rsidRDefault="00D74FDF" w:rsidP="001D1AF8">
      <w:pPr>
        <w:widowControl w:val="0"/>
      </w:pPr>
    </w:p>
    <w:p w:rsidR="00D74FDF" w:rsidRPr="00AA7742" w:rsidRDefault="00811B52" w:rsidP="001D1AF8">
      <w:pPr>
        <w:widowControl w:val="0"/>
        <w:rPr>
          <w:b/>
        </w:rPr>
      </w:pPr>
      <w:r w:rsidRPr="00AA7742">
        <w:rPr>
          <w:b/>
        </w:rPr>
        <w:t>Modulio pavadinimas – „</w:t>
      </w:r>
      <w:r w:rsidRPr="00AA7742">
        <w:rPr>
          <w:b/>
          <w:bCs/>
        </w:rPr>
        <w:t>Žingsninių ir servo pavarų derinimas“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6613"/>
        <w:gridCol w:w="5289"/>
      </w:tblGrid>
      <w:tr w:rsidR="00811B52" w:rsidRPr="00AA7742" w:rsidTr="00785DD0">
        <w:trPr>
          <w:trHeight w:val="57"/>
        </w:trPr>
        <w:tc>
          <w:tcPr>
            <w:tcW w:w="1141" w:type="pct"/>
            <w:shd w:val="clear" w:color="auto" w:fill="auto"/>
          </w:tcPr>
          <w:p w:rsidR="00811B52" w:rsidRPr="00AA7742" w:rsidRDefault="00811B52" w:rsidP="00AA7742">
            <w:pPr>
              <w:widowControl w:val="0"/>
            </w:pPr>
            <w:r w:rsidRPr="00AA7742">
              <w:t>Valstybinis kodas</w:t>
            </w:r>
          </w:p>
        </w:tc>
        <w:tc>
          <w:tcPr>
            <w:tcW w:w="3859" w:type="pct"/>
            <w:gridSpan w:val="2"/>
            <w:shd w:val="clear" w:color="auto" w:fill="auto"/>
          </w:tcPr>
          <w:p w:rsidR="00811B52" w:rsidRPr="00AA7742" w:rsidRDefault="00811B52" w:rsidP="00AA7742">
            <w:pPr>
              <w:widowControl w:val="0"/>
              <w:rPr>
                <w:rFonts w:eastAsia="Calibri"/>
              </w:rPr>
            </w:pPr>
            <w:r w:rsidRPr="00AA7742">
              <w:rPr>
                <w:rFonts w:eastAsia="Calibri"/>
              </w:rPr>
              <w:t>4071410</w:t>
            </w:r>
          </w:p>
        </w:tc>
      </w:tr>
      <w:tr w:rsidR="00811B52" w:rsidRPr="00AA7742" w:rsidTr="00785DD0">
        <w:trPr>
          <w:trHeight w:val="57"/>
        </w:trPr>
        <w:tc>
          <w:tcPr>
            <w:tcW w:w="1141" w:type="pct"/>
            <w:shd w:val="clear" w:color="auto" w:fill="auto"/>
          </w:tcPr>
          <w:p w:rsidR="00811B52" w:rsidRPr="00AA7742" w:rsidRDefault="001D1AF8" w:rsidP="00AA7742">
            <w:pPr>
              <w:widowControl w:val="0"/>
              <w:rPr>
                <w:b/>
              </w:rPr>
            </w:pPr>
            <w:r w:rsidRPr="00AA7742">
              <w:t>Modulio LTKS lygis</w:t>
            </w:r>
          </w:p>
        </w:tc>
        <w:tc>
          <w:tcPr>
            <w:tcW w:w="3859" w:type="pct"/>
            <w:gridSpan w:val="2"/>
            <w:shd w:val="clear" w:color="auto" w:fill="auto"/>
          </w:tcPr>
          <w:p w:rsidR="00811B52" w:rsidRPr="00AA7742" w:rsidRDefault="00811B52" w:rsidP="00AA7742">
            <w:pPr>
              <w:widowControl w:val="0"/>
            </w:pPr>
            <w:r w:rsidRPr="00AA7742">
              <w:rPr>
                <w:rFonts w:eastAsia="Calibri"/>
              </w:rPr>
              <w:t>IV</w:t>
            </w:r>
          </w:p>
        </w:tc>
      </w:tr>
      <w:tr w:rsidR="00811B52" w:rsidRPr="00AA7742" w:rsidTr="00785DD0">
        <w:trPr>
          <w:trHeight w:val="57"/>
        </w:trPr>
        <w:tc>
          <w:tcPr>
            <w:tcW w:w="1141" w:type="pct"/>
            <w:shd w:val="clear" w:color="auto" w:fill="auto"/>
          </w:tcPr>
          <w:p w:rsidR="00811B52" w:rsidRPr="00AA7742" w:rsidRDefault="00811B52" w:rsidP="00AA7742">
            <w:pPr>
              <w:widowControl w:val="0"/>
            </w:pPr>
            <w:r w:rsidRPr="00AA7742">
              <w:t>Apimtis mokymosi kreditais</w:t>
            </w:r>
          </w:p>
        </w:tc>
        <w:tc>
          <w:tcPr>
            <w:tcW w:w="3859" w:type="pct"/>
            <w:gridSpan w:val="2"/>
            <w:shd w:val="clear" w:color="auto" w:fill="auto"/>
          </w:tcPr>
          <w:p w:rsidR="00811B52" w:rsidRPr="00AA7742" w:rsidRDefault="00811B52" w:rsidP="00AA7742">
            <w:pPr>
              <w:widowControl w:val="0"/>
            </w:pPr>
            <w:r w:rsidRPr="00AA7742">
              <w:t>5</w:t>
            </w:r>
          </w:p>
        </w:tc>
      </w:tr>
      <w:tr w:rsidR="00811B52" w:rsidRPr="00AA7742" w:rsidTr="00785DD0">
        <w:trPr>
          <w:trHeight w:val="57"/>
        </w:trPr>
        <w:tc>
          <w:tcPr>
            <w:tcW w:w="1141" w:type="pct"/>
            <w:shd w:val="clear" w:color="auto" w:fill="auto"/>
          </w:tcPr>
          <w:p w:rsidR="00811B52" w:rsidRPr="00AA7742" w:rsidRDefault="00811B52" w:rsidP="00AA7742">
            <w:pPr>
              <w:widowControl w:val="0"/>
            </w:pPr>
            <w:r w:rsidRPr="00AA7742">
              <w:t>Kompetencijos</w:t>
            </w:r>
          </w:p>
        </w:tc>
        <w:tc>
          <w:tcPr>
            <w:tcW w:w="3859" w:type="pct"/>
            <w:gridSpan w:val="2"/>
            <w:shd w:val="clear" w:color="auto" w:fill="auto"/>
          </w:tcPr>
          <w:p w:rsidR="00811B52" w:rsidRPr="00AA7742" w:rsidRDefault="00185AA1" w:rsidP="00AA7742">
            <w:pPr>
              <w:widowControl w:val="0"/>
            </w:pPr>
            <w:r w:rsidRPr="00AA7742">
              <w:t>Derinti žingsnines ir servo pavaras.</w:t>
            </w:r>
          </w:p>
        </w:tc>
      </w:tr>
      <w:tr w:rsidR="00811B52" w:rsidRPr="00AA7742" w:rsidTr="00785DD0">
        <w:trPr>
          <w:trHeight w:val="57"/>
        </w:trPr>
        <w:tc>
          <w:tcPr>
            <w:tcW w:w="1141" w:type="pct"/>
            <w:shd w:val="clear" w:color="auto" w:fill="auto"/>
          </w:tcPr>
          <w:p w:rsidR="00811B52" w:rsidRPr="009F3A3C" w:rsidRDefault="00C3720E" w:rsidP="009F3A3C">
            <w:pPr>
              <w:widowControl w:val="0"/>
              <w:jc w:val="center"/>
              <w:rPr>
                <w:b/>
                <w:i/>
              </w:rPr>
            </w:pPr>
            <w:r w:rsidRPr="009F3A3C">
              <w:rPr>
                <w:b/>
              </w:rPr>
              <w:t>Modulio mokymosi rezultatai</w:t>
            </w:r>
          </w:p>
        </w:tc>
        <w:tc>
          <w:tcPr>
            <w:tcW w:w="2144" w:type="pct"/>
            <w:shd w:val="clear" w:color="auto" w:fill="auto"/>
          </w:tcPr>
          <w:p w:rsidR="00811B52" w:rsidRPr="009F3A3C" w:rsidRDefault="00A86186" w:rsidP="009F3A3C">
            <w:pPr>
              <w:widowControl w:val="0"/>
              <w:jc w:val="center"/>
              <w:rPr>
                <w:b/>
              </w:rPr>
            </w:pPr>
            <w:r w:rsidRPr="009F3A3C">
              <w:rPr>
                <w:b/>
              </w:rPr>
              <w:t>T</w:t>
            </w:r>
            <w:r w:rsidR="00811B52" w:rsidRPr="009F3A3C">
              <w:rPr>
                <w:b/>
              </w:rPr>
              <w:t>urinys, reikalingas rezultatams pasiekti</w:t>
            </w:r>
          </w:p>
        </w:tc>
        <w:tc>
          <w:tcPr>
            <w:tcW w:w="1714" w:type="pct"/>
            <w:shd w:val="clear" w:color="auto" w:fill="auto"/>
          </w:tcPr>
          <w:p w:rsidR="00811B52" w:rsidRPr="009F3A3C" w:rsidRDefault="00811B52" w:rsidP="009F3A3C">
            <w:pPr>
              <w:widowControl w:val="0"/>
              <w:jc w:val="center"/>
              <w:rPr>
                <w:b/>
              </w:rPr>
            </w:pPr>
            <w:r w:rsidRPr="009F3A3C">
              <w:rPr>
                <w:b/>
              </w:rPr>
              <w:t>Mokymosi pasiekimų vertinimo kriterijai</w:t>
            </w:r>
          </w:p>
        </w:tc>
      </w:tr>
      <w:tr w:rsidR="00811B52" w:rsidRPr="00AA7742" w:rsidTr="00B85E08">
        <w:trPr>
          <w:trHeight w:val="57"/>
        </w:trPr>
        <w:tc>
          <w:tcPr>
            <w:tcW w:w="5000" w:type="pct"/>
            <w:gridSpan w:val="3"/>
            <w:shd w:val="clear" w:color="auto" w:fill="F3F3F3"/>
          </w:tcPr>
          <w:p w:rsidR="00811B52" w:rsidRPr="00AA7742" w:rsidRDefault="00811B52" w:rsidP="00AA7742">
            <w:pPr>
              <w:widowControl w:val="0"/>
            </w:pPr>
            <w:r w:rsidRPr="00AA7742">
              <w:t>Kognityviniai mokymosi rezultatai</w:t>
            </w:r>
          </w:p>
        </w:tc>
      </w:tr>
      <w:tr w:rsidR="00785DD0" w:rsidRPr="00AA7742" w:rsidTr="00785DD0">
        <w:trPr>
          <w:trHeight w:val="57"/>
        </w:trPr>
        <w:tc>
          <w:tcPr>
            <w:tcW w:w="1141" w:type="pct"/>
            <w:shd w:val="clear" w:color="auto" w:fill="auto"/>
          </w:tcPr>
          <w:p w:rsidR="00785DD0" w:rsidRPr="00AA7742" w:rsidRDefault="00785DD0" w:rsidP="00AA7742">
            <w:pPr>
              <w:pStyle w:val="ListParagraph"/>
              <w:widowControl w:val="0"/>
              <w:numPr>
                <w:ilvl w:val="0"/>
                <w:numId w:val="20"/>
              </w:numPr>
              <w:ind w:left="0" w:firstLine="0"/>
            </w:pPr>
            <w:r w:rsidRPr="00AA7742">
              <w:t>Apibūdinti servo pavaras ir jų funkcijas mechatroninėse sistemose, parinkti valdymo schemą, nustatyti parametrus ir charakteristikas.</w:t>
            </w:r>
          </w:p>
        </w:tc>
        <w:tc>
          <w:tcPr>
            <w:tcW w:w="2144" w:type="pct"/>
            <w:shd w:val="clear" w:color="auto" w:fill="auto"/>
          </w:tcPr>
          <w:p w:rsidR="00785DD0" w:rsidRPr="00AA7742" w:rsidRDefault="00785DD0" w:rsidP="00AA7742">
            <w:pPr>
              <w:widowControl w:val="0"/>
              <w:rPr>
                <w:b/>
              </w:rPr>
            </w:pPr>
            <w:r w:rsidRPr="00AA7742">
              <w:rPr>
                <w:b/>
              </w:rPr>
              <w:t xml:space="preserve">1.1. Tema. </w:t>
            </w:r>
            <w:r w:rsidRPr="00AA7742">
              <w:t>Servo pavarų sandara ir veikimas.</w:t>
            </w:r>
          </w:p>
          <w:p w:rsidR="00785DD0" w:rsidRPr="00AA7742" w:rsidRDefault="00785DD0" w:rsidP="00AA7742">
            <w:pPr>
              <w:widowControl w:val="0"/>
              <w:rPr>
                <w:i/>
              </w:rPr>
            </w:pPr>
            <w:r w:rsidRPr="00AA7742">
              <w:rPr>
                <w:i/>
              </w:rPr>
              <w:t>Užduotis:</w:t>
            </w:r>
          </w:p>
          <w:p w:rsidR="00785DD0" w:rsidRPr="00AA7742" w:rsidRDefault="00785DD0" w:rsidP="00AA7742">
            <w:pPr>
              <w:widowControl w:val="0"/>
              <w:numPr>
                <w:ilvl w:val="0"/>
                <w:numId w:val="3"/>
              </w:numPr>
              <w:tabs>
                <w:tab w:val="clear" w:pos="360"/>
              </w:tabs>
              <w:ind w:left="0" w:firstLine="0"/>
            </w:pPr>
            <w:r w:rsidRPr="00AA7742">
              <w:t>Paaiškinti servo pavarų konstrukciją ir funkcijas.</w:t>
            </w:r>
          </w:p>
          <w:p w:rsidR="00785DD0" w:rsidRPr="00AA7742" w:rsidRDefault="00785DD0" w:rsidP="00AA7742">
            <w:pPr>
              <w:widowControl w:val="0"/>
              <w:rPr>
                <w:b/>
              </w:rPr>
            </w:pPr>
            <w:r w:rsidRPr="00AA7742">
              <w:rPr>
                <w:b/>
              </w:rPr>
              <w:t xml:space="preserve">1.2. Tema. </w:t>
            </w:r>
            <w:r w:rsidRPr="00AA7742">
              <w:rPr>
                <w:lang w:eastAsia="de-DE"/>
              </w:rPr>
              <w:t>Servo pavarų parametrai ir charakteristikos.</w:t>
            </w:r>
          </w:p>
          <w:p w:rsidR="00785DD0" w:rsidRPr="00AA7742" w:rsidRDefault="00785DD0" w:rsidP="00AA7742">
            <w:pPr>
              <w:widowControl w:val="0"/>
              <w:rPr>
                <w:i/>
              </w:rPr>
            </w:pPr>
            <w:r w:rsidRPr="00AA7742">
              <w:rPr>
                <w:i/>
              </w:rPr>
              <w:t>Užduotys:</w:t>
            </w:r>
          </w:p>
          <w:p w:rsidR="00785DD0" w:rsidRPr="00AA7742" w:rsidRDefault="00785DD0" w:rsidP="00AA7742">
            <w:pPr>
              <w:widowControl w:val="0"/>
              <w:numPr>
                <w:ilvl w:val="0"/>
                <w:numId w:val="3"/>
              </w:numPr>
              <w:tabs>
                <w:tab w:val="clear" w:pos="360"/>
              </w:tabs>
              <w:ind w:left="0" w:firstLine="0"/>
            </w:pPr>
            <w:r w:rsidRPr="00AA7742">
              <w:t>Sukonfigūruoti servo pavarų valdymo schemą;</w:t>
            </w:r>
          </w:p>
          <w:p w:rsidR="00785DD0" w:rsidRPr="00AA7742" w:rsidRDefault="00785DD0" w:rsidP="00AA7742">
            <w:pPr>
              <w:widowControl w:val="0"/>
              <w:numPr>
                <w:ilvl w:val="0"/>
                <w:numId w:val="3"/>
              </w:numPr>
              <w:tabs>
                <w:tab w:val="clear" w:pos="360"/>
              </w:tabs>
              <w:ind w:left="0" w:firstLine="0"/>
            </w:pPr>
            <w:r w:rsidRPr="00AA7742">
              <w:t>Paaiškinti servo pavarų greičio reguliavimo, pozicionavimo, dažnio kontrolės principus.</w:t>
            </w:r>
          </w:p>
        </w:tc>
        <w:tc>
          <w:tcPr>
            <w:tcW w:w="1714" w:type="pct"/>
            <w:shd w:val="clear" w:color="auto" w:fill="auto"/>
          </w:tcPr>
          <w:p w:rsidR="00785DD0" w:rsidRPr="00AA7742" w:rsidRDefault="00785DD0" w:rsidP="00AA7742">
            <w:pPr>
              <w:widowControl w:val="0"/>
              <w:rPr>
                <w:b/>
              </w:rPr>
            </w:pPr>
            <w:r w:rsidRPr="00AA7742">
              <w:rPr>
                <w:i/>
              </w:rPr>
              <w:t>Patenkinamai:</w:t>
            </w:r>
            <w:r w:rsidRPr="00AA7742">
              <w:rPr>
                <w:b/>
              </w:rPr>
              <w:t xml:space="preserve"> </w:t>
            </w:r>
          </w:p>
          <w:p w:rsidR="00785DD0" w:rsidRPr="00AA7742" w:rsidRDefault="00785DD0" w:rsidP="00AA7742">
            <w:pPr>
              <w:widowControl w:val="0"/>
            </w:pPr>
            <w:r w:rsidRPr="00AA7742">
              <w:t>Api</w:t>
            </w:r>
            <w:r w:rsidRPr="00AA7742">
              <w:rPr>
                <w:iCs/>
              </w:rPr>
              <w:softHyphen/>
            </w:r>
            <w:r w:rsidRPr="00AA7742">
              <w:t>bū</w:t>
            </w:r>
            <w:r w:rsidRPr="00AA7742">
              <w:rPr>
                <w:iCs/>
              </w:rPr>
              <w:softHyphen/>
            </w:r>
            <w:r w:rsidRPr="00AA7742">
              <w:t>dintos servo pava</w:t>
            </w:r>
            <w:r w:rsidRPr="00AA7742">
              <w:rPr>
                <w:iCs/>
              </w:rPr>
              <w:softHyphen/>
            </w:r>
            <w:r w:rsidRPr="00AA7742">
              <w:t>rų funkcijos, paaiš</w:t>
            </w:r>
            <w:r w:rsidRPr="00AA7742">
              <w:rPr>
                <w:iCs/>
              </w:rPr>
              <w:softHyphen/>
            </w:r>
            <w:r w:rsidRPr="00AA7742">
              <w:t>kin</w:t>
            </w:r>
            <w:r w:rsidRPr="00AA7742">
              <w:rPr>
                <w:iCs/>
              </w:rPr>
              <w:softHyphen/>
            </w:r>
            <w:r w:rsidRPr="00AA7742">
              <w:t>ta konstrukcija.</w:t>
            </w:r>
          </w:p>
          <w:p w:rsidR="00785DD0" w:rsidRPr="00AA7742" w:rsidRDefault="00785DD0" w:rsidP="00AA7742">
            <w:pPr>
              <w:widowControl w:val="0"/>
              <w:rPr>
                <w:b/>
              </w:rPr>
            </w:pPr>
            <w:r w:rsidRPr="00AA7742">
              <w:rPr>
                <w:i/>
              </w:rPr>
              <w:t>Gerai:</w:t>
            </w:r>
            <w:r w:rsidRPr="00AA7742">
              <w:rPr>
                <w:b/>
              </w:rPr>
              <w:t xml:space="preserve"> </w:t>
            </w:r>
          </w:p>
          <w:p w:rsidR="00785DD0" w:rsidRPr="00AA7742" w:rsidRDefault="00785DD0" w:rsidP="00AA7742">
            <w:pPr>
              <w:widowControl w:val="0"/>
            </w:pPr>
            <w:r w:rsidRPr="00AA7742">
              <w:t>Sukonfigū</w:t>
            </w:r>
            <w:r w:rsidRPr="00AA7742">
              <w:rPr>
                <w:iCs/>
              </w:rPr>
              <w:softHyphen/>
            </w:r>
            <w:r w:rsidRPr="00AA7742">
              <w:t>ruo</w:t>
            </w:r>
            <w:r w:rsidRPr="00AA7742">
              <w:rPr>
                <w:iCs/>
              </w:rPr>
              <w:softHyphen/>
            </w:r>
            <w:r w:rsidRPr="00AA7742">
              <w:t>ta valdymo schema.</w:t>
            </w:r>
          </w:p>
          <w:p w:rsidR="00785DD0" w:rsidRPr="00AA7742" w:rsidRDefault="00785DD0" w:rsidP="00AA7742">
            <w:pPr>
              <w:widowControl w:val="0"/>
              <w:rPr>
                <w:b/>
              </w:rPr>
            </w:pPr>
            <w:r w:rsidRPr="00AA7742">
              <w:rPr>
                <w:i/>
              </w:rPr>
              <w:t>Puikiai:</w:t>
            </w:r>
            <w:r w:rsidRPr="00AA7742">
              <w:rPr>
                <w:b/>
              </w:rPr>
              <w:t xml:space="preserve"> </w:t>
            </w:r>
          </w:p>
          <w:p w:rsidR="00785DD0" w:rsidRPr="00AA7742" w:rsidRDefault="00785DD0" w:rsidP="00AA7742">
            <w:pPr>
              <w:widowControl w:val="0"/>
              <w:rPr>
                <w:b/>
              </w:rPr>
            </w:pPr>
            <w:r w:rsidRPr="00AA7742">
              <w:t>Nustatytos ir apibū</w:t>
            </w:r>
            <w:r w:rsidRPr="00AA7742">
              <w:rPr>
                <w:b/>
                <w:i/>
              </w:rPr>
              <w:softHyphen/>
            </w:r>
            <w:r w:rsidRPr="00AA7742">
              <w:t>din</w:t>
            </w:r>
            <w:r w:rsidRPr="00AA7742">
              <w:rPr>
                <w:b/>
                <w:i/>
              </w:rPr>
              <w:softHyphen/>
            </w:r>
            <w:r w:rsidRPr="00AA7742">
              <w:t>tos cha</w:t>
            </w:r>
            <w:r w:rsidRPr="00AA7742">
              <w:rPr>
                <w:iCs/>
              </w:rPr>
              <w:softHyphen/>
            </w:r>
            <w:r w:rsidRPr="00AA7742">
              <w:t>rak</w:t>
            </w:r>
            <w:r w:rsidRPr="00AA7742">
              <w:rPr>
                <w:iCs/>
              </w:rPr>
              <w:softHyphen/>
            </w:r>
            <w:r w:rsidRPr="00AA7742">
              <w:t>teristi</w:t>
            </w:r>
            <w:r w:rsidRPr="00AA7742">
              <w:rPr>
                <w:b/>
                <w:i/>
              </w:rPr>
              <w:softHyphen/>
            </w:r>
            <w:r w:rsidRPr="00AA7742">
              <w:t>kos, nu</w:t>
            </w:r>
            <w:r w:rsidRPr="00AA7742">
              <w:rPr>
                <w:iCs/>
              </w:rPr>
              <w:softHyphen/>
            </w:r>
            <w:r w:rsidRPr="00AA7742">
              <w:t>sta</w:t>
            </w:r>
            <w:r w:rsidRPr="00AA7742">
              <w:rPr>
                <w:iCs/>
              </w:rPr>
              <w:softHyphen/>
            </w:r>
            <w:r w:rsidRPr="00AA7742">
              <w:t>tyti para</w:t>
            </w:r>
            <w:r w:rsidRPr="00AA7742">
              <w:rPr>
                <w:b/>
                <w:i/>
              </w:rPr>
              <w:softHyphen/>
            </w:r>
            <w:r w:rsidRPr="00AA7742">
              <w:t>met</w:t>
            </w:r>
            <w:r w:rsidRPr="00AA7742">
              <w:rPr>
                <w:b/>
                <w:i/>
              </w:rPr>
              <w:softHyphen/>
            </w:r>
            <w:r w:rsidRPr="00AA7742">
              <w:t>rai. Pa</w:t>
            </w:r>
            <w:r w:rsidRPr="00AA7742">
              <w:rPr>
                <w:iCs/>
              </w:rPr>
              <w:softHyphen/>
            </w:r>
            <w:r w:rsidRPr="00AA7742">
              <w:t>aiš</w:t>
            </w:r>
            <w:r w:rsidRPr="00AA7742">
              <w:rPr>
                <w:iCs/>
              </w:rPr>
              <w:softHyphen/>
            </w:r>
            <w:r w:rsidRPr="00AA7742">
              <w:t>kinti valdymo ir re</w:t>
            </w:r>
            <w:r w:rsidRPr="00AA7742">
              <w:rPr>
                <w:iCs/>
              </w:rPr>
              <w:softHyphen/>
            </w:r>
            <w:r w:rsidRPr="00AA7742">
              <w:t>gulia</w:t>
            </w:r>
            <w:r w:rsidRPr="00AA7742">
              <w:rPr>
                <w:b/>
                <w:i/>
              </w:rPr>
              <w:softHyphen/>
            </w:r>
            <w:r w:rsidRPr="00AA7742">
              <w:t>vi</w:t>
            </w:r>
            <w:r w:rsidRPr="00AA7742">
              <w:rPr>
                <w:b/>
                <w:i/>
              </w:rPr>
              <w:softHyphen/>
            </w:r>
            <w:r w:rsidRPr="00AA7742">
              <w:t>mo principai.</w:t>
            </w:r>
          </w:p>
        </w:tc>
      </w:tr>
      <w:tr w:rsidR="00785DD0" w:rsidRPr="00AA7742" w:rsidTr="00785DD0">
        <w:trPr>
          <w:trHeight w:val="57"/>
        </w:trPr>
        <w:tc>
          <w:tcPr>
            <w:tcW w:w="1141" w:type="pct"/>
            <w:shd w:val="clear" w:color="auto" w:fill="auto"/>
          </w:tcPr>
          <w:p w:rsidR="00785DD0" w:rsidRPr="00AA7742" w:rsidRDefault="00785DD0" w:rsidP="00AA7742">
            <w:pPr>
              <w:widowControl w:val="0"/>
            </w:pPr>
            <w:r w:rsidRPr="00AA7742">
              <w:t xml:space="preserve">2. Apibūdinti žingsnines pavaras ir jų funkcijas mechatroninėse sistemose, parinkti valdymo schemą, nustatyti parametrus ir charakteristikas. </w:t>
            </w:r>
          </w:p>
        </w:tc>
        <w:tc>
          <w:tcPr>
            <w:tcW w:w="2144" w:type="pct"/>
            <w:shd w:val="clear" w:color="auto" w:fill="auto"/>
          </w:tcPr>
          <w:p w:rsidR="00785DD0" w:rsidRPr="00AA7742" w:rsidRDefault="00785DD0" w:rsidP="00AA7742">
            <w:pPr>
              <w:widowControl w:val="0"/>
              <w:rPr>
                <w:b/>
              </w:rPr>
            </w:pPr>
            <w:r w:rsidRPr="00AA7742">
              <w:rPr>
                <w:b/>
              </w:rPr>
              <w:t xml:space="preserve">2.1. Tema. </w:t>
            </w:r>
            <w:r w:rsidRPr="00AA7742">
              <w:t>Žingsninių pavarų sandara ir veikimas.</w:t>
            </w:r>
          </w:p>
          <w:p w:rsidR="00785DD0" w:rsidRPr="00AA7742" w:rsidRDefault="00785DD0" w:rsidP="00AA7742">
            <w:pPr>
              <w:widowControl w:val="0"/>
              <w:rPr>
                <w:i/>
              </w:rPr>
            </w:pPr>
            <w:r w:rsidRPr="00AA7742">
              <w:rPr>
                <w:i/>
              </w:rPr>
              <w:t>Užduotis:</w:t>
            </w:r>
          </w:p>
          <w:p w:rsidR="00785DD0" w:rsidRPr="00AA7742" w:rsidRDefault="00785DD0" w:rsidP="00AA7742">
            <w:pPr>
              <w:widowControl w:val="0"/>
              <w:numPr>
                <w:ilvl w:val="0"/>
                <w:numId w:val="3"/>
              </w:numPr>
              <w:tabs>
                <w:tab w:val="clear" w:pos="360"/>
              </w:tabs>
              <w:ind w:left="0" w:firstLine="0"/>
            </w:pPr>
            <w:r w:rsidRPr="00AA7742">
              <w:t>Paaiškinti žingsninių pavarų konstrukciją ir funkcijas.</w:t>
            </w:r>
          </w:p>
          <w:p w:rsidR="00785DD0" w:rsidRPr="00AA7742" w:rsidRDefault="00785DD0" w:rsidP="00AA7742">
            <w:pPr>
              <w:widowControl w:val="0"/>
              <w:rPr>
                <w:b/>
              </w:rPr>
            </w:pPr>
            <w:r w:rsidRPr="00AA7742">
              <w:rPr>
                <w:b/>
              </w:rPr>
              <w:t xml:space="preserve">2.2. Tema. </w:t>
            </w:r>
            <w:r w:rsidRPr="00AA7742">
              <w:t>Ž</w:t>
            </w:r>
            <w:r w:rsidRPr="00AA7742">
              <w:rPr>
                <w:lang w:eastAsia="de-DE"/>
              </w:rPr>
              <w:t>ingsninių pavarų parametrai ir charakteristikos.</w:t>
            </w:r>
          </w:p>
          <w:p w:rsidR="00785DD0" w:rsidRPr="00AA7742" w:rsidRDefault="00785DD0" w:rsidP="00AA7742">
            <w:pPr>
              <w:widowControl w:val="0"/>
              <w:rPr>
                <w:i/>
              </w:rPr>
            </w:pPr>
            <w:r w:rsidRPr="00AA7742">
              <w:rPr>
                <w:i/>
              </w:rPr>
              <w:t>Užduotys:</w:t>
            </w:r>
          </w:p>
          <w:p w:rsidR="00785DD0" w:rsidRPr="00AA7742" w:rsidRDefault="00785DD0" w:rsidP="00AA7742">
            <w:pPr>
              <w:widowControl w:val="0"/>
              <w:numPr>
                <w:ilvl w:val="0"/>
                <w:numId w:val="3"/>
              </w:numPr>
              <w:tabs>
                <w:tab w:val="clear" w:pos="360"/>
              </w:tabs>
              <w:ind w:left="0" w:firstLine="0"/>
            </w:pPr>
            <w:r w:rsidRPr="00AA7742">
              <w:t>Sukonfigūruoti žingsninių pavarų valdymo schemą;</w:t>
            </w:r>
          </w:p>
          <w:p w:rsidR="00785DD0" w:rsidRPr="00AA7742" w:rsidRDefault="00785DD0" w:rsidP="00AA7742">
            <w:pPr>
              <w:widowControl w:val="0"/>
              <w:numPr>
                <w:ilvl w:val="0"/>
                <w:numId w:val="3"/>
              </w:numPr>
              <w:tabs>
                <w:tab w:val="clear" w:pos="360"/>
              </w:tabs>
              <w:ind w:left="0" w:firstLine="0"/>
            </w:pPr>
            <w:r w:rsidRPr="00AA7742">
              <w:t>Paaiškinti žingsninių pavarų greičio reguliavimo, pozicionavimo, dažnio kontrolės principus.</w:t>
            </w:r>
          </w:p>
        </w:tc>
        <w:tc>
          <w:tcPr>
            <w:tcW w:w="1714" w:type="pct"/>
            <w:shd w:val="clear" w:color="auto" w:fill="auto"/>
          </w:tcPr>
          <w:p w:rsidR="00785DD0" w:rsidRPr="00AA7742" w:rsidRDefault="00785DD0" w:rsidP="00AA7742">
            <w:pPr>
              <w:widowControl w:val="0"/>
              <w:rPr>
                <w:b/>
              </w:rPr>
            </w:pPr>
            <w:r w:rsidRPr="00AA7742">
              <w:rPr>
                <w:i/>
              </w:rPr>
              <w:t>Patenkinamai:</w:t>
            </w:r>
            <w:r w:rsidRPr="00AA7742">
              <w:rPr>
                <w:b/>
              </w:rPr>
              <w:t xml:space="preserve"> </w:t>
            </w:r>
          </w:p>
          <w:p w:rsidR="00785DD0" w:rsidRPr="00AA7742" w:rsidRDefault="00785DD0" w:rsidP="00AA7742">
            <w:pPr>
              <w:widowControl w:val="0"/>
            </w:pPr>
            <w:r w:rsidRPr="00AA7742">
              <w:t>Api</w:t>
            </w:r>
            <w:r w:rsidRPr="00AA7742">
              <w:rPr>
                <w:iCs/>
              </w:rPr>
              <w:softHyphen/>
            </w:r>
            <w:r w:rsidRPr="00AA7742">
              <w:t>būdintos žingsninių pavarų funkcijos, pa</w:t>
            </w:r>
            <w:r w:rsidRPr="00AA7742">
              <w:rPr>
                <w:iCs/>
              </w:rPr>
              <w:softHyphen/>
            </w:r>
            <w:r w:rsidRPr="00AA7742">
              <w:t>aiškinta konstrukcija.</w:t>
            </w:r>
          </w:p>
          <w:p w:rsidR="00785DD0" w:rsidRPr="00AA7742" w:rsidRDefault="00785DD0" w:rsidP="00AA7742">
            <w:pPr>
              <w:widowControl w:val="0"/>
              <w:rPr>
                <w:b/>
              </w:rPr>
            </w:pPr>
            <w:r w:rsidRPr="00AA7742">
              <w:rPr>
                <w:i/>
              </w:rPr>
              <w:t>Gerai:</w:t>
            </w:r>
            <w:r w:rsidRPr="00AA7742">
              <w:rPr>
                <w:b/>
              </w:rPr>
              <w:t xml:space="preserve"> </w:t>
            </w:r>
          </w:p>
          <w:p w:rsidR="00785DD0" w:rsidRPr="00AA7742" w:rsidRDefault="00785DD0" w:rsidP="00AA7742">
            <w:pPr>
              <w:widowControl w:val="0"/>
            </w:pPr>
            <w:r w:rsidRPr="00AA7742">
              <w:t>Sukonfi</w:t>
            </w:r>
            <w:r w:rsidRPr="00AA7742">
              <w:rPr>
                <w:iCs/>
              </w:rPr>
              <w:softHyphen/>
            </w:r>
            <w:r w:rsidRPr="00AA7742">
              <w:t>gū</w:t>
            </w:r>
            <w:r w:rsidRPr="00AA7742">
              <w:rPr>
                <w:iCs/>
              </w:rPr>
              <w:softHyphen/>
            </w:r>
            <w:r w:rsidRPr="00AA7742">
              <w:t>ruo</w:t>
            </w:r>
            <w:r w:rsidRPr="00AA7742">
              <w:rPr>
                <w:iCs/>
              </w:rPr>
              <w:softHyphen/>
            </w:r>
            <w:r w:rsidRPr="00AA7742">
              <w:t>ta valdymo schema.</w:t>
            </w:r>
          </w:p>
          <w:p w:rsidR="00785DD0" w:rsidRPr="00AA7742" w:rsidRDefault="00785DD0" w:rsidP="00AA7742">
            <w:pPr>
              <w:widowControl w:val="0"/>
              <w:rPr>
                <w:b/>
              </w:rPr>
            </w:pPr>
            <w:r w:rsidRPr="00AA7742">
              <w:rPr>
                <w:i/>
              </w:rPr>
              <w:t>Puikiai:</w:t>
            </w:r>
            <w:r w:rsidRPr="00AA7742">
              <w:rPr>
                <w:b/>
              </w:rPr>
              <w:t xml:space="preserve"> </w:t>
            </w:r>
          </w:p>
          <w:p w:rsidR="00785DD0" w:rsidRPr="00AA7742" w:rsidRDefault="00785DD0" w:rsidP="00AA7742">
            <w:pPr>
              <w:widowControl w:val="0"/>
              <w:rPr>
                <w:b/>
              </w:rPr>
            </w:pPr>
            <w:r w:rsidRPr="00AA7742">
              <w:t>Nustatytos ir apibū</w:t>
            </w:r>
            <w:r w:rsidRPr="00AA7742">
              <w:rPr>
                <w:b/>
                <w:i/>
              </w:rPr>
              <w:softHyphen/>
            </w:r>
            <w:r w:rsidRPr="00AA7742">
              <w:t>dintos cha</w:t>
            </w:r>
            <w:r w:rsidRPr="00AA7742">
              <w:rPr>
                <w:iCs/>
              </w:rPr>
              <w:softHyphen/>
            </w:r>
            <w:r w:rsidRPr="00AA7742">
              <w:t>rak</w:t>
            </w:r>
            <w:r w:rsidRPr="00AA7742">
              <w:rPr>
                <w:iCs/>
              </w:rPr>
              <w:softHyphen/>
            </w:r>
            <w:r w:rsidRPr="00AA7742">
              <w:t>teristi</w:t>
            </w:r>
            <w:r w:rsidRPr="00AA7742">
              <w:rPr>
                <w:b/>
                <w:i/>
              </w:rPr>
              <w:softHyphen/>
            </w:r>
            <w:r w:rsidRPr="00AA7742">
              <w:t>kos ir pa</w:t>
            </w:r>
            <w:r w:rsidRPr="00AA7742">
              <w:rPr>
                <w:iCs/>
              </w:rPr>
              <w:softHyphen/>
            </w:r>
            <w:r w:rsidRPr="00AA7742">
              <w:t>ra</w:t>
            </w:r>
            <w:r w:rsidRPr="00AA7742">
              <w:rPr>
                <w:iCs/>
              </w:rPr>
              <w:softHyphen/>
            </w:r>
            <w:r w:rsidRPr="00AA7742">
              <w:t>met</w:t>
            </w:r>
            <w:r w:rsidRPr="00AA7742">
              <w:rPr>
                <w:iCs/>
              </w:rPr>
              <w:softHyphen/>
            </w:r>
            <w:r w:rsidRPr="00AA7742">
              <w:t>rai. Paaiškinti val</w:t>
            </w:r>
            <w:r w:rsidRPr="00AA7742">
              <w:rPr>
                <w:iCs/>
              </w:rPr>
              <w:softHyphen/>
            </w:r>
            <w:r w:rsidRPr="00AA7742">
              <w:t>dymo ir re</w:t>
            </w:r>
            <w:r w:rsidRPr="00AA7742">
              <w:rPr>
                <w:iCs/>
              </w:rPr>
              <w:softHyphen/>
            </w:r>
            <w:r w:rsidRPr="00AA7742">
              <w:t>gu</w:t>
            </w:r>
            <w:r w:rsidRPr="00AA7742">
              <w:rPr>
                <w:iCs/>
              </w:rPr>
              <w:softHyphen/>
            </w:r>
            <w:r w:rsidRPr="00AA7742">
              <w:t>liavimo principai.</w:t>
            </w:r>
          </w:p>
        </w:tc>
      </w:tr>
      <w:tr w:rsidR="00785DD0" w:rsidRPr="00AA7742" w:rsidTr="00785DD0">
        <w:trPr>
          <w:trHeight w:val="57"/>
        </w:trPr>
        <w:tc>
          <w:tcPr>
            <w:tcW w:w="1141" w:type="pct"/>
            <w:shd w:val="clear" w:color="auto" w:fill="auto"/>
          </w:tcPr>
          <w:p w:rsidR="00785DD0" w:rsidRPr="00AA7742" w:rsidRDefault="00785DD0" w:rsidP="00AA7742">
            <w:pPr>
              <w:widowControl w:val="0"/>
            </w:pPr>
            <w:r w:rsidRPr="00AA7742">
              <w:t>3. Paaiškinti ir taikyti darbų saugos reikalavimus.</w:t>
            </w:r>
          </w:p>
        </w:tc>
        <w:tc>
          <w:tcPr>
            <w:tcW w:w="2144" w:type="pct"/>
            <w:shd w:val="clear" w:color="auto" w:fill="auto"/>
          </w:tcPr>
          <w:p w:rsidR="00785DD0" w:rsidRPr="00AA7742" w:rsidRDefault="00785DD0" w:rsidP="00AA7742">
            <w:pPr>
              <w:widowControl w:val="0"/>
            </w:pPr>
            <w:r w:rsidRPr="00AA7742">
              <w:rPr>
                <w:b/>
              </w:rPr>
              <w:t>3.1. Tema.</w:t>
            </w:r>
            <w:r w:rsidRPr="00AA7742">
              <w:t xml:space="preserve"> Darbų sauga montuojant, eksploatuojant servo ir žingsnines pavaras.</w:t>
            </w:r>
          </w:p>
          <w:p w:rsidR="00785DD0" w:rsidRPr="00AA7742" w:rsidRDefault="00785DD0" w:rsidP="00AA7742">
            <w:pPr>
              <w:widowControl w:val="0"/>
              <w:rPr>
                <w:i/>
              </w:rPr>
            </w:pPr>
            <w:r w:rsidRPr="00AA7742">
              <w:rPr>
                <w:i/>
              </w:rPr>
              <w:t>Užduotys:</w:t>
            </w:r>
          </w:p>
          <w:p w:rsidR="00785DD0" w:rsidRPr="00AA7742" w:rsidRDefault="00785DD0" w:rsidP="00AA7742">
            <w:pPr>
              <w:widowControl w:val="0"/>
              <w:numPr>
                <w:ilvl w:val="0"/>
                <w:numId w:val="3"/>
              </w:numPr>
              <w:tabs>
                <w:tab w:val="clear" w:pos="360"/>
              </w:tabs>
              <w:ind w:left="0" w:firstLine="0"/>
            </w:pPr>
            <w:r w:rsidRPr="00AA7742">
              <w:t>Atlikti testą;</w:t>
            </w:r>
          </w:p>
          <w:p w:rsidR="00785DD0" w:rsidRPr="00AA7742" w:rsidRDefault="00785DD0" w:rsidP="00AA7742">
            <w:pPr>
              <w:widowControl w:val="0"/>
              <w:numPr>
                <w:ilvl w:val="0"/>
                <w:numId w:val="3"/>
              </w:numPr>
              <w:tabs>
                <w:tab w:val="clear" w:pos="360"/>
              </w:tabs>
              <w:ind w:left="0" w:firstLine="0"/>
            </w:pPr>
            <w:r w:rsidRPr="00AA7742">
              <w:t>Parinkti tinkamas saugos priemones.</w:t>
            </w:r>
          </w:p>
        </w:tc>
        <w:tc>
          <w:tcPr>
            <w:tcW w:w="1714" w:type="pct"/>
            <w:shd w:val="clear" w:color="auto" w:fill="auto"/>
          </w:tcPr>
          <w:p w:rsidR="00785DD0" w:rsidRPr="00AA7742" w:rsidRDefault="00785DD0" w:rsidP="00AA7742">
            <w:pPr>
              <w:widowControl w:val="0"/>
              <w:rPr>
                <w:b/>
              </w:rPr>
            </w:pPr>
            <w:r w:rsidRPr="00AA7742">
              <w:rPr>
                <w:i/>
              </w:rPr>
              <w:t>Patenkinamai:</w:t>
            </w:r>
            <w:r w:rsidRPr="00AA7742">
              <w:rPr>
                <w:b/>
              </w:rPr>
              <w:t xml:space="preserve"> </w:t>
            </w:r>
          </w:p>
          <w:p w:rsidR="00785DD0" w:rsidRPr="00AA7742" w:rsidRDefault="00785DD0" w:rsidP="00AA7742">
            <w:pPr>
              <w:widowControl w:val="0"/>
            </w:pPr>
            <w:r w:rsidRPr="00AA7742">
              <w:t>Pa</w:t>
            </w:r>
            <w:r w:rsidRPr="00AA7742">
              <w:rPr>
                <w:iCs/>
              </w:rPr>
              <w:softHyphen/>
            </w:r>
            <w:r w:rsidRPr="00AA7742">
              <w:t>de</w:t>
            </w:r>
            <w:r w:rsidRPr="00AA7742">
              <w:rPr>
                <w:iCs/>
              </w:rPr>
              <w:softHyphen/>
            </w:r>
            <w:r w:rsidRPr="00AA7742">
              <w:t>monstruotos teo</w:t>
            </w:r>
            <w:r w:rsidRPr="00AA7742">
              <w:rPr>
                <w:iCs/>
              </w:rPr>
              <w:softHyphen/>
            </w:r>
            <w:r w:rsidRPr="00AA7742">
              <w:t>ri</w:t>
            </w:r>
            <w:r w:rsidRPr="00AA7742">
              <w:rPr>
                <w:iCs/>
              </w:rPr>
              <w:softHyphen/>
            </w:r>
            <w:r w:rsidRPr="00AA7742">
              <w:t>nės darbų saugos žinios.</w:t>
            </w:r>
          </w:p>
          <w:p w:rsidR="00785DD0" w:rsidRPr="00AA7742" w:rsidRDefault="00785DD0" w:rsidP="00AA7742">
            <w:pPr>
              <w:widowControl w:val="0"/>
              <w:rPr>
                <w:b/>
              </w:rPr>
            </w:pPr>
            <w:r w:rsidRPr="00AA7742">
              <w:rPr>
                <w:i/>
              </w:rPr>
              <w:t>Gerai:</w:t>
            </w:r>
            <w:r w:rsidRPr="00AA7742">
              <w:rPr>
                <w:b/>
              </w:rPr>
              <w:t xml:space="preserve"> </w:t>
            </w:r>
          </w:p>
          <w:p w:rsidR="00785DD0" w:rsidRPr="00AA7742" w:rsidRDefault="00785DD0" w:rsidP="00AA7742">
            <w:pPr>
              <w:widowControl w:val="0"/>
              <w:rPr>
                <w:b/>
                <w:i/>
              </w:rPr>
            </w:pPr>
            <w:r w:rsidRPr="00AA7742">
              <w:t>Paaiškinti po</w:t>
            </w:r>
            <w:r w:rsidRPr="00AA7742">
              <w:rPr>
                <w:iCs/>
              </w:rPr>
              <w:softHyphen/>
            </w:r>
            <w:r w:rsidRPr="00AA7742">
              <w:t>ten</w:t>
            </w:r>
            <w:r w:rsidRPr="00AA7742">
              <w:rPr>
                <w:b/>
                <w:i/>
              </w:rPr>
              <w:softHyphen/>
            </w:r>
            <w:r w:rsidRPr="00AA7742">
              <w:t>cia</w:t>
            </w:r>
            <w:r w:rsidRPr="00AA7742">
              <w:rPr>
                <w:b/>
                <w:i/>
              </w:rPr>
              <w:softHyphen/>
            </w:r>
            <w:r w:rsidRPr="00AA7742">
              <w:t>lūs pavojai mon</w:t>
            </w:r>
            <w:r w:rsidRPr="00AA7742">
              <w:rPr>
                <w:b/>
                <w:i/>
              </w:rPr>
              <w:softHyphen/>
            </w:r>
            <w:r w:rsidRPr="00AA7742">
              <w:t>tuo</w:t>
            </w:r>
            <w:r w:rsidRPr="00AA7742">
              <w:rPr>
                <w:b/>
                <w:i/>
              </w:rPr>
              <w:softHyphen/>
            </w:r>
            <w:r w:rsidRPr="00AA7742">
              <w:t>jant ir eks</w:t>
            </w:r>
            <w:r w:rsidRPr="00AA7742">
              <w:rPr>
                <w:iCs/>
              </w:rPr>
              <w:softHyphen/>
            </w:r>
            <w:r w:rsidRPr="00AA7742">
              <w:t>ploatuojant pavaras.</w:t>
            </w:r>
          </w:p>
          <w:p w:rsidR="00785DD0" w:rsidRPr="00AA7742" w:rsidRDefault="00785DD0" w:rsidP="00AA7742">
            <w:pPr>
              <w:widowControl w:val="0"/>
              <w:rPr>
                <w:b/>
              </w:rPr>
            </w:pPr>
            <w:r w:rsidRPr="00AA7742">
              <w:rPr>
                <w:i/>
              </w:rPr>
              <w:t>Puikiai:</w:t>
            </w:r>
            <w:r w:rsidRPr="00AA7742">
              <w:rPr>
                <w:b/>
              </w:rPr>
              <w:t xml:space="preserve"> </w:t>
            </w:r>
          </w:p>
          <w:p w:rsidR="00785DD0" w:rsidRPr="00AA7742" w:rsidRDefault="00785DD0" w:rsidP="00AA7742">
            <w:pPr>
              <w:widowControl w:val="0"/>
            </w:pPr>
            <w:r w:rsidRPr="00AA7742">
              <w:t>Paaiškinti darbų saugos reikala</w:t>
            </w:r>
            <w:r w:rsidRPr="00AA7742">
              <w:rPr>
                <w:iCs/>
              </w:rPr>
              <w:softHyphen/>
            </w:r>
            <w:r w:rsidRPr="00AA7742">
              <w:t>vi</w:t>
            </w:r>
            <w:r w:rsidRPr="00AA7742">
              <w:rPr>
                <w:iCs/>
              </w:rPr>
              <w:softHyphen/>
            </w:r>
            <w:r w:rsidRPr="00AA7742">
              <w:t>mai, tinkamai pa</w:t>
            </w:r>
            <w:r w:rsidRPr="00AA7742">
              <w:rPr>
                <w:iCs/>
              </w:rPr>
              <w:softHyphen/>
            </w:r>
            <w:r w:rsidRPr="00AA7742">
              <w:t>rink</w:t>
            </w:r>
            <w:r w:rsidRPr="00AA7742">
              <w:rPr>
                <w:iCs/>
              </w:rPr>
              <w:softHyphen/>
            </w:r>
            <w:r w:rsidRPr="00AA7742">
              <w:t>tos saugos priemonės.</w:t>
            </w:r>
          </w:p>
        </w:tc>
      </w:tr>
      <w:tr w:rsidR="00811B52" w:rsidRPr="00AA7742" w:rsidTr="00B85E08">
        <w:trPr>
          <w:trHeight w:val="57"/>
        </w:trPr>
        <w:tc>
          <w:tcPr>
            <w:tcW w:w="5000" w:type="pct"/>
            <w:gridSpan w:val="3"/>
            <w:shd w:val="clear" w:color="auto" w:fill="F3F3F3"/>
          </w:tcPr>
          <w:p w:rsidR="00811B52" w:rsidRPr="00AA7742" w:rsidRDefault="00811B52" w:rsidP="00AA7742">
            <w:pPr>
              <w:widowControl w:val="0"/>
            </w:pPr>
            <w:r w:rsidRPr="00AA7742">
              <w:t>Psichomotoriniai mokymosi rezultatai</w:t>
            </w:r>
          </w:p>
        </w:tc>
      </w:tr>
      <w:tr w:rsidR="00785DD0" w:rsidRPr="00AA7742" w:rsidTr="00785DD0">
        <w:trPr>
          <w:trHeight w:val="57"/>
        </w:trPr>
        <w:tc>
          <w:tcPr>
            <w:tcW w:w="1141" w:type="pct"/>
            <w:shd w:val="clear" w:color="auto" w:fill="auto"/>
          </w:tcPr>
          <w:p w:rsidR="00785DD0" w:rsidRPr="00AA7742" w:rsidRDefault="00785DD0" w:rsidP="00AA7742">
            <w:pPr>
              <w:pStyle w:val="ListParagraph"/>
              <w:widowControl w:val="0"/>
              <w:numPr>
                <w:ilvl w:val="0"/>
                <w:numId w:val="21"/>
              </w:numPr>
              <w:ind w:left="0" w:firstLine="0"/>
            </w:pPr>
            <w:r w:rsidRPr="00AA7742">
              <w:lastRenderedPageBreak/>
              <w:t>Atrinkti reikiamus komutacinius, jungiamuosius ir apsaugos elementus bei sujungti servo ir žingsninių pavarų valdymo schemas.</w:t>
            </w:r>
          </w:p>
        </w:tc>
        <w:tc>
          <w:tcPr>
            <w:tcW w:w="2144" w:type="pct"/>
            <w:shd w:val="clear" w:color="auto" w:fill="auto"/>
          </w:tcPr>
          <w:p w:rsidR="00785DD0" w:rsidRPr="00AA7742" w:rsidRDefault="00785DD0" w:rsidP="00AA7742">
            <w:pPr>
              <w:widowControl w:val="0"/>
              <w:rPr>
                <w:b/>
              </w:rPr>
            </w:pPr>
            <w:r w:rsidRPr="00AA7742">
              <w:rPr>
                <w:b/>
              </w:rPr>
              <w:t xml:space="preserve">1.1. Tema. </w:t>
            </w:r>
            <w:r w:rsidRPr="00AA7742">
              <w:t>Servo pavarų valdymo schemos.</w:t>
            </w:r>
          </w:p>
          <w:p w:rsidR="00785DD0" w:rsidRPr="00AA7742" w:rsidRDefault="00785DD0" w:rsidP="00AA7742">
            <w:pPr>
              <w:widowControl w:val="0"/>
              <w:rPr>
                <w:i/>
              </w:rPr>
            </w:pPr>
            <w:r w:rsidRPr="00AA7742">
              <w:rPr>
                <w:i/>
              </w:rPr>
              <w:t>Užduotis:</w:t>
            </w:r>
          </w:p>
          <w:p w:rsidR="00785DD0" w:rsidRPr="00AA7742" w:rsidRDefault="00785DD0" w:rsidP="00AA7742">
            <w:pPr>
              <w:widowControl w:val="0"/>
              <w:numPr>
                <w:ilvl w:val="0"/>
                <w:numId w:val="3"/>
              </w:numPr>
              <w:tabs>
                <w:tab w:val="clear" w:pos="360"/>
              </w:tabs>
              <w:ind w:left="0" w:firstLine="0"/>
            </w:pPr>
            <w:r w:rsidRPr="00AA7742">
              <w:t>Laikantis darbų saugos reikalavi</w:t>
            </w:r>
            <w:r w:rsidRPr="00AA7742">
              <w:rPr>
                <w:iCs/>
              </w:rPr>
              <w:softHyphen/>
            </w:r>
            <w:r w:rsidRPr="00AA7742">
              <w:t>mų, sujungti servo pavaros valdymo schemą.</w:t>
            </w:r>
          </w:p>
          <w:p w:rsidR="00785DD0" w:rsidRPr="00AA7742" w:rsidRDefault="00785DD0" w:rsidP="00AA7742">
            <w:pPr>
              <w:widowControl w:val="0"/>
              <w:rPr>
                <w:b/>
              </w:rPr>
            </w:pPr>
            <w:r w:rsidRPr="00AA7742">
              <w:rPr>
                <w:b/>
              </w:rPr>
              <w:t xml:space="preserve">1.2. Tema. </w:t>
            </w:r>
            <w:r w:rsidRPr="00AA7742">
              <w:t>Žingsninių pavarų valdymo schemos.</w:t>
            </w:r>
          </w:p>
          <w:p w:rsidR="00785DD0" w:rsidRPr="00AA7742" w:rsidRDefault="00785DD0" w:rsidP="00AA7742">
            <w:pPr>
              <w:widowControl w:val="0"/>
              <w:rPr>
                <w:i/>
              </w:rPr>
            </w:pPr>
            <w:r w:rsidRPr="00AA7742">
              <w:rPr>
                <w:i/>
              </w:rPr>
              <w:t>Užduotis:</w:t>
            </w:r>
          </w:p>
          <w:p w:rsidR="00785DD0" w:rsidRPr="00AA7742" w:rsidRDefault="00785DD0" w:rsidP="00AA7742">
            <w:pPr>
              <w:widowControl w:val="0"/>
              <w:numPr>
                <w:ilvl w:val="0"/>
                <w:numId w:val="3"/>
              </w:numPr>
              <w:tabs>
                <w:tab w:val="clear" w:pos="360"/>
              </w:tabs>
              <w:ind w:left="0" w:firstLine="0"/>
            </w:pPr>
            <w:r w:rsidRPr="00AA7742">
              <w:t xml:space="preserve">Laikantis darbų saugos reikalavimų, sujungti žingsninės pavaros valdymo schemą. </w:t>
            </w:r>
          </w:p>
        </w:tc>
        <w:tc>
          <w:tcPr>
            <w:tcW w:w="1714" w:type="pct"/>
            <w:shd w:val="clear" w:color="auto" w:fill="auto"/>
          </w:tcPr>
          <w:p w:rsidR="00785DD0" w:rsidRPr="00AA7742" w:rsidRDefault="00785DD0" w:rsidP="00AA7742">
            <w:pPr>
              <w:widowControl w:val="0"/>
              <w:rPr>
                <w:b/>
              </w:rPr>
            </w:pPr>
            <w:r w:rsidRPr="00AA7742">
              <w:rPr>
                <w:i/>
              </w:rPr>
              <w:t>Patenkinamai:</w:t>
            </w:r>
            <w:r w:rsidRPr="00AA7742">
              <w:rPr>
                <w:b/>
              </w:rPr>
              <w:t xml:space="preserve"> </w:t>
            </w:r>
          </w:p>
          <w:p w:rsidR="00785DD0" w:rsidRPr="00AA7742" w:rsidRDefault="00785DD0" w:rsidP="00AA7742">
            <w:pPr>
              <w:widowControl w:val="0"/>
            </w:pPr>
            <w:r w:rsidRPr="00AA7742">
              <w:t>At</w:t>
            </w:r>
            <w:r w:rsidRPr="00AA7742">
              <w:rPr>
                <w:iCs/>
              </w:rPr>
              <w:softHyphen/>
            </w:r>
            <w:r w:rsidRPr="00AA7742">
              <w:t>rink</w:t>
            </w:r>
            <w:r w:rsidRPr="00AA7742">
              <w:rPr>
                <w:iCs/>
              </w:rPr>
              <w:softHyphen/>
            </w:r>
            <w:r w:rsidRPr="00AA7742">
              <w:t>ti tinkami komu</w:t>
            </w:r>
            <w:r w:rsidRPr="00AA7742">
              <w:rPr>
                <w:iCs/>
              </w:rPr>
              <w:softHyphen/>
            </w:r>
            <w:r w:rsidRPr="00AA7742">
              <w:t>ta</w:t>
            </w:r>
            <w:r w:rsidRPr="00AA7742">
              <w:rPr>
                <w:iCs/>
              </w:rPr>
              <w:softHyphen/>
            </w:r>
            <w:r w:rsidRPr="00AA7742">
              <w:t>ciniai ir kt. elementai.</w:t>
            </w:r>
          </w:p>
          <w:p w:rsidR="00785DD0" w:rsidRPr="00AA7742" w:rsidRDefault="00785DD0" w:rsidP="00AA7742">
            <w:pPr>
              <w:widowControl w:val="0"/>
              <w:rPr>
                <w:b/>
              </w:rPr>
            </w:pPr>
            <w:r w:rsidRPr="00AA7742">
              <w:rPr>
                <w:i/>
              </w:rPr>
              <w:t>Gerai:</w:t>
            </w:r>
            <w:r w:rsidRPr="00AA7742">
              <w:rPr>
                <w:b/>
              </w:rPr>
              <w:t xml:space="preserve"> </w:t>
            </w:r>
          </w:p>
          <w:p w:rsidR="00785DD0" w:rsidRPr="00AA7742" w:rsidRDefault="00785DD0" w:rsidP="00AA7742">
            <w:pPr>
              <w:widowControl w:val="0"/>
            </w:pPr>
            <w:r w:rsidRPr="00AA7742">
              <w:t>Sujunta pa</w:t>
            </w:r>
            <w:r w:rsidRPr="00AA7742">
              <w:rPr>
                <w:iCs/>
              </w:rPr>
              <w:softHyphen/>
            </w:r>
            <w:r w:rsidRPr="00AA7742">
              <w:t>va</w:t>
            </w:r>
            <w:r w:rsidRPr="00AA7742">
              <w:rPr>
                <w:iCs/>
              </w:rPr>
              <w:softHyphen/>
            </w:r>
            <w:r w:rsidRPr="00AA7742">
              <w:t>ros valdymo schema, tačiau yra neesminių netikslumų.</w:t>
            </w:r>
          </w:p>
          <w:p w:rsidR="00785DD0" w:rsidRPr="00AA7742" w:rsidRDefault="00785DD0" w:rsidP="00AA7742">
            <w:pPr>
              <w:widowControl w:val="0"/>
              <w:rPr>
                <w:b/>
              </w:rPr>
            </w:pPr>
            <w:r w:rsidRPr="00AA7742">
              <w:rPr>
                <w:i/>
              </w:rPr>
              <w:t>Puikiai:</w:t>
            </w:r>
            <w:r w:rsidRPr="00AA7742">
              <w:rPr>
                <w:b/>
              </w:rPr>
              <w:t xml:space="preserve"> </w:t>
            </w:r>
          </w:p>
          <w:p w:rsidR="00785DD0" w:rsidRPr="00AA7742" w:rsidRDefault="00785DD0" w:rsidP="00AA7742">
            <w:pPr>
              <w:widowControl w:val="0"/>
            </w:pPr>
            <w:r w:rsidRPr="00AA7742">
              <w:t>Tiksliai sujungta pavaros valdy</w:t>
            </w:r>
            <w:r w:rsidRPr="00AA7742">
              <w:rPr>
                <w:iCs/>
              </w:rPr>
              <w:softHyphen/>
            </w:r>
            <w:r w:rsidRPr="00AA7742">
              <w:t>mo schema, pademonstruotas veikimas.</w:t>
            </w:r>
          </w:p>
        </w:tc>
      </w:tr>
      <w:tr w:rsidR="00811B52" w:rsidRPr="00AA7742" w:rsidTr="00785DD0">
        <w:trPr>
          <w:trHeight w:val="57"/>
        </w:trPr>
        <w:tc>
          <w:tcPr>
            <w:tcW w:w="1141" w:type="pct"/>
            <w:shd w:val="clear" w:color="auto" w:fill="auto"/>
          </w:tcPr>
          <w:p w:rsidR="00811B52" w:rsidRPr="00AA7742" w:rsidRDefault="00811B52" w:rsidP="00AA7742">
            <w:pPr>
              <w:pStyle w:val="ListParagraph"/>
              <w:widowControl w:val="0"/>
              <w:numPr>
                <w:ilvl w:val="0"/>
                <w:numId w:val="21"/>
              </w:numPr>
              <w:ind w:left="0" w:firstLine="0"/>
            </w:pPr>
            <w:r w:rsidRPr="00AA7742">
              <w:t>Pademonstruoti servo pavarų, žingsninių pavarų montavimą, greičio reguliavimą, pozicionavimą, dažnio kontroliavimą.</w:t>
            </w:r>
          </w:p>
        </w:tc>
        <w:tc>
          <w:tcPr>
            <w:tcW w:w="2144" w:type="pct"/>
            <w:shd w:val="clear" w:color="auto" w:fill="auto"/>
          </w:tcPr>
          <w:p w:rsidR="00811B52" w:rsidRPr="00AA7742" w:rsidRDefault="00811B52" w:rsidP="00AA7742">
            <w:pPr>
              <w:widowControl w:val="0"/>
              <w:rPr>
                <w:b/>
              </w:rPr>
            </w:pPr>
            <w:r w:rsidRPr="00AA7742">
              <w:rPr>
                <w:b/>
              </w:rPr>
              <w:t xml:space="preserve">2.1. Tema. </w:t>
            </w:r>
            <w:r w:rsidRPr="00AA7742">
              <w:t>Servo pavarų montavimas, eksploatavimas.</w:t>
            </w:r>
          </w:p>
          <w:p w:rsidR="00811B52" w:rsidRPr="00AA7742" w:rsidRDefault="00811B52" w:rsidP="00AA7742">
            <w:pPr>
              <w:widowControl w:val="0"/>
              <w:rPr>
                <w:i/>
              </w:rPr>
            </w:pPr>
            <w:r w:rsidRPr="00AA7742">
              <w:rPr>
                <w:i/>
              </w:rPr>
              <w:t>Užduotys:</w:t>
            </w:r>
          </w:p>
          <w:p w:rsidR="00811B52" w:rsidRPr="00AA7742" w:rsidRDefault="00811B52" w:rsidP="00AA7742">
            <w:pPr>
              <w:widowControl w:val="0"/>
              <w:numPr>
                <w:ilvl w:val="0"/>
                <w:numId w:val="3"/>
              </w:numPr>
              <w:tabs>
                <w:tab w:val="clear" w:pos="360"/>
              </w:tabs>
              <w:ind w:left="0" w:firstLine="0"/>
            </w:pPr>
            <w:r w:rsidRPr="00AA7742">
              <w:t>Laikantis darbų saugos reikalavimų, sumontuoti servo pavarą;</w:t>
            </w:r>
          </w:p>
          <w:p w:rsidR="00811B52" w:rsidRPr="00AA7742" w:rsidRDefault="00811B52" w:rsidP="00AA7742">
            <w:pPr>
              <w:widowControl w:val="0"/>
              <w:numPr>
                <w:ilvl w:val="0"/>
                <w:numId w:val="3"/>
              </w:numPr>
              <w:tabs>
                <w:tab w:val="clear" w:pos="360"/>
              </w:tabs>
              <w:ind w:left="0" w:firstLine="0"/>
            </w:pPr>
            <w:r w:rsidRPr="00AA7742">
              <w:t>Sureguliuoti pavaros veikimą pagal nurodytus parametrus;</w:t>
            </w:r>
          </w:p>
          <w:p w:rsidR="00811B52" w:rsidRPr="00AA7742" w:rsidRDefault="00811B52" w:rsidP="00AA7742">
            <w:pPr>
              <w:widowControl w:val="0"/>
              <w:numPr>
                <w:ilvl w:val="0"/>
                <w:numId w:val="3"/>
              </w:numPr>
              <w:tabs>
                <w:tab w:val="clear" w:pos="360"/>
              </w:tabs>
              <w:ind w:left="0" w:firstLine="0"/>
            </w:pPr>
            <w:r w:rsidRPr="00AA7742">
              <w:t>Pademonstruoti įrangos veikimą.</w:t>
            </w:r>
          </w:p>
          <w:p w:rsidR="00811B52" w:rsidRPr="00AA7742" w:rsidRDefault="00811B52" w:rsidP="00AA7742">
            <w:pPr>
              <w:widowControl w:val="0"/>
              <w:rPr>
                <w:b/>
              </w:rPr>
            </w:pPr>
            <w:r w:rsidRPr="00AA7742">
              <w:rPr>
                <w:b/>
              </w:rPr>
              <w:t xml:space="preserve">2.2. Tema. </w:t>
            </w:r>
            <w:r w:rsidRPr="00AA7742">
              <w:t>Žingsninių pavarų montavimas, eksploatavimas.</w:t>
            </w:r>
          </w:p>
          <w:p w:rsidR="00811B52" w:rsidRPr="00AA7742" w:rsidRDefault="00811B52" w:rsidP="00AA7742">
            <w:pPr>
              <w:widowControl w:val="0"/>
              <w:rPr>
                <w:i/>
              </w:rPr>
            </w:pPr>
            <w:r w:rsidRPr="00AA7742">
              <w:rPr>
                <w:i/>
              </w:rPr>
              <w:t>Užduotys:</w:t>
            </w:r>
          </w:p>
          <w:p w:rsidR="00811B52" w:rsidRPr="00AA7742" w:rsidRDefault="00811B52" w:rsidP="00AA7742">
            <w:pPr>
              <w:widowControl w:val="0"/>
              <w:numPr>
                <w:ilvl w:val="0"/>
                <w:numId w:val="3"/>
              </w:numPr>
              <w:tabs>
                <w:tab w:val="clear" w:pos="360"/>
              </w:tabs>
              <w:ind w:left="0" w:firstLine="0"/>
            </w:pPr>
            <w:r w:rsidRPr="00AA7742">
              <w:t>Laikantis darbų saugos reikalavimų; sumontuoti žingsninę pavarą;</w:t>
            </w:r>
          </w:p>
          <w:p w:rsidR="00811B52" w:rsidRPr="00AA7742" w:rsidRDefault="00811B52" w:rsidP="00AA7742">
            <w:pPr>
              <w:widowControl w:val="0"/>
              <w:numPr>
                <w:ilvl w:val="0"/>
                <w:numId w:val="3"/>
              </w:numPr>
              <w:tabs>
                <w:tab w:val="clear" w:pos="360"/>
              </w:tabs>
              <w:ind w:left="0" w:firstLine="0"/>
            </w:pPr>
            <w:r w:rsidRPr="00AA7742">
              <w:t>Sureguliuoti pavaros veikimą pagal nurodytus parametrus;</w:t>
            </w:r>
          </w:p>
          <w:p w:rsidR="00811B52" w:rsidRPr="00AA7742" w:rsidRDefault="00811B52" w:rsidP="00AA7742">
            <w:pPr>
              <w:widowControl w:val="0"/>
              <w:numPr>
                <w:ilvl w:val="0"/>
                <w:numId w:val="3"/>
              </w:numPr>
              <w:tabs>
                <w:tab w:val="clear" w:pos="360"/>
              </w:tabs>
              <w:ind w:left="0" w:firstLine="0"/>
            </w:pPr>
            <w:r w:rsidRPr="00AA7742">
              <w:t>Pademonstruoti įrangos veikimą.</w:t>
            </w:r>
          </w:p>
        </w:tc>
        <w:tc>
          <w:tcPr>
            <w:tcW w:w="1714" w:type="pct"/>
            <w:shd w:val="clear" w:color="auto" w:fill="auto"/>
          </w:tcPr>
          <w:p w:rsidR="00811B52" w:rsidRPr="00AA7742" w:rsidRDefault="00811B52" w:rsidP="00AA7742">
            <w:pPr>
              <w:widowControl w:val="0"/>
              <w:rPr>
                <w:b/>
              </w:rPr>
            </w:pPr>
            <w:r w:rsidRPr="00AA7742">
              <w:rPr>
                <w:i/>
              </w:rPr>
              <w:t>Patenkinamai:</w:t>
            </w:r>
            <w:r w:rsidRPr="00AA7742">
              <w:rPr>
                <w:b/>
              </w:rPr>
              <w:t xml:space="preserve"> </w:t>
            </w:r>
          </w:p>
          <w:p w:rsidR="00811B52" w:rsidRPr="00AA7742" w:rsidRDefault="00811B52" w:rsidP="00AA7742">
            <w:pPr>
              <w:widowControl w:val="0"/>
            </w:pPr>
            <w:r w:rsidRPr="00AA7742">
              <w:t>Laikantis darbų sau</w:t>
            </w:r>
            <w:r w:rsidRPr="00AA7742">
              <w:rPr>
                <w:b/>
                <w:i/>
              </w:rPr>
              <w:softHyphen/>
            </w:r>
            <w:r w:rsidRPr="00AA7742">
              <w:t>gos taisyklių, sumon</w:t>
            </w:r>
            <w:r w:rsidRPr="00AA7742">
              <w:rPr>
                <w:b/>
                <w:i/>
              </w:rPr>
              <w:softHyphen/>
            </w:r>
            <w:r w:rsidRPr="00AA7742">
              <w:t>tuotos pavaros.</w:t>
            </w:r>
          </w:p>
          <w:p w:rsidR="00811B52" w:rsidRPr="00AA7742" w:rsidRDefault="00811B52" w:rsidP="00AA7742">
            <w:pPr>
              <w:widowControl w:val="0"/>
              <w:rPr>
                <w:b/>
              </w:rPr>
            </w:pPr>
            <w:r w:rsidRPr="00AA7742">
              <w:rPr>
                <w:i/>
              </w:rPr>
              <w:t>Gerai:</w:t>
            </w:r>
            <w:r w:rsidRPr="00AA7742">
              <w:rPr>
                <w:b/>
              </w:rPr>
              <w:t xml:space="preserve"> </w:t>
            </w:r>
          </w:p>
          <w:p w:rsidR="00811B52" w:rsidRPr="00AA7742" w:rsidRDefault="00811B52" w:rsidP="00AA7742">
            <w:pPr>
              <w:widowControl w:val="0"/>
            </w:pPr>
            <w:r w:rsidRPr="00AA7742">
              <w:t>Įrangos parinkimas atitinka nustatytus parametrus.</w:t>
            </w:r>
          </w:p>
          <w:p w:rsidR="00785DD0" w:rsidRPr="00AA7742" w:rsidRDefault="00811B52" w:rsidP="00AA7742">
            <w:pPr>
              <w:widowControl w:val="0"/>
              <w:rPr>
                <w:b/>
              </w:rPr>
            </w:pPr>
            <w:r w:rsidRPr="00AA7742">
              <w:rPr>
                <w:i/>
              </w:rPr>
              <w:t>Puikiai:</w:t>
            </w:r>
            <w:r w:rsidRPr="00AA7742">
              <w:rPr>
                <w:b/>
              </w:rPr>
              <w:t xml:space="preserve"> </w:t>
            </w:r>
          </w:p>
          <w:p w:rsidR="00811B52" w:rsidRPr="00AA7742" w:rsidRDefault="00811B52" w:rsidP="00AA7742">
            <w:pPr>
              <w:widowControl w:val="0"/>
            </w:pPr>
            <w:r w:rsidRPr="00AA7742">
              <w:t>Pavaros veikimas sureguliuotas pagal nustatytus paramet</w:t>
            </w:r>
            <w:r w:rsidRPr="00AA7742">
              <w:rPr>
                <w:b/>
                <w:i/>
              </w:rPr>
              <w:softHyphen/>
            </w:r>
            <w:r w:rsidRPr="00AA7742">
              <w:t>rus, pademonstruo</w:t>
            </w:r>
            <w:r w:rsidRPr="00AA7742">
              <w:rPr>
                <w:b/>
                <w:i/>
              </w:rPr>
              <w:softHyphen/>
            </w:r>
            <w:r w:rsidRPr="00AA7742">
              <w:t>tas įrangos veikimas.</w:t>
            </w:r>
          </w:p>
        </w:tc>
      </w:tr>
      <w:tr w:rsidR="00811B52" w:rsidRPr="00AA7742" w:rsidTr="00785DD0">
        <w:trPr>
          <w:trHeight w:val="57"/>
        </w:trPr>
        <w:tc>
          <w:tcPr>
            <w:tcW w:w="1141" w:type="pct"/>
            <w:shd w:val="clear" w:color="auto" w:fill="auto"/>
          </w:tcPr>
          <w:p w:rsidR="00811B52" w:rsidRPr="00AA7742" w:rsidRDefault="00811B52" w:rsidP="00AA7742">
            <w:pPr>
              <w:widowControl w:val="0"/>
              <w:rPr>
                <w:b/>
              </w:rPr>
            </w:pPr>
            <w:r w:rsidRPr="00AA7742">
              <w:t>Reikalavimai materialiesiems ištekliams</w:t>
            </w:r>
          </w:p>
        </w:tc>
        <w:tc>
          <w:tcPr>
            <w:tcW w:w="3859" w:type="pct"/>
            <w:gridSpan w:val="2"/>
            <w:shd w:val="clear" w:color="auto" w:fill="auto"/>
          </w:tcPr>
          <w:p w:rsidR="00811B52" w:rsidRPr="00AA7742" w:rsidRDefault="00811B52" w:rsidP="00AA7742">
            <w:pPr>
              <w:pStyle w:val="TableParagraph"/>
            </w:pPr>
            <w:r w:rsidRPr="00AA7742">
              <w:t xml:space="preserve">Mokymo(si) medžiaga: </w:t>
            </w:r>
          </w:p>
          <w:p w:rsidR="00811B52" w:rsidRPr="00AA7742" w:rsidRDefault="00811B52" w:rsidP="00AA7742">
            <w:pPr>
              <w:pStyle w:val="ListParagraph"/>
              <w:widowControl w:val="0"/>
              <w:numPr>
                <w:ilvl w:val="0"/>
                <w:numId w:val="38"/>
              </w:numPr>
              <w:ind w:left="0" w:firstLine="0"/>
            </w:pPr>
            <w:r w:rsidRPr="00AA7742">
              <w:t>Mokymo klasė su kompiuterine įranga;</w:t>
            </w:r>
          </w:p>
          <w:p w:rsidR="00811B52" w:rsidRPr="00AA7742" w:rsidRDefault="00811B52" w:rsidP="00AA7742">
            <w:pPr>
              <w:pStyle w:val="ListParagraph"/>
              <w:widowControl w:val="0"/>
              <w:numPr>
                <w:ilvl w:val="0"/>
                <w:numId w:val="38"/>
              </w:numPr>
              <w:ind w:left="0" w:firstLine="0"/>
              <w:rPr>
                <w:bCs/>
              </w:rPr>
            </w:pPr>
            <w:r w:rsidRPr="00AA7742">
              <w:rPr>
                <w:bCs/>
              </w:rPr>
              <w:t>Žingsninių ir servo pavarų derinimo moduliui skirti elektroniniai vadovėliai: „Elektros pavaros“, „Nuolatinės srovės mašinos“;</w:t>
            </w:r>
          </w:p>
          <w:p w:rsidR="00811B52" w:rsidRPr="00AA7742" w:rsidRDefault="00811B52" w:rsidP="00AA7742">
            <w:pPr>
              <w:pStyle w:val="ListParagraph"/>
              <w:widowControl w:val="0"/>
              <w:numPr>
                <w:ilvl w:val="0"/>
                <w:numId w:val="38"/>
              </w:numPr>
              <w:ind w:left="0" w:firstLine="0"/>
              <w:rPr>
                <w:bCs/>
              </w:rPr>
            </w:pPr>
            <w:r w:rsidRPr="00AA7742">
              <w:rPr>
                <w:bCs/>
              </w:rPr>
              <w:t>Pratybų rinkiniai: „Servo pavarų praktinių darbų užduotys“, „Žingsninių pavarų praktinių darbų užduotys“;</w:t>
            </w:r>
          </w:p>
          <w:p w:rsidR="00811B52" w:rsidRPr="00AA7742" w:rsidRDefault="00811B52" w:rsidP="00AA7742">
            <w:pPr>
              <w:pStyle w:val="ListParagraph"/>
              <w:widowControl w:val="0"/>
              <w:numPr>
                <w:ilvl w:val="0"/>
                <w:numId w:val="38"/>
              </w:numPr>
              <w:ind w:left="0" w:firstLine="0"/>
              <w:rPr>
                <w:bCs/>
              </w:rPr>
            </w:pPr>
            <w:r w:rsidRPr="00AA7742">
              <w:rPr>
                <w:bCs/>
              </w:rPr>
              <w:t>Nuotolinio mokymo programos: „Nuolatinės srovės mašinos“, „Sauga“, „Elektros pavaros“;</w:t>
            </w:r>
          </w:p>
          <w:p w:rsidR="00811B52" w:rsidRPr="00AA7742" w:rsidRDefault="00811B52" w:rsidP="00AA7742">
            <w:pPr>
              <w:widowControl w:val="0"/>
              <w:jc w:val="both"/>
              <w:rPr>
                <w:sz w:val="16"/>
                <w:szCs w:val="16"/>
              </w:rPr>
            </w:pPr>
            <w:r w:rsidRPr="00AA7742">
              <w:rPr>
                <w:bCs/>
              </w:rPr>
              <w:t>Žingsninių ir servo pavarų derinimo</w:t>
            </w:r>
            <w:r w:rsidRPr="00AA7742">
              <w:t xml:space="preserve"> mokymo įranga. Servo variklių ir žingsninių pavarų laboratorinė įranga: servo variklis su integruotu optiniu enkoderiu, pramoninis valdiklis, programinė įranga, linijinis kelio jutiklis su konverteriu, pozicionavimo įtaisas, komutaciniai, valdymo, saugos įrenginiai. </w:t>
            </w:r>
          </w:p>
        </w:tc>
      </w:tr>
      <w:tr w:rsidR="00811B52" w:rsidRPr="00AA7742" w:rsidTr="00785DD0">
        <w:trPr>
          <w:trHeight w:val="57"/>
        </w:trPr>
        <w:tc>
          <w:tcPr>
            <w:tcW w:w="1141" w:type="pct"/>
            <w:shd w:val="clear" w:color="auto" w:fill="auto"/>
          </w:tcPr>
          <w:p w:rsidR="00811B52" w:rsidRPr="00AA7742" w:rsidRDefault="00C3720E" w:rsidP="00AA7742">
            <w:pPr>
              <w:widowControl w:val="0"/>
              <w:rPr>
                <w:b/>
              </w:rPr>
            </w:pPr>
            <w:r w:rsidRPr="00AA7742">
              <w:t>Reikalavimai mokytojo dalykiniam pasirengimui</w:t>
            </w:r>
          </w:p>
        </w:tc>
        <w:tc>
          <w:tcPr>
            <w:tcW w:w="3859" w:type="pct"/>
            <w:gridSpan w:val="2"/>
            <w:shd w:val="clear" w:color="auto" w:fill="auto"/>
          </w:tcPr>
          <w:p w:rsidR="00811B52" w:rsidRPr="00AA7742" w:rsidRDefault="00811B52" w:rsidP="00AA774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 metų elektriko ir/ ar automatiko darbo praktiką ir turintis pedagogo kvalifikaciją arba neturintis pedagogo kvalifikacijos, bet išklausęs Lietuvos Respublikos švietimo ir mokslo ministro nustatytą pedagoginių ir psichologinių žinių kursą.</w:t>
            </w:r>
          </w:p>
          <w:p w:rsidR="00811B52" w:rsidRPr="00AA7742" w:rsidRDefault="00811B52" w:rsidP="00AA7742">
            <w:pPr>
              <w:widowControl w:val="0"/>
            </w:pPr>
            <w:r w:rsidRPr="00AA7742">
              <w:t>Už specifinius darbuotojų saugos ir sveikatos klausimus pagal veiklos rūšis (sektorius) atsakingas profesijos mokytojas.</w:t>
            </w:r>
          </w:p>
        </w:tc>
      </w:tr>
    </w:tbl>
    <w:p w:rsidR="00D74FDF" w:rsidRPr="00AA7742" w:rsidRDefault="00D74FDF" w:rsidP="001D1AF8">
      <w:pPr>
        <w:widowControl w:val="0"/>
      </w:pPr>
    </w:p>
    <w:p w:rsidR="00E606B3" w:rsidRDefault="00E606B3" w:rsidP="00E606B3">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499"/>
        <w:gridCol w:w="892"/>
        <w:gridCol w:w="894"/>
        <w:gridCol w:w="892"/>
        <w:gridCol w:w="892"/>
        <w:gridCol w:w="716"/>
        <w:gridCol w:w="805"/>
        <w:gridCol w:w="808"/>
      </w:tblGrid>
      <w:tr w:rsidR="00E606B3" w:rsidTr="009F3A3C">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E606B3" w:rsidRDefault="00E606B3" w:rsidP="005477B7">
            <w:pPr>
              <w:widowControl w:val="0"/>
              <w:rPr>
                <w:b/>
              </w:rPr>
            </w:pPr>
          </w:p>
          <w:p w:rsidR="00E606B3" w:rsidRDefault="00E606B3" w:rsidP="005477B7">
            <w:pPr>
              <w:widowControl w:val="0"/>
              <w:rPr>
                <w:b/>
              </w:rPr>
            </w:pPr>
          </w:p>
          <w:p w:rsidR="00E606B3" w:rsidRDefault="00E606B3" w:rsidP="005477B7">
            <w:pPr>
              <w:widowControl w:val="0"/>
              <w:rPr>
                <w:b/>
              </w:rPr>
            </w:pPr>
          </w:p>
          <w:p w:rsidR="00E606B3" w:rsidRDefault="00E606B3" w:rsidP="005477B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E606B3" w:rsidRDefault="00E606B3" w:rsidP="005477B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E606B3" w:rsidRDefault="00E606B3" w:rsidP="005477B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E606B3" w:rsidRDefault="00E606B3" w:rsidP="005477B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E606B3" w:rsidRDefault="00E606B3" w:rsidP="005477B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E606B3" w:rsidRDefault="00E606B3" w:rsidP="005477B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E606B3" w:rsidRDefault="00E606B3" w:rsidP="005477B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E606B3" w:rsidRDefault="00E606B3" w:rsidP="005477B7">
            <w:pPr>
              <w:widowControl w:val="0"/>
              <w:ind w:left="113" w:right="113"/>
              <w:rPr>
                <w:b/>
              </w:rPr>
            </w:pPr>
            <w:r>
              <w:rPr>
                <w:b/>
              </w:rPr>
              <w:t xml:space="preserve">Savarankiškas mokymasis </w:t>
            </w:r>
          </w:p>
        </w:tc>
      </w:tr>
      <w:tr w:rsidR="00D54DF9" w:rsidTr="009F3A3C">
        <w:tc>
          <w:tcPr>
            <w:tcW w:w="9608" w:type="dxa"/>
            <w:tcBorders>
              <w:left w:val="single" w:sz="12" w:space="0" w:color="auto"/>
            </w:tcBorders>
          </w:tcPr>
          <w:p w:rsidR="00D54DF9" w:rsidRPr="005E1406" w:rsidRDefault="00D54DF9" w:rsidP="005477B7">
            <w:pPr>
              <w:widowControl w:val="0"/>
            </w:pPr>
            <w:r>
              <w:t xml:space="preserve">1. </w:t>
            </w:r>
            <w:r w:rsidRPr="00AA7742">
              <w:t>Apibūdinti servo pavaras ir jų funkcijas mechatroninėse sistemose, parinkti valdymo schemą, nustatyti parametrus ir charakteristikas.</w:t>
            </w:r>
          </w:p>
        </w:tc>
        <w:tc>
          <w:tcPr>
            <w:tcW w:w="898" w:type="dxa"/>
            <w:vMerge w:val="restart"/>
            <w:tcBorders>
              <w:top w:val="single" w:sz="12" w:space="0" w:color="auto"/>
              <w:left w:val="single" w:sz="12" w:space="0" w:color="auto"/>
            </w:tcBorders>
          </w:tcPr>
          <w:p w:rsidR="00D54DF9" w:rsidRDefault="00D54DF9" w:rsidP="005477B7">
            <w:pPr>
              <w:widowControl w:val="0"/>
              <w:rPr>
                <w:b/>
              </w:rPr>
            </w:pPr>
          </w:p>
        </w:tc>
        <w:tc>
          <w:tcPr>
            <w:tcW w:w="898" w:type="dxa"/>
            <w:vMerge w:val="restart"/>
            <w:tcBorders>
              <w:top w:val="single" w:sz="12" w:space="0" w:color="auto"/>
              <w:right w:val="single" w:sz="12" w:space="0" w:color="auto"/>
            </w:tcBorders>
          </w:tcPr>
          <w:p w:rsidR="00D54DF9" w:rsidRDefault="00D54DF9" w:rsidP="005477B7">
            <w:pPr>
              <w:widowControl w:val="0"/>
              <w:rPr>
                <w:b/>
              </w:rPr>
            </w:pPr>
          </w:p>
        </w:tc>
        <w:tc>
          <w:tcPr>
            <w:tcW w:w="898" w:type="dxa"/>
            <w:tcBorders>
              <w:top w:val="single" w:sz="12" w:space="0" w:color="auto"/>
              <w:left w:val="single" w:sz="12" w:space="0" w:color="auto"/>
            </w:tcBorders>
          </w:tcPr>
          <w:p w:rsidR="00D54DF9" w:rsidRPr="00C066D0" w:rsidRDefault="00D54DF9" w:rsidP="005477B7">
            <w:pPr>
              <w:widowControl w:val="0"/>
              <w:rPr>
                <w:b/>
              </w:rPr>
            </w:pPr>
            <w:r>
              <w:rPr>
                <w:b/>
              </w:rPr>
              <w:t>3</w:t>
            </w:r>
          </w:p>
        </w:tc>
        <w:tc>
          <w:tcPr>
            <w:tcW w:w="898" w:type="dxa"/>
            <w:tcBorders>
              <w:top w:val="single" w:sz="12" w:space="0" w:color="auto"/>
            </w:tcBorders>
          </w:tcPr>
          <w:p w:rsidR="00D54DF9" w:rsidRPr="00C066D0" w:rsidRDefault="00D54DF9" w:rsidP="005477B7">
            <w:pPr>
              <w:widowControl w:val="0"/>
              <w:rPr>
                <w:b/>
              </w:rPr>
            </w:pPr>
            <w:r>
              <w:rPr>
                <w:b/>
              </w:rPr>
              <w:t>10</w:t>
            </w:r>
          </w:p>
        </w:tc>
        <w:tc>
          <w:tcPr>
            <w:tcW w:w="719" w:type="dxa"/>
            <w:vMerge w:val="restart"/>
            <w:tcBorders>
              <w:top w:val="single" w:sz="12" w:space="0" w:color="auto"/>
            </w:tcBorders>
          </w:tcPr>
          <w:p w:rsidR="00D54DF9" w:rsidRDefault="00D54DF9" w:rsidP="005477B7">
            <w:pPr>
              <w:widowControl w:val="0"/>
              <w:rPr>
                <w:b/>
              </w:rPr>
            </w:pPr>
          </w:p>
        </w:tc>
        <w:tc>
          <w:tcPr>
            <w:tcW w:w="809" w:type="dxa"/>
            <w:vMerge w:val="restart"/>
            <w:tcBorders>
              <w:top w:val="single" w:sz="12" w:space="0" w:color="auto"/>
            </w:tcBorders>
          </w:tcPr>
          <w:p w:rsidR="00D54DF9" w:rsidRDefault="00D54DF9" w:rsidP="005477B7">
            <w:pPr>
              <w:widowControl w:val="0"/>
              <w:rPr>
                <w:b/>
              </w:rPr>
            </w:pPr>
          </w:p>
        </w:tc>
        <w:tc>
          <w:tcPr>
            <w:tcW w:w="812" w:type="dxa"/>
            <w:vMerge w:val="restart"/>
            <w:tcBorders>
              <w:top w:val="single" w:sz="12" w:space="0" w:color="auto"/>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contextualSpacing/>
            </w:pPr>
            <w:r>
              <w:t xml:space="preserve">2. </w:t>
            </w:r>
            <w:r w:rsidRPr="00AA7742">
              <w:t>Apibūdinti žingsnines pavaras ir jų funkcijas mechatroninėse sistemose, parinkti valdymo schemą, nustatyti parametrus ir charakteristikas.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10</w:t>
            </w:r>
          </w:p>
        </w:tc>
        <w:tc>
          <w:tcPr>
            <w:tcW w:w="898" w:type="dxa"/>
          </w:tcPr>
          <w:p w:rsidR="00D54DF9" w:rsidRPr="00C066D0" w:rsidRDefault="00D54DF9" w:rsidP="005477B7">
            <w:pPr>
              <w:widowControl w:val="0"/>
              <w:rPr>
                <w:b/>
              </w:rPr>
            </w:pPr>
            <w:r>
              <w:rPr>
                <w:b/>
              </w:rPr>
              <w:t>10</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contextualSpacing/>
            </w:pPr>
            <w:r>
              <w:t xml:space="preserve">3. </w:t>
            </w:r>
            <w:r w:rsidRPr="00AA7742">
              <w:t>Paaiškinti ir taikyti darbų saugos reikalavimus.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3</w:t>
            </w:r>
          </w:p>
        </w:tc>
        <w:tc>
          <w:tcPr>
            <w:tcW w:w="898" w:type="dxa"/>
          </w:tcPr>
          <w:p w:rsidR="00D54DF9" w:rsidRPr="00C066D0" w:rsidRDefault="00D54DF9" w:rsidP="005477B7">
            <w:pPr>
              <w:widowControl w:val="0"/>
              <w:rPr>
                <w:b/>
              </w:rPr>
            </w:pPr>
            <w:r>
              <w:rPr>
                <w:b/>
              </w:rPr>
              <w:t>2</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Pr="005E1406" w:rsidRDefault="00D54DF9" w:rsidP="005477B7">
            <w:pPr>
              <w:widowControl w:val="0"/>
              <w:contextualSpacing/>
            </w:pPr>
            <w:r>
              <w:t xml:space="preserve">4. </w:t>
            </w:r>
            <w:r w:rsidRPr="00AA7742">
              <w:t>Atrinkti reikiamus komutacinius, jungiamuosius ir apsaugos elementus bei sujungti servo ir žingsninių pavarų valdymo schemas.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9</w:t>
            </w:r>
          </w:p>
        </w:tc>
        <w:tc>
          <w:tcPr>
            <w:tcW w:w="898" w:type="dxa"/>
          </w:tcPr>
          <w:p w:rsidR="00D54DF9" w:rsidRPr="00C066D0" w:rsidRDefault="00D54DF9" w:rsidP="00CA36C6">
            <w:pPr>
              <w:widowControl w:val="0"/>
              <w:rPr>
                <w:b/>
              </w:rPr>
            </w:pPr>
            <w:r>
              <w:rPr>
                <w:b/>
              </w:rPr>
              <w:t>25</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contextualSpacing/>
            </w:pPr>
            <w:r>
              <w:t xml:space="preserve">5. </w:t>
            </w:r>
            <w:r w:rsidRPr="00AA7742">
              <w:t>Pademonstruoti servo pavarų, žingsninių pavarų montavimą, greičio reguliavimą, pozicionavimą, dažnio kontroliavimą.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8</w:t>
            </w:r>
          </w:p>
        </w:tc>
        <w:tc>
          <w:tcPr>
            <w:tcW w:w="898" w:type="dxa"/>
          </w:tcPr>
          <w:p w:rsidR="00D54DF9" w:rsidRPr="00C066D0" w:rsidRDefault="00D54DF9" w:rsidP="00E606B3">
            <w:pPr>
              <w:widowControl w:val="0"/>
              <w:rPr>
                <w:b/>
              </w:rPr>
            </w:pPr>
            <w:r>
              <w:rPr>
                <w:b/>
              </w:rPr>
              <w:t>19</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E606B3" w:rsidTr="009F3A3C">
        <w:tc>
          <w:tcPr>
            <w:tcW w:w="9608" w:type="dxa"/>
            <w:vMerge w:val="restart"/>
            <w:tcBorders>
              <w:top w:val="single" w:sz="12" w:space="0" w:color="auto"/>
              <w:left w:val="single" w:sz="12" w:space="0" w:color="auto"/>
              <w:right w:val="single" w:sz="12" w:space="0" w:color="auto"/>
            </w:tcBorders>
          </w:tcPr>
          <w:p w:rsidR="00E606B3" w:rsidRDefault="00E606B3" w:rsidP="005477B7">
            <w:pPr>
              <w:widowControl w:val="0"/>
              <w:rPr>
                <w:b/>
              </w:rPr>
            </w:pPr>
            <w:r>
              <w:rPr>
                <w:b/>
              </w:rPr>
              <w:t>Iš viso:</w:t>
            </w:r>
          </w:p>
        </w:tc>
        <w:tc>
          <w:tcPr>
            <w:tcW w:w="898" w:type="dxa"/>
            <w:vMerge w:val="restart"/>
            <w:tcBorders>
              <w:top w:val="single" w:sz="12" w:space="0" w:color="auto"/>
              <w:left w:val="single" w:sz="12" w:space="0" w:color="auto"/>
            </w:tcBorders>
          </w:tcPr>
          <w:p w:rsidR="00E606B3" w:rsidRDefault="00E606B3" w:rsidP="005477B7">
            <w:pPr>
              <w:widowControl w:val="0"/>
              <w:rPr>
                <w:b/>
              </w:rPr>
            </w:pPr>
            <w:r>
              <w:rPr>
                <w:b/>
              </w:rPr>
              <w:t>5</w:t>
            </w:r>
          </w:p>
        </w:tc>
        <w:tc>
          <w:tcPr>
            <w:tcW w:w="898" w:type="dxa"/>
            <w:vMerge w:val="restart"/>
            <w:tcBorders>
              <w:top w:val="single" w:sz="12" w:space="0" w:color="auto"/>
              <w:right w:val="single" w:sz="12" w:space="0" w:color="auto"/>
            </w:tcBorders>
          </w:tcPr>
          <w:p w:rsidR="00E606B3" w:rsidRDefault="00E606B3" w:rsidP="005477B7">
            <w:pPr>
              <w:widowControl w:val="0"/>
              <w:rPr>
                <w:b/>
              </w:rPr>
            </w:pPr>
            <w:r>
              <w:rPr>
                <w:b/>
              </w:rPr>
              <w:t>135</w:t>
            </w:r>
          </w:p>
        </w:tc>
        <w:tc>
          <w:tcPr>
            <w:tcW w:w="3324" w:type="dxa"/>
            <w:gridSpan w:val="4"/>
            <w:tcBorders>
              <w:top w:val="single" w:sz="12" w:space="0" w:color="auto"/>
              <w:left w:val="single" w:sz="12" w:space="0" w:color="auto"/>
            </w:tcBorders>
          </w:tcPr>
          <w:p w:rsidR="00E606B3" w:rsidRDefault="00E606B3" w:rsidP="005477B7">
            <w:pPr>
              <w:widowControl w:val="0"/>
              <w:jc w:val="center"/>
              <w:rPr>
                <w:b/>
              </w:rPr>
            </w:pPr>
            <w:r>
              <w:rPr>
                <w:b/>
              </w:rPr>
              <w:t>110</w:t>
            </w:r>
          </w:p>
        </w:tc>
        <w:tc>
          <w:tcPr>
            <w:tcW w:w="812" w:type="dxa"/>
            <w:vMerge w:val="restart"/>
            <w:tcBorders>
              <w:top w:val="single" w:sz="12" w:space="0" w:color="auto"/>
              <w:right w:val="single" w:sz="12" w:space="0" w:color="auto"/>
            </w:tcBorders>
          </w:tcPr>
          <w:p w:rsidR="00E606B3" w:rsidRDefault="00E606B3" w:rsidP="005477B7">
            <w:pPr>
              <w:widowControl w:val="0"/>
              <w:rPr>
                <w:b/>
              </w:rPr>
            </w:pPr>
            <w:r>
              <w:rPr>
                <w:b/>
              </w:rPr>
              <w:t>25</w:t>
            </w:r>
          </w:p>
        </w:tc>
      </w:tr>
      <w:tr w:rsidR="00E606B3" w:rsidTr="009F3A3C">
        <w:tc>
          <w:tcPr>
            <w:tcW w:w="9608" w:type="dxa"/>
            <w:vMerge/>
            <w:tcBorders>
              <w:left w:val="single" w:sz="12" w:space="0" w:color="auto"/>
              <w:bottom w:val="single" w:sz="12" w:space="0" w:color="auto"/>
              <w:right w:val="single" w:sz="12" w:space="0" w:color="auto"/>
            </w:tcBorders>
          </w:tcPr>
          <w:p w:rsidR="00E606B3" w:rsidRDefault="00E606B3" w:rsidP="005477B7">
            <w:pPr>
              <w:widowControl w:val="0"/>
              <w:rPr>
                <w:b/>
              </w:rPr>
            </w:pPr>
          </w:p>
        </w:tc>
        <w:tc>
          <w:tcPr>
            <w:tcW w:w="898" w:type="dxa"/>
            <w:vMerge/>
            <w:tcBorders>
              <w:left w:val="single" w:sz="12" w:space="0" w:color="auto"/>
              <w:bottom w:val="single" w:sz="12" w:space="0" w:color="auto"/>
            </w:tcBorders>
          </w:tcPr>
          <w:p w:rsidR="00E606B3" w:rsidRDefault="00E606B3" w:rsidP="005477B7">
            <w:pPr>
              <w:widowControl w:val="0"/>
              <w:rPr>
                <w:b/>
              </w:rPr>
            </w:pPr>
          </w:p>
        </w:tc>
        <w:tc>
          <w:tcPr>
            <w:tcW w:w="898" w:type="dxa"/>
            <w:vMerge/>
            <w:tcBorders>
              <w:bottom w:val="single" w:sz="12" w:space="0" w:color="auto"/>
              <w:right w:val="single" w:sz="12" w:space="0" w:color="auto"/>
            </w:tcBorders>
          </w:tcPr>
          <w:p w:rsidR="00E606B3" w:rsidRDefault="00E606B3" w:rsidP="005477B7">
            <w:pPr>
              <w:widowControl w:val="0"/>
              <w:rPr>
                <w:b/>
              </w:rPr>
            </w:pPr>
          </w:p>
        </w:tc>
        <w:tc>
          <w:tcPr>
            <w:tcW w:w="898" w:type="dxa"/>
            <w:tcBorders>
              <w:left w:val="single" w:sz="12" w:space="0" w:color="auto"/>
              <w:bottom w:val="single" w:sz="12" w:space="0" w:color="auto"/>
            </w:tcBorders>
          </w:tcPr>
          <w:p w:rsidR="00E606B3" w:rsidRDefault="00E606B3" w:rsidP="00CA36C6">
            <w:pPr>
              <w:widowControl w:val="0"/>
              <w:rPr>
                <w:b/>
              </w:rPr>
            </w:pPr>
            <w:r>
              <w:rPr>
                <w:b/>
              </w:rPr>
              <w:t>3</w:t>
            </w:r>
            <w:r w:rsidR="00CA36C6">
              <w:rPr>
                <w:b/>
              </w:rPr>
              <w:t>3</w:t>
            </w:r>
          </w:p>
        </w:tc>
        <w:tc>
          <w:tcPr>
            <w:tcW w:w="898" w:type="dxa"/>
            <w:tcBorders>
              <w:bottom w:val="single" w:sz="12" w:space="0" w:color="auto"/>
            </w:tcBorders>
          </w:tcPr>
          <w:p w:rsidR="00E606B3" w:rsidRDefault="00E606B3" w:rsidP="00CA36C6">
            <w:pPr>
              <w:widowControl w:val="0"/>
              <w:rPr>
                <w:b/>
              </w:rPr>
            </w:pPr>
            <w:r>
              <w:rPr>
                <w:b/>
              </w:rPr>
              <w:t>6</w:t>
            </w:r>
            <w:r w:rsidR="00CA36C6">
              <w:rPr>
                <w:b/>
              </w:rPr>
              <w:t>6</w:t>
            </w:r>
          </w:p>
        </w:tc>
        <w:tc>
          <w:tcPr>
            <w:tcW w:w="719" w:type="dxa"/>
            <w:tcBorders>
              <w:bottom w:val="single" w:sz="12" w:space="0" w:color="auto"/>
            </w:tcBorders>
          </w:tcPr>
          <w:p w:rsidR="00E606B3" w:rsidRDefault="00E606B3" w:rsidP="005477B7">
            <w:pPr>
              <w:widowControl w:val="0"/>
              <w:rPr>
                <w:b/>
              </w:rPr>
            </w:pPr>
            <w:r>
              <w:rPr>
                <w:b/>
              </w:rPr>
              <w:t>5</w:t>
            </w:r>
          </w:p>
        </w:tc>
        <w:tc>
          <w:tcPr>
            <w:tcW w:w="809" w:type="dxa"/>
            <w:tcBorders>
              <w:bottom w:val="single" w:sz="12" w:space="0" w:color="auto"/>
            </w:tcBorders>
          </w:tcPr>
          <w:p w:rsidR="00E606B3" w:rsidRDefault="00E606B3" w:rsidP="005477B7">
            <w:pPr>
              <w:widowControl w:val="0"/>
              <w:rPr>
                <w:b/>
              </w:rPr>
            </w:pPr>
            <w:r>
              <w:rPr>
                <w:b/>
              </w:rPr>
              <w:t>6</w:t>
            </w:r>
          </w:p>
        </w:tc>
        <w:tc>
          <w:tcPr>
            <w:tcW w:w="812" w:type="dxa"/>
            <w:vMerge/>
            <w:tcBorders>
              <w:bottom w:val="single" w:sz="12" w:space="0" w:color="auto"/>
              <w:right w:val="single" w:sz="12" w:space="0" w:color="auto"/>
            </w:tcBorders>
          </w:tcPr>
          <w:p w:rsidR="00E606B3" w:rsidRDefault="00E606B3" w:rsidP="005477B7">
            <w:pPr>
              <w:widowControl w:val="0"/>
              <w:rPr>
                <w:b/>
              </w:rPr>
            </w:pPr>
          </w:p>
        </w:tc>
      </w:tr>
    </w:tbl>
    <w:p w:rsidR="00E606B3" w:rsidRDefault="00E606B3" w:rsidP="00E606B3">
      <w:pPr>
        <w:widowControl w:val="0"/>
        <w:contextualSpacing/>
        <w:rPr>
          <w:rFonts w:eastAsiaTheme="minorEastAsia"/>
          <w:lang w:eastAsia="ja-JP"/>
        </w:rPr>
      </w:pPr>
    </w:p>
    <w:p w:rsidR="00E606B3" w:rsidRPr="008F3ECC" w:rsidRDefault="00E606B3" w:rsidP="00E606B3">
      <w:pPr>
        <w:widowControl w:val="0"/>
        <w:jc w:val="both"/>
      </w:pPr>
    </w:p>
    <w:p w:rsidR="00D74FDF" w:rsidRDefault="00D74FDF" w:rsidP="001D1AF8">
      <w:pPr>
        <w:widowControl w:val="0"/>
      </w:pPr>
    </w:p>
    <w:p w:rsidR="00E606B3" w:rsidRDefault="00E606B3" w:rsidP="001D1AF8">
      <w:pPr>
        <w:widowControl w:val="0"/>
      </w:pPr>
    </w:p>
    <w:p w:rsidR="00E606B3" w:rsidRPr="00AA7742" w:rsidRDefault="00E606B3" w:rsidP="001D1AF8">
      <w:pPr>
        <w:widowControl w:val="0"/>
      </w:pPr>
    </w:p>
    <w:p w:rsidR="00E606B3" w:rsidRDefault="00E606B3">
      <w:pPr>
        <w:rPr>
          <w:b/>
        </w:rPr>
      </w:pPr>
      <w:r>
        <w:rPr>
          <w:b/>
        </w:rPr>
        <w:br w:type="page"/>
      </w:r>
    </w:p>
    <w:p w:rsidR="00D74FDF" w:rsidRPr="00AA7742" w:rsidRDefault="0014357B" w:rsidP="001D1AF8">
      <w:pPr>
        <w:widowControl w:val="0"/>
        <w:rPr>
          <w:b/>
        </w:rPr>
      </w:pPr>
      <w:r w:rsidRPr="00AA7742">
        <w:rPr>
          <w:b/>
        </w:rPr>
        <w:lastRenderedPageBreak/>
        <w:t>Modulio pavadinimas – „</w:t>
      </w:r>
      <w:r w:rsidRPr="00AA7742">
        <w:rPr>
          <w:b/>
          <w:bCs/>
        </w:rPr>
        <w:t>Mobiliųjų ir stacionariųjų robotų valdymas“</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6357"/>
        <w:gridCol w:w="5853"/>
      </w:tblGrid>
      <w:tr w:rsidR="00785DD0" w:rsidRPr="00AA7742" w:rsidTr="009F3A3C">
        <w:trPr>
          <w:trHeight w:val="57"/>
        </w:trPr>
        <w:tc>
          <w:tcPr>
            <w:tcW w:w="1026" w:type="pct"/>
            <w:shd w:val="clear" w:color="auto" w:fill="auto"/>
          </w:tcPr>
          <w:p w:rsidR="00785DD0" w:rsidRPr="00AA7742" w:rsidRDefault="0014357B" w:rsidP="00AA7742">
            <w:pPr>
              <w:widowControl w:val="0"/>
            </w:pPr>
            <w:r w:rsidRPr="00AA7742">
              <w:t>Valstybinis</w:t>
            </w:r>
            <w:r w:rsidR="00785DD0" w:rsidRPr="00AA7742">
              <w:t xml:space="preserve"> kodas</w:t>
            </w:r>
          </w:p>
        </w:tc>
        <w:tc>
          <w:tcPr>
            <w:tcW w:w="3974" w:type="pct"/>
            <w:gridSpan w:val="2"/>
            <w:shd w:val="clear" w:color="auto" w:fill="auto"/>
          </w:tcPr>
          <w:p w:rsidR="00785DD0" w:rsidRPr="00AA7742" w:rsidRDefault="00785DD0" w:rsidP="00AA7742">
            <w:pPr>
              <w:widowControl w:val="0"/>
            </w:pPr>
            <w:r w:rsidRPr="00AA7742">
              <w:t>4071411</w:t>
            </w:r>
          </w:p>
        </w:tc>
      </w:tr>
      <w:tr w:rsidR="00785DD0" w:rsidRPr="00AA7742" w:rsidTr="009F3A3C">
        <w:trPr>
          <w:trHeight w:val="57"/>
        </w:trPr>
        <w:tc>
          <w:tcPr>
            <w:tcW w:w="1026" w:type="pct"/>
            <w:shd w:val="clear" w:color="auto" w:fill="auto"/>
          </w:tcPr>
          <w:p w:rsidR="00785DD0" w:rsidRPr="00AA7742" w:rsidRDefault="001D1AF8" w:rsidP="00AA7742">
            <w:pPr>
              <w:widowControl w:val="0"/>
              <w:rPr>
                <w:b/>
              </w:rPr>
            </w:pPr>
            <w:r w:rsidRPr="00AA7742">
              <w:t>Modulio LTKS lygis</w:t>
            </w:r>
          </w:p>
        </w:tc>
        <w:tc>
          <w:tcPr>
            <w:tcW w:w="3974" w:type="pct"/>
            <w:gridSpan w:val="2"/>
            <w:shd w:val="clear" w:color="auto" w:fill="auto"/>
          </w:tcPr>
          <w:p w:rsidR="00785DD0" w:rsidRPr="00AA7742" w:rsidRDefault="00785DD0" w:rsidP="00AA7742">
            <w:pPr>
              <w:widowControl w:val="0"/>
            </w:pPr>
            <w:r w:rsidRPr="00AA7742">
              <w:t>IV</w:t>
            </w:r>
          </w:p>
        </w:tc>
      </w:tr>
      <w:tr w:rsidR="00785DD0" w:rsidRPr="00AA7742" w:rsidTr="009F3A3C">
        <w:trPr>
          <w:trHeight w:val="57"/>
        </w:trPr>
        <w:tc>
          <w:tcPr>
            <w:tcW w:w="1026" w:type="pct"/>
            <w:shd w:val="clear" w:color="auto" w:fill="auto"/>
          </w:tcPr>
          <w:p w:rsidR="00785DD0" w:rsidRPr="00AA7742" w:rsidRDefault="00785DD0" w:rsidP="00AA7742">
            <w:pPr>
              <w:widowControl w:val="0"/>
            </w:pPr>
            <w:r w:rsidRPr="00AA7742">
              <w:t xml:space="preserve">Apimtis </w:t>
            </w:r>
            <w:r w:rsidR="0014357B" w:rsidRPr="00AA7742">
              <w:t xml:space="preserve">mokymosi </w:t>
            </w:r>
            <w:r w:rsidRPr="00AA7742">
              <w:t>kreditais</w:t>
            </w:r>
          </w:p>
        </w:tc>
        <w:tc>
          <w:tcPr>
            <w:tcW w:w="3974" w:type="pct"/>
            <w:gridSpan w:val="2"/>
            <w:shd w:val="clear" w:color="auto" w:fill="auto"/>
          </w:tcPr>
          <w:p w:rsidR="00785DD0" w:rsidRPr="00AA7742" w:rsidRDefault="00785DD0" w:rsidP="00AA7742">
            <w:pPr>
              <w:widowControl w:val="0"/>
            </w:pPr>
            <w:r w:rsidRPr="00AA7742">
              <w:t>5</w:t>
            </w:r>
          </w:p>
        </w:tc>
      </w:tr>
      <w:tr w:rsidR="00785DD0" w:rsidRPr="00AA7742" w:rsidTr="009F3A3C">
        <w:trPr>
          <w:trHeight w:val="57"/>
        </w:trPr>
        <w:tc>
          <w:tcPr>
            <w:tcW w:w="1026" w:type="pct"/>
            <w:shd w:val="clear" w:color="auto" w:fill="auto"/>
          </w:tcPr>
          <w:p w:rsidR="00785DD0" w:rsidRPr="00AA7742" w:rsidRDefault="0014357B" w:rsidP="00AA7742">
            <w:pPr>
              <w:widowControl w:val="0"/>
            </w:pPr>
            <w:r w:rsidRPr="00AA7742">
              <w:t>K</w:t>
            </w:r>
            <w:r w:rsidR="00785DD0" w:rsidRPr="00AA7742">
              <w:t>ompetencijos</w:t>
            </w:r>
          </w:p>
        </w:tc>
        <w:tc>
          <w:tcPr>
            <w:tcW w:w="3974" w:type="pct"/>
            <w:gridSpan w:val="2"/>
            <w:shd w:val="clear" w:color="auto" w:fill="auto"/>
          </w:tcPr>
          <w:p w:rsidR="00785DD0" w:rsidRPr="00AA7742" w:rsidRDefault="00AA7742" w:rsidP="00AA7742">
            <w:pPr>
              <w:widowControl w:val="0"/>
            </w:pPr>
            <w:r w:rsidRPr="00AA7742">
              <w:t>Mobiliųjų ir stacionariųjų robotų valdymas.</w:t>
            </w:r>
          </w:p>
        </w:tc>
      </w:tr>
      <w:tr w:rsidR="0014357B" w:rsidRPr="00AA7742" w:rsidTr="009F3A3C">
        <w:trPr>
          <w:trHeight w:val="57"/>
        </w:trPr>
        <w:tc>
          <w:tcPr>
            <w:tcW w:w="1026" w:type="pct"/>
            <w:shd w:val="clear" w:color="auto" w:fill="auto"/>
          </w:tcPr>
          <w:p w:rsidR="0014357B" w:rsidRPr="009F3A3C" w:rsidRDefault="00C3720E" w:rsidP="009F3A3C">
            <w:pPr>
              <w:widowControl w:val="0"/>
              <w:jc w:val="center"/>
              <w:rPr>
                <w:b/>
                <w:i/>
              </w:rPr>
            </w:pPr>
            <w:r w:rsidRPr="009F3A3C">
              <w:rPr>
                <w:b/>
              </w:rPr>
              <w:t>Modulio mokymosi rezultatai</w:t>
            </w:r>
          </w:p>
        </w:tc>
        <w:tc>
          <w:tcPr>
            <w:tcW w:w="2069" w:type="pct"/>
            <w:shd w:val="clear" w:color="auto" w:fill="auto"/>
          </w:tcPr>
          <w:p w:rsidR="0014357B" w:rsidRPr="009F3A3C" w:rsidRDefault="00A86186" w:rsidP="009F3A3C">
            <w:pPr>
              <w:widowControl w:val="0"/>
              <w:jc w:val="center"/>
              <w:rPr>
                <w:b/>
              </w:rPr>
            </w:pPr>
            <w:r w:rsidRPr="009F3A3C">
              <w:rPr>
                <w:b/>
              </w:rPr>
              <w:t>T</w:t>
            </w:r>
            <w:r w:rsidR="0014357B" w:rsidRPr="009F3A3C">
              <w:rPr>
                <w:b/>
              </w:rPr>
              <w:t>urinys, reikalingas rezultatams pasiekti</w:t>
            </w:r>
          </w:p>
        </w:tc>
        <w:tc>
          <w:tcPr>
            <w:tcW w:w="1905" w:type="pct"/>
            <w:shd w:val="clear" w:color="auto" w:fill="auto"/>
          </w:tcPr>
          <w:p w:rsidR="0014357B" w:rsidRPr="009F3A3C" w:rsidRDefault="0014357B" w:rsidP="009F3A3C">
            <w:pPr>
              <w:widowControl w:val="0"/>
              <w:jc w:val="center"/>
              <w:rPr>
                <w:b/>
              </w:rPr>
            </w:pPr>
            <w:r w:rsidRPr="009F3A3C">
              <w:rPr>
                <w:b/>
              </w:rPr>
              <w:t>Mokymosi pasiekimų vertinimo kriterijai</w:t>
            </w:r>
          </w:p>
        </w:tc>
      </w:tr>
      <w:tr w:rsidR="00785DD0" w:rsidRPr="00AA7742" w:rsidTr="009F3A3C">
        <w:trPr>
          <w:trHeight w:val="57"/>
        </w:trPr>
        <w:tc>
          <w:tcPr>
            <w:tcW w:w="5000" w:type="pct"/>
            <w:gridSpan w:val="3"/>
            <w:shd w:val="clear" w:color="auto" w:fill="F3F3F3"/>
          </w:tcPr>
          <w:p w:rsidR="00785DD0" w:rsidRPr="00AA7742" w:rsidRDefault="00785DD0" w:rsidP="00AA7742">
            <w:pPr>
              <w:widowControl w:val="0"/>
            </w:pPr>
            <w:r w:rsidRPr="00AA7742">
              <w:t>Kognityviniai mokymosi rezultatai</w:t>
            </w:r>
          </w:p>
        </w:tc>
      </w:tr>
      <w:tr w:rsidR="0014357B" w:rsidRPr="00AA7742" w:rsidTr="009F3A3C">
        <w:trPr>
          <w:trHeight w:val="57"/>
        </w:trPr>
        <w:tc>
          <w:tcPr>
            <w:tcW w:w="1026" w:type="pct"/>
            <w:shd w:val="clear" w:color="auto" w:fill="auto"/>
          </w:tcPr>
          <w:p w:rsidR="0014357B" w:rsidRPr="00AA7742" w:rsidRDefault="0014357B" w:rsidP="00AA7742">
            <w:pPr>
              <w:widowControl w:val="0"/>
              <w:numPr>
                <w:ilvl w:val="0"/>
                <w:numId w:val="22"/>
              </w:numPr>
              <w:tabs>
                <w:tab w:val="clear" w:pos="360"/>
              </w:tabs>
              <w:ind w:left="0" w:firstLine="0"/>
            </w:pPr>
            <w:r w:rsidRPr="00AA7742">
              <w:t>Apibūdinti mobiliųjų ir stacionariųjų robotų funkcijas mechatro</w:t>
            </w:r>
            <w:r w:rsidRPr="00AA7742">
              <w:rPr>
                <w:iCs/>
              </w:rPr>
              <w:softHyphen/>
            </w:r>
            <w:r w:rsidRPr="00AA7742">
              <w:t>ninėse sistemose, palyginti jų taikymo ypatumus.</w:t>
            </w:r>
          </w:p>
        </w:tc>
        <w:tc>
          <w:tcPr>
            <w:tcW w:w="2069" w:type="pct"/>
            <w:shd w:val="clear" w:color="auto" w:fill="auto"/>
          </w:tcPr>
          <w:p w:rsidR="0014357B" w:rsidRPr="00AA7742" w:rsidRDefault="0014357B" w:rsidP="00AA7742">
            <w:pPr>
              <w:widowControl w:val="0"/>
              <w:rPr>
                <w:b/>
              </w:rPr>
            </w:pPr>
            <w:r w:rsidRPr="00AA7742">
              <w:rPr>
                <w:b/>
              </w:rPr>
              <w:t xml:space="preserve">1.1. Tema. </w:t>
            </w:r>
            <w:r w:rsidRPr="00AA7742">
              <w:t>Robotų funkcijos mechatroninėse sistemose.</w:t>
            </w:r>
          </w:p>
          <w:p w:rsidR="0014357B" w:rsidRPr="00AA7742" w:rsidRDefault="0014357B" w:rsidP="00AA7742">
            <w:pPr>
              <w:widowControl w:val="0"/>
              <w:rPr>
                <w:i/>
              </w:rPr>
            </w:pPr>
            <w:r w:rsidRPr="00AA7742">
              <w:rPr>
                <w:i/>
              </w:rPr>
              <w:t>Užduotis:</w:t>
            </w:r>
          </w:p>
          <w:p w:rsidR="0014357B" w:rsidRPr="00AA7742" w:rsidRDefault="0014357B" w:rsidP="00AA7742">
            <w:pPr>
              <w:widowControl w:val="0"/>
              <w:numPr>
                <w:ilvl w:val="0"/>
                <w:numId w:val="3"/>
              </w:numPr>
              <w:tabs>
                <w:tab w:val="clear" w:pos="360"/>
              </w:tabs>
              <w:ind w:left="0" w:firstLine="0"/>
            </w:pPr>
            <w:r w:rsidRPr="00AA7742">
              <w:t>Paaiškinti mobiliųjų ir stacionariųjų robotų funkcijas.</w:t>
            </w:r>
          </w:p>
          <w:p w:rsidR="0014357B" w:rsidRPr="00AA7742" w:rsidRDefault="0014357B" w:rsidP="00AA7742">
            <w:pPr>
              <w:widowControl w:val="0"/>
              <w:rPr>
                <w:b/>
              </w:rPr>
            </w:pPr>
            <w:r w:rsidRPr="00AA7742">
              <w:rPr>
                <w:b/>
              </w:rPr>
              <w:t xml:space="preserve">1.2. Tema. </w:t>
            </w:r>
            <w:r w:rsidRPr="00AA7742">
              <w:t>Robotų taikymo ypatumai.</w:t>
            </w:r>
          </w:p>
          <w:p w:rsidR="0014357B" w:rsidRPr="00AA7742" w:rsidRDefault="0014357B" w:rsidP="00AA7742">
            <w:pPr>
              <w:widowControl w:val="0"/>
              <w:rPr>
                <w:i/>
              </w:rPr>
            </w:pPr>
            <w:r w:rsidRPr="00AA7742">
              <w:rPr>
                <w:i/>
              </w:rPr>
              <w:t>Užduotis:</w:t>
            </w:r>
          </w:p>
          <w:p w:rsidR="0014357B" w:rsidRPr="00AA7742" w:rsidRDefault="0014357B" w:rsidP="00AA7742">
            <w:pPr>
              <w:widowControl w:val="0"/>
              <w:numPr>
                <w:ilvl w:val="0"/>
                <w:numId w:val="3"/>
              </w:numPr>
              <w:tabs>
                <w:tab w:val="clear" w:pos="360"/>
              </w:tabs>
              <w:ind w:left="0" w:firstLine="0"/>
            </w:pPr>
            <w:r w:rsidRPr="00AA7742">
              <w:t>Aprašyti ir palyginti mobiliųjų ir stacionariųjų robotų taikymo įvairiose srityse ypatumus.</w:t>
            </w:r>
          </w:p>
        </w:tc>
        <w:tc>
          <w:tcPr>
            <w:tcW w:w="1905" w:type="pct"/>
            <w:shd w:val="clear" w:color="auto" w:fill="auto"/>
          </w:tcPr>
          <w:p w:rsidR="0014357B" w:rsidRPr="00AA7742" w:rsidRDefault="0014357B" w:rsidP="00AA7742">
            <w:pPr>
              <w:widowControl w:val="0"/>
            </w:pPr>
            <w:r w:rsidRPr="00AA7742">
              <w:rPr>
                <w:i/>
              </w:rPr>
              <w:t>Patenkinamai:</w:t>
            </w:r>
            <w:r w:rsidRPr="00AA7742">
              <w:rPr>
                <w:b/>
              </w:rPr>
              <w:t xml:space="preserve"> </w:t>
            </w:r>
            <w:r w:rsidRPr="00AA7742">
              <w:t>Apibū</w:t>
            </w:r>
            <w:r w:rsidRPr="00AA7742">
              <w:rPr>
                <w:iCs/>
              </w:rPr>
              <w:softHyphen/>
            </w:r>
            <w:r w:rsidRPr="00AA7742">
              <w:t>dintos robotų funkcijos.</w:t>
            </w:r>
          </w:p>
          <w:p w:rsidR="0014357B" w:rsidRPr="00AA7742" w:rsidRDefault="0014357B" w:rsidP="00AA7742">
            <w:pPr>
              <w:widowControl w:val="0"/>
            </w:pPr>
            <w:r w:rsidRPr="00AA7742">
              <w:rPr>
                <w:i/>
              </w:rPr>
              <w:t>Gerai:</w:t>
            </w:r>
            <w:r w:rsidRPr="00AA7742">
              <w:rPr>
                <w:b/>
              </w:rPr>
              <w:t xml:space="preserve"> </w:t>
            </w:r>
            <w:r w:rsidRPr="00AA7742">
              <w:t>Aprašytos taikymo sritys.</w:t>
            </w:r>
          </w:p>
          <w:p w:rsidR="0014357B" w:rsidRPr="00AA7742" w:rsidRDefault="0014357B" w:rsidP="00AA7742">
            <w:pPr>
              <w:widowControl w:val="0"/>
            </w:pPr>
            <w:r w:rsidRPr="00AA7742">
              <w:rPr>
                <w:i/>
              </w:rPr>
              <w:t>Puikiai:</w:t>
            </w:r>
            <w:r w:rsidRPr="00AA7742">
              <w:rPr>
                <w:b/>
              </w:rPr>
              <w:t xml:space="preserve"> </w:t>
            </w:r>
            <w:r w:rsidRPr="00AA7742">
              <w:t>Palyginti robotų taikymo srityse ypatumai. Pateikta informacija apie technologines naujienas ir ypatumus.</w:t>
            </w:r>
          </w:p>
        </w:tc>
      </w:tr>
      <w:tr w:rsidR="0014357B" w:rsidRPr="00AA7742" w:rsidTr="009F3A3C">
        <w:trPr>
          <w:trHeight w:val="57"/>
        </w:trPr>
        <w:tc>
          <w:tcPr>
            <w:tcW w:w="1026" w:type="pct"/>
            <w:shd w:val="clear" w:color="auto" w:fill="auto"/>
          </w:tcPr>
          <w:p w:rsidR="0014357B" w:rsidRPr="00AA7742" w:rsidRDefault="0014357B" w:rsidP="00AA7742">
            <w:pPr>
              <w:widowControl w:val="0"/>
              <w:numPr>
                <w:ilvl w:val="0"/>
                <w:numId w:val="22"/>
              </w:numPr>
              <w:tabs>
                <w:tab w:val="clear" w:pos="360"/>
              </w:tabs>
              <w:ind w:left="0" w:firstLine="0"/>
            </w:pPr>
            <w:r w:rsidRPr="00AA7742">
              <w:t>Išnagrinėti ro</w:t>
            </w:r>
            <w:r w:rsidRPr="00AA7742">
              <w:rPr>
                <w:iCs/>
              </w:rPr>
              <w:softHyphen/>
            </w:r>
            <w:r w:rsidRPr="00AA7742">
              <w:t>botuose naudojamų jutiklių veikimo prin</w:t>
            </w:r>
            <w:r w:rsidRPr="00AA7742">
              <w:rPr>
                <w:iCs/>
              </w:rPr>
              <w:softHyphen/>
            </w:r>
            <w:r w:rsidRPr="00AA7742">
              <w:t xml:space="preserve">cipus, specifiką, nustatyti veikimo parametrus, nuspręsti, kokį jutiklį panaudoti konkrečiame procese. </w:t>
            </w:r>
          </w:p>
        </w:tc>
        <w:tc>
          <w:tcPr>
            <w:tcW w:w="2069" w:type="pct"/>
            <w:shd w:val="clear" w:color="auto" w:fill="auto"/>
          </w:tcPr>
          <w:p w:rsidR="0014357B" w:rsidRPr="00AA7742" w:rsidRDefault="0014357B" w:rsidP="00AA7742">
            <w:pPr>
              <w:widowControl w:val="0"/>
              <w:rPr>
                <w:b/>
              </w:rPr>
            </w:pPr>
            <w:r w:rsidRPr="00AA7742">
              <w:rPr>
                <w:b/>
              </w:rPr>
              <w:t xml:space="preserve">2.1. Tema. </w:t>
            </w:r>
            <w:r w:rsidRPr="00AA7742">
              <w:t>Robotų jutikliai, jų tipai, charakteristikos.</w:t>
            </w:r>
          </w:p>
          <w:p w:rsidR="0014357B" w:rsidRPr="00AA7742" w:rsidRDefault="0014357B" w:rsidP="00AA7742">
            <w:pPr>
              <w:widowControl w:val="0"/>
              <w:rPr>
                <w:i/>
              </w:rPr>
            </w:pPr>
            <w:r w:rsidRPr="00AA7742">
              <w:rPr>
                <w:i/>
              </w:rPr>
              <w:t>Užduotys:</w:t>
            </w:r>
          </w:p>
          <w:p w:rsidR="0014357B" w:rsidRPr="00AA7742" w:rsidRDefault="0014357B" w:rsidP="00AA7742">
            <w:pPr>
              <w:widowControl w:val="0"/>
              <w:numPr>
                <w:ilvl w:val="0"/>
                <w:numId w:val="3"/>
              </w:numPr>
              <w:tabs>
                <w:tab w:val="clear" w:pos="360"/>
              </w:tabs>
              <w:ind w:left="0" w:firstLine="0"/>
            </w:pPr>
            <w:r w:rsidRPr="00AA7742">
              <w:t>Nubraižyti jutiklių prijungimo schemas;</w:t>
            </w:r>
          </w:p>
          <w:p w:rsidR="0014357B" w:rsidRPr="00AA7742" w:rsidRDefault="0014357B" w:rsidP="00AA7742">
            <w:pPr>
              <w:widowControl w:val="0"/>
              <w:numPr>
                <w:ilvl w:val="0"/>
                <w:numId w:val="3"/>
              </w:numPr>
              <w:tabs>
                <w:tab w:val="clear" w:pos="360"/>
              </w:tabs>
              <w:ind w:left="0" w:firstLine="0"/>
            </w:pPr>
            <w:r w:rsidRPr="00AA7742">
              <w:t>Paaiškinti jutiklių konstrukcijas, pa</w:t>
            </w:r>
            <w:r w:rsidRPr="00AA7742">
              <w:rPr>
                <w:iCs/>
              </w:rPr>
              <w:softHyphen/>
            </w:r>
            <w:r w:rsidRPr="00AA7742">
              <w:t>grindines technines charakteristikas.</w:t>
            </w:r>
          </w:p>
          <w:p w:rsidR="0014357B" w:rsidRPr="00AA7742" w:rsidRDefault="0014357B" w:rsidP="00AA7742">
            <w:pPr>
              <w:widowControl w:val="0"/>
            </w:pPr>
            <w:r w:rsidRPr="00AA7742">
              <w:rPr>
                <w:b/>
              </w:rPr>
              <w:t xml:space="preserve">2.2. Tema. </w:t>
            </w:r>
            <w:r w:rsidRPr="00AA7742">
              <w:t>Jutiklių taikymas.</w:t>
            </w:r>
          </w:p>
          <w:p w:rsidR="0014357B" w:rsidRPr="00AA7742" w:rsidRDefault="0014357B" w:rsidP="00AA7742">
            <w:pPr>
              <w:widowControl w:val="0"/>
              <w:rPr>
                <w:i/>
              </w:rPr>
            </w:pPr>
            <w:r w:rsidRPr="00AA7742">
              <w:rPr>
                <w:i/>
              </w:rPr>
              <w:t>Užduotys:</w:t>
            </w:r>
          </w:p>
          <w:p w:rsidR="0014357B" w:rsidRPr="00AA7742" w:rsidRDefault="0014357B" w:rsidP="00AA7742">
            <w:pPr>
              <w:widowControl w:val="0"/>
              <w:numPr>
                <w:ilvl w:val="0"/>
                <w:numId w:val="3"/>
              </w:numPr>
              <w:tabs>
                <w:tab w:val="clear" w:pos="360"/>
              </w:tabs>
              <w:ind w:left="0" w:firstLine="0"/>
            </w:pPr>
            <w:r w:rsidRPr="00AA7742">
              <w:t>Paaiškinti jutiklių technologijas;</w:t>
            </w:r>
          </w:p>
          <w:p w:rsidR="0014357B" w:rsidRPr="00AA7742" w:rsidRDefault="0014357B" w:rsidP="00AA7742">
            <w:pPr>
              <w:widowControl w:val="0"/>
              <w:numPr>
                <w:ilvl w:val="0"/>
                <w:numId w:val="3"/>
              </w:numPr>
              <w:tabs>
                <w:tab w:val="clear" w:pos="360"/>
              </w:tabs>
              <w:ind w:left="0" w:firstLine="0"/>
            </w:pPr>
            <w:r w:rsidRPr="00AA7742">
              <w:t>Parinkti jutiklį pagal funkcinę paskirtį.</w:t>
            </w:r>
          </w:p>
        </w:tc>
        <w:tc>
          <w:tcPr>
            <w:tcW w:w="1905" w:type="pct"/>
            <w:shd w:val="clear" w:color="auto" w:fill="auto"/>
          </w:tcPr>
          <w:p w:rsidR="0014357B" w:rsidRPr="00AA7742" w:rsidRDefault="0014357B" w:rsidP="00AA7742">
            <w:pPr>
              <w:widowControl w:val="0"/>
              <w:rPr>
                <w:b/>
              </w:rPr>
            </w:pPr>
            <w:r w:rsidRPr="00AA7742">
              <w:rPr>
                <w:i/>
              </w:rPr>
              <w:t>Patenkinamai:</w:t>
            </w:r>
            <w:r w:rsidRPr="00AA7742">
              <w:rPr>
                <w:b/>
              </w:rPr>
              <w:t xml:space="preserve"> </w:t>
            </w:r>
          </w:p>
          <w:p w:rsidR="0014357B" w:rsidRPr="00AA7742" w:rsidRDefault="0014357B" w:rsidP="00AA7742">
            <w:pPr>
              <w:widowControl w:val="0"/>
            </w:pPr>
            <w:r w:rsidRPr="00AA7742">
              <w:t>Paaiškinti jutiklių veikimo principai.</w:t>
            </w:r>
          </w:p>
          <w:p w:rsidR="0014357B" w:rsidRPr="00AA7742" w:rsidRDefault="0014357B" w:rsidP="00AA7742">
            <w:pPr>
              <w:widowControl w:val="0"/>
              <w:rPr>
                <w:b/>
              </w:rPr>
            </w:pPr>
            <w:r w:rsidRPr="00AA7742">
              <w:rPr>
                <w:i/>
              </w:rPr>
              <w:t>Gerai:</w:t>
            </w:r>
            <w:r w:rsidRPr="00AA7742">
              <w:rPr>
                <w:b/>
              </w:rPr>
              <w:t xml:space="preserve"> </w:t>
            </w:r>
          </w:p>
          <w:p w:rsidR="0014357B" w:rsidRPr="00AA7742" w:rsidRDefault="0014357B" w:rsidP="00AA7742">
            <w:pPr>
              <w:widowControl w:val="0"/>
            </w:pPr>
            <w:r w:rsidRPr="00AA7742">
              <w:t>Nubraižytos jutiklių prijungimo schemos, nustatyti veikimo parametrai.</w:t>
            </w:r>
          </w:p>
          <w:p w:rsidR="0014357B" w:rsidRPr="00AA7742" w:rsidRDefault="0014357B" w:rsidP="00AA7742">
            <w:pPr>
              <w:widowControl w:val="0"/>
              <w:rPr>
                <w:b/>
              </w:rPr>
            </w:pPr>
            <w:r w:rsidRPr="00AA7742">
              <w:rPr>
                <w:i/>
              </w:rPr>
              <w:t>Puikiai:</w:t>
            </w:r>
            <w:r w:rsidRPr="00AA7742">
              <w:rPr>
                <w:b/>
              </w:rPr>
              <w:t xml:space="preserve"> </w:t>
            </w:r>
          </w:p>
          <w:p w:rsidR="0014357B" w:rsidRPr="00AA7742" w:rsidRDefault="0014357B" w:rsidP="00AA7742">
            <w:pPr>
              <w:widowControl w:val="0"/>
              <w:rPr>
                <w:b/>
              </w:rPr>
            </w:pPr>
            <w:r w:rsidRPr="00AA7742">
              <w:t>Paaiškintos jutiklių technologijos, nuspręsta, kokį jutiklį panaudoti konkrečiame procese.</w:t>
            </w:r>
          </w:p>
        </w:tc>
      </w:tr>
      <w:tr w:rsidR="003A60B6" w:rsidRPr="00AA7742" w:rsidTr="009F3A3C">
        <w:trPr>
          <w:trHeight w:val="57"/>
        </w:trPr>
        <w:tc>
          <w:tcPr>
            <w:tcW w:w="1026" w:type="pct"/>
            <w:shd w:val="clear" w:color="auto" w:fill="auto"/>
          </w:tcPr>
          <w:p w:rsidR="003A60B6" w:rsidRPr="00AA7742" w:rsidRDefault="003A60B6" w:rsidP="00AA7742">
            <w:pPr>
              <w:widowControl w:val="0"/>
              <w:numPr>
                <w:ilvl w:val="0"/>
                <w:numId w:val="22"/>
              </w:numPr>
              <w:tabs>
                <w:tab w:val="clear" w:pos="360"/>
              </w:tabs>
              <w:ind w:left="0" w:firstLine="0"/>
            </w:pPr>
            <w:r w:rsidRPr="00AA7742">
              <w:t>Išnagrinėti robotų valdymui ir kontrolei naudojamas ryšio sistemas, specializuotas programavimo kalbas.</w:t>
            </w:r>
          </w:p>
        </w:tc>
        <w:tc>
          <w:tcPr>
            <w:tcW w:w="2069" w:type="pct"/>
            <w:shd w:val="clear" w:color="auto" w:fill="auto"/>
          </w:tcPr>
          <w:p w:rsidR="003A60B6" w:rsidRPr="00AA7742" w:rsidRDefault="003A60B6" w:rsidP="00AA7742">
            <w:pPr>
              <w:widowControl w:val="0"/>
            </w:pPr>
            <w:r w:rsidRPr="00AA7742">
              <w:rPr>
                <w:b/>
              </w:rPr>
              <w:t xml:space="preserve">3.1. Tema. </w:t>
            </w:r>
            <w:r w:rsidRPr="00AA7742">
              <w:t>Robotų ryšio sistemos.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pPr>
            <w:r w:rsidRPr="00AA7742">
              <w:t>Apibūdinti ryšio sistemas;</w:t>
            </w:r>
          </w:p>
          <w:p w:rsidR="003A60B6" w:rsidRPr="00AA7742" w:rsidRDefault="003A60B6" w:rsidP="00AA7742">
            <w:pPr>
              <w:widowControl w:val="0"/>
              <w:numPr>
                <w:ilvl w:val="0"/>
                <w:numId w:val="3"/>
              </w:numPr>
              <w:tabs>
                <w:tab w:val="clear" w:pos="360"/>
              </w:tabs>
              <w:ind w:left="0" w:firstLine="0"/>
            </w:pPr>
            <w:r w:rsidRPr="00AA7742">
              <w:t>Aprašyti laidines, belaides ryšio sistemas.</w:t>
            </w:r>
          </w:p>
          <w:p w:rsidR="003A60B6" w:rsidRPr="00AA7742" w:rsidRDefault="003A60B6" w:rsidP="00AA7742">
            <w:pPr>
              <w:widowControl w:val="0"/>
            </w:pPr>
            <w:r w:rsidRPr="00AA7742">
              <w:rPr>
                <w:b/>
              </w:rPr>
              <w:t xml:space="preserve">3.2. Tema. </w:t>
            </w:r>
            <w:r w:rsidRPr="00AA7742">
              <w:t>Programavimo kalbos.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pPr>
            <w:r w:rsidRPr="00AA7742">
              <w:t>Apibūdinti programavimo kalbas ir jų elementus;</w:t>
            </w:r>
          </w:p>
          <w:p w:rsidR="003A60B6" w:rsidRPr="00AA7742" w:rsidRDefault="003A60B6" w:rsidP="00AA7742">
            <w:pPr>
              <w:widowControl w:val="0"/>
              <w:numPr>
                <w:ilvl w:val="0"/>
                <w:numId w:val="3"/>
              </w:numPr>
              <w:tabs>
                <w:tab w:val="clear" w:pos="360"/>
              </w:tabs>
              <w:ind w:left="0" w:firstLine="0"/>
            </w:pPr>
            <w:r w:rsidRPr="00AA7742">
              <w:t>Sudaryti valdymo programą.</w:t>
            </w:r>
          </w:p>
        </w:tc>
        <w:tc>
          <w:tcPr>
            <w:tcW w:w="1905" w:type="pct"/>
            <w:shd w:val="clear" w:color="auto" w:fill="auto"/>
          </w:tcPr>
          <w:p w:rsidR="003A60B6" w:rsidRPr="00AA7742" w:rsidRDefault="003A60B6" w:rsidP="00AA7742">
            <w:pPr>
              <w:widowControl w:val="0"/>
              <w:rPr>
                <w:b/>
              </w:rPr>
            </w:pPr>
            <w:r w:rsidRPr="00AA7742">
              <w:rPr>
                <w:i/>
              </w:rPr>
              <w:t>Patenkinamai:</w:t>
            </w:r>
            <w:r w:rsidRPr="00AA7742">
              <w:rPr>
                <w:b/>
              </w:rPr>
              <w:t xml:space="preserve"> </w:t>
            </w:r>
          </w:p>
          <w:p w:rsidR="003A60B6" w:rsidRPr="00AA7742" w:rsidRDefault="003A60B6" w:rsidP="00AA7742">
            <w:pPr>
              <w:widowControl w:val="0"/>
            </w:pPr>
            <w:r w:rsidRPr="00AA7742">
              <w:t>Paaiškinti nuotolinio valdymo principai ir sistemos.</w:t>
            </w:r>
          </w:p>
          <w:p w:rsidR="003A60B6" w:rsidRPr="00AA7742" w:rsidRDefault="003A60B6" w:rsidP="00AA7742">
            <w:pPr>
              <w:widowControl w:val="0"/>
              <w:rPr>
                <w:b/>
              </w:rPr>
            </w:pPr>
            <w:r w:rsidRPr="00AA7742">
              <w:rPr>
                <w:i/>
              </w:rPr>
              <w:t>Gerai:</w:t>
            </w:r>
            <w:r w:rsidRPr="00AA7742">
              <w:rPr>
                <w:b/>
              </w:rPr>
              <w:t xml:space="preserve"> </w:t>
            </w:r>
          </w:p>
          <w:p w:rsidR="003A60B6" w:rsidRPr="00AA7742" w:rsidRDefault="003A60B6" w:rsidP="00AA7742">
            <w:pPr>
              <w:widowControl w:val="0"/>
            </w:pPr>
            <w:r w:rsidRPr="00AA7742">
              <w:t>Nustatyti veikimo parametrai. Apibūdintos programavimo kalbos.</w:t>
            </w:r>
          </w:p>
          <w:p w:rsidR="003A60B6" w:rsidRPr="00AA7742" w:rsidRDefault="003A60B6" w:rsidP="00AA7742">
            <w:pPr>
              <w:widowControl w:val="0"/>
              <w:rPr>
                <w:b/>
              </w:rPr>
            </w:pPr>
            <w:r w:rsidRPr="00AA7742">
              <w:rPr>
                <w:i/>
              </w:rPr>
              <w:t>Puikiai:</w:t>
            </w:r>
            <w:r w:rsidRPr="00AA7742">
              <w:rPr>
                <w:b/>
              </w:rPr>
              <w:t xml:space="preserve"> </w:t>
            </w:r>
          </w:p>
          <w:p w:rsidR="003A60B6" w:rsidRPr="00AA7742" w:rsidRDefault="003A60B6" w:rsidP="00AA7742">
            <w:pPr>
              <w:widowControl w:val="0"/>
            </w:pPr>
            <w:r w:rsidRPr="00AA7742">
              <w:t>Sudaryta valdymo programa.</w:t>
            </w:r>
          </w:p>
        </w:tc>
      </w:tr>
      <w:tr w:rsidR="003A60B6" w:rsidRPr="00AA7742" w:rsidTr="009F3A3C">
        <w:trPr>
          <w:trHeight w:val="57"/>
        </w:trPr>
        <w:tc>
          <w:tcPr>
            <w:tcW w:w="1026" w:type="pct"/>
            <w:shd w:val="clear" w:color="auto" w:fill="auto"/>
          </w:tcPr>
          <w:p w:rsidR="003A60B6" w:rsidRPr="00AA7742" w:rsidRDefault="003A60B6" w:rsidP="00AA7742">
            <w:pPr>
              <w:widowControl w:val="0"/>
              <w:numPr>
                <w:ilvl w:val="0"/>
                <w:numId w:val="22"/>
              </w:numPr>
              <w:tabs>
                <w:tab w:val="clear" w:pos="360"/>
              </w:tabs>
              <w:ind w:left="0" w:firstLine="0"/>
            </w:pPr>
            <w:r w:rsidRPr="00AA7742">
              <w:t>Paaiškinti ir taikyti darbų saugos reikalavimus.</w:t>
            </w:r>
          </w:p>
        </w:tc>
        <w:tc>
          <w:tcPr>
            <w:tcW w:w="2069" w:type="pct"/>
            <w:shd w:val="clear" w:color="auto" w:fill="auto"/>
          </w:tcPr>
          <w:p w:rsidR="003A60B6" w:rsidRPr="00AA7742" w:rsidRDefault="003A60B6" w:rsidP="00AA7742">
            <w:pPr>
              <w:widowControl w:val="0"/>
            </w:pPr>
            <w:r w:rsidRPr="00AA7742">
              <w:rPr>
                <w:b/>
              </w:rPr>
              <w:t>4.1. Tema.</w:t>
            </w:r>
            <w:r w:rsidRPr="00AA7742">
              <w:t xml:space="preserve"> Darbų sauga montuojant, eksploatuojant mobiliuosius ir stacionarius robotus.</w:t>
            </w:r>
          </w:p>
          <w:p w:rsidR="003A60B6" w:rsidRPr="00AA7742" w:rsidRDefault="003A60B6" w:rsidP="00AA7742">
            <w:pPr>
              <w:widowControl w:val="0"/>
              <w:rPr>
                <w:i/>
              </w:rPr>
            </w:pPr>
            <w:r w:rsidRPr="00AA7742">
              <w:rPr>
                <w:i/>
              </w:rPr>
              <w:lastRenderedPageBreak/>
              <w:t>Užduotys:</w:t>
            </w:r>
          </w:p>
          <w:p w:rsidR="003A60B6" w:rsidRPr="00AA7742" w:rsidRDefault="003A60B6" w:rsidP="00AA7742">
            <w:pPr>
              <w:widowControl w:val="0"/>
              <w:numPr>
                <w:ilvl w:val="0"/>
                <w:numId w:val="3"/>
              </w:numPr>
              <w:tabs>
                <w:tab w:val="clear" w:pos="360"/>
              </w:tabs>
              <w:ind w:left="0" w:firstLine="0"/>
            </w:pPr>
            <w:r w:rsidRPr="00AA7742">
              <w:t>Paaiškinti saugos reikalavimus;</w:t>
            </w:r>
          </w:p>
          <w:p w:rsidR="003A60B6" w:rsidRPr="00AA7742" w:rsidRDefault="003A60B6" w:rsidP="00AA7742">
            <w:pPr>
              <w:widowControl w:val="0"/>
              <w:numPr>
                <w:ilvl w:val="0"/>
                <w:numId w:val="3"/>
              </w:numPr>
              <w:tabs>
                <w:tab w:val="clear" w:pos="360"/>
              </w:tabs>
              <w:ind w:left="0" w:firstLine="0"/>
            </w:pPr>
            <w:r w:rsidRPr="00AA7742">
              <w:t>Parinkti tinkamas saugos priemones.</w:t>
            </w:r>
          </w:p>
        </w:tc>
        <w:tc>
          <w:tcPr>
            <w:tcW w:w="1905" w:type="pct"/>
            <w:shd w:val="clear" w:color="auto" w:fill="auto"/>
          </w:tcPr>
          <w:p w:rsidR="003A60B6" w:rsidRPr="00AA7742" w:rsidRDefault="003A60B6" w:rsidP="00AA7742">
            <w:pPr>
              <w:widowControl w:val="0"/>
            </w:pPr>
            <w:r w:rsidRPr="00AA7742">
              <w:rPr>
                <w:i/>
              </w:rPr>
              <w:lastRenderedPageBreak/>
              <w:t>Patenkinamai:</w:t>
            </w:r>
            <w:r w:rsidRPr="00AA7742">
              <w:rPr>
                <w:b/>
              </w:rPr>
              <w:t xml:space="preserve"> </w:t>
            </w:r>
            <w:r w:rsidRPr="00AA7742">
              <w:t>Pademonstruotos teorinės darbų saugos žinios.</w:t>
            </w:r>
          </w:p>
          <w:p w:rsidR="003A60B6" w:rsidRPr="00AA7742" w:rsidRDefault="003A60B6" w:rsidP="00AA7742">
            <w:pPr>
              <w:widowControl w:val="0"/>
              <w:rPr>
                <w:b/>
                <w:i/>
              </w:rPr>
            </w:pPr>
            <w:r w:rsidRPr="00AA7742">
              <w:rPr>
                <w:i/>
              </w:rPr>
              <w:lastRenderedPageBreak/>
              <w:t>Gerai:</w:t>
            </w:r>
            <w:r w:rsidRPr="00AA7742">
              <w:rPr>
                <w:b/>
              </w:rPr>
              <w:t xml:space="preserve"> </w:t>
            </w:r>
            <w:r w:rsidRPr="00AA7742">
              <w:t>Paaiškinti potencialūs pavojai montuojant ir eksploatuojant robotus.</w:t>
            </w:r>
          </w:p>
          <w:p w:rsidR="003A60B6" w:rsidRPr="00AA7742" w:rsidRDefault="003A60B6" w:rsidP="00AA7742">
            <w:pPr>
              <w:widowControl w:val="0"/>
            </w:pPr>
            <w:r w:rsidRPr="00AA7742">
              <w:rPr>
                <w:i/>
              </w:rPr>
              <w:t>Puikiai:</w:t>
            </w:r>
            <w:r w:rsidRPr="00AA7742">
              <w:rPr>
                <w:b/>
              </w:rPr>
              <w:t xml:space="preserve"> </w:t>
            </w:r>
            <w:r w:rsidRPr="00AA7742">
              <w:t>Paaiškinti dar</w:t>
            </w:r>
            <w:r w:rsidRPr="00AA7742">
              <w:rPr>
                <w:iCs/>
              </w:rPr>
              <w:softHyphen/>
            </w:r>
            <w:r w:rsidRPr="00AA7742">
              <w:t>bų saugos reikalavimai, tinkamai parinktos saugos priemonės.</w:t>
            </w:r>
          </w:p>
        </w:tc>
      </w:tr>
      <w:tr w:rsidR="00785DD0" w:rsidRPr="00AA7742" w:rsidTr="009F3A3C">
        <w:trPr>
          <w:trHeight w:val="57"/>
        </w:trPr>
        <w:tc>
          <w:tcPr>
            <w:tcW w:w="5000" w:type="pct"/>
            <w:gridSpan w:val="3"/>
            <w:shd w:val="clear" w:color="auto" w:fill="F3F3F3"/>
          </w:tcPr>
          <w:p w:rsidR="00785DD0" w:rsidRPr="00AA7742" w:rsidRDefault="00785DD0" w:rsidP="00AA7742">
            <w:pPr>
              <w:widowControl w:val="0"/>
            </w:pPr>
            <w:r w:rsidRPr="00AA7742">
              <w:lastRenderedPageBreak/>
              <w:t>Psichomotoriniai mokymosi rezultatai</w:t>
            </w:r>
          </w:p>
        </w:tc>
      </w:tr>
      <w:tr w:rsidR="003A60B6" w:rsidRPr="00AA7742" w:rsidTr="009F3A3C">
        <w:trPr>
          <w:trHeight w:val="57"/>
        </w:trPr>
        <w:tc>
          <w:tcPr>
            <w:tcW w:w="1026" w:type="pct"/>
            <w:shd w:val="clear" w:color="auto" w:fill="auto"/>
          </w:tcPr>
          <w:p w:rsidR="003A60B6" w:rsidRPr="00AA7742" w:rsidRDefault="003A60B6" w:rsidP="00AA7742">
            <w:pPr>
              <w:widowControl w:val="0"/>
              <w:numPr>
                <w:ilvl w:val="0"/>
                <w:numId w:val="23"/>
              </w:numPr>
              <w:tabs>
                <w:tab w:val="clear" w:pos="360"/>
              </w:tabs>
              <w:ind w:left="0" w:firstLine="0"/>
            </w:pPr>
            <w:r w:rsidRPr="00AA7742">
              <w:t>Sujungti atskirus roboto elementus į vieningą sistemą.</w:t>
            </w:r>
          </w:p>
        </w:tc>
        <w:tc>
          <w:tcPr>
            <w:tcW w:w="2069" w:type="pct"/>
            <w:shd w:val="clear" w:color="auto" w:fill="auto"/>
          </w:tcPr>
          <w:p w:rsidR="003A60B6" w:rsidRPr="00AA7742" w:rsidRDefault="003A60B6" w:rsidP="00AA7742">
            <w:pPr>
              <w:widowControl w:val="0"/>
              <w:rPr>
                <w:b/>
              </w:rPr>
            </w:pPr>
            <w:r w:rsidRPr="00AA7742">
              <w:rPr>
                <w:b/>
              </w:rPr>
              <w:t>1.1. Tema.</w:t>
            </w:r>
            <w:r w:rsidRPr="00AA7742">
              <w:t xml:space="preserve"> Roboto elementų sujungimas.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rPr>
                <w:b/>
              </w:rPr>
            </w:pPr>
            <w:r w:rsidRPr="00AA7742">
              <w:t>Laikantis darbų saugos reikalavimų; sujungti roboto elementus;</w:t>
            </w:r>
          </w:p>
          <w:p w:rsidR="003A60B6" w:rsidRPr="00AA7742" w:rsidRDefault="003A60B6" w:rsidP="00AA7742">
            <w:pPr>
              <w:widowControl w:val="0"/>
              <w:numPr>
                <w:ilvl w:val="0"/>
                <w:numId w:val="3"/>
              </w:numPr>
              <w:tabs>
                <w:tab w:val="clear" w:pos="360"/>
              </w:tabs>
              <w:ind w:left="0" w:firstLine="0"/>
              <w:rPr>
                <w:b/>
              </w:rPr>
            </w:pPr>
            <w:r w:rsidRPr="00AA7742">
              <w:t>Įvertinti robotą, įvertinti praktinio pritaikymo galimybes.</w:t>
            </w:r>
          </w:p>
        </w:tc>
        <w:tc>
          <w:tcPr>
            <w:tcW w:w="1905" w:type="pct"/>
            <w:shd w:val="clear" w:color="auto" w:fill="auto"/>
          </w:tcPr>
          <w:p w:rsidR="003A60B6" w:rsidRPr="00AA7742" w:rsidRDefault="003A60B6" w:rsidP="00AA7742">
            <w:pPr>
              <w:widowControl w:val="0"/>
              <w:rPr>
                <w:b/>
              </w:rPr>
            </w:pPr>
            <w:r w:rsidRPr="00AA7742">
              <w:rPr>
                <w:i/>
              </w:rPr>
              <w:t>Patenkinamai:</w:t>
            </w:r>
            <w:r w:rsidRPr="00AA7742">
              <w:rPr>
                <w:b/>
              </w:rPr>
              <w:t xml:space="preserve"> </w:t>
            </w:r>
          </w:p>
          <w:p w:rsidR="003A60B6" w:rsidRPr="00AA7742" w:rsidRDefault="003A60B6" w:rsidP="00AA7742">
            <w:pPr>
              <w:widowControl w:val="0"/>
            </w:pPr>
            <w:r w:rsidRPr="00AA7742">
              <w:t>Atrinkti tinkami elementai.</w:t>
            </w:r>
          </w:p>
          <w:p w:rsidR="003A60B6" w:rsidRPr="00AA7742" w:rsidRDefault="003A60B6" w:rsidP="00AA7742">
            <w:pPr>
              <w:widowControl w:val="0"/>
              <w:rPr>
                <w:b/>
              </w:rPr>
            </w:pPr>
            <w:r w:rsidRPr="00AA7742">
              <w:rPr>
                <w:i/>
              </w:rPr>
              <w:t>Gerai:</w:t>
            </w:r>
            <w:r w:rsidRPr="00AA7742">
              <w:rPr>
                <w:b/>
              </w:rPr>
              <w:t xml:space="preserve"> </w:t>
            </w:r>
          </w:p>
          <w:p w:rsidR="003A60B6" w:rsidRPr="00AA7742" w:rsidRDefault="003A60B6" w:rsidP="00AA7742">
            <w:pPr>
              <w:widowControl w:val="0"/>
            </w:pPr>
            <w:r w:rsidRPr="00AA7742">
              <w:t>Sujunta roboto schema, tačiau yra neesminių netikslumų.</w:t>
            </w:r>
          </w:p>
          <w:p w:rsidR="003A60B6" w:rsidRPr="00AA7742" w:rsidRDefault="003A60B6" w:rsidP="00AA7742">
            <w:pPr>
              <w:widowControl w:val="0"/>
              <w:rPr>
                <w:b/>
              </w:rPr>
            </w:pPr>
            <w:r w:rsidRPr="00AA7742">
              <w:rPr>
                <w:i/>
              </w:rPr>
              <w:t>Puikiai:</w:t>
            </w:r>
            <w:r w:rsidRPr="00AA7742">
              <w:rPr>
                <w:b/>
              </w:rPr>
              <w:t xml:space="preserve"> </w:t>
            </w:r>
          </w:p>
          <w:p w:rsidR="003A60B6" w:rsidRPr="00AA7742" w:rsidRDefault="003A60B6" w:rsidP="00AA7742">
            <w:pPr>
              <w:widowControl w:val="0"/>
            </w:pPr>
            <w:r w:rsidRPr="00AA7742">
              <w:t>Tiksliai sujungta roboto ir jo valdymo schema.</w:t>
            </w:r>
          </w:p>
        </w:tc>
      </w:tr>
      <w:tr w:rsidR="003A60B6" w:rsidRPr="00AA7742" w:rsidTr="009F3A3C">
        <w:trPr>
          <w:trHeight w:val="57"/>
        </w:trPr>
        <w:tc>
          <w:tcPr>
            <w:tcW w:w="1026" w:type="pct"/>
            <w:shd w:val="clear" w:color="auto" w:fill="auto"/>
          </w:tcPr>
          <w:p w:rsidR="003A60B6" w:rsidRPr="00AA7742" w:rsidRDefault="003A60B6" w:rsidP="00AA7742">
            <w:pPr>
              <w:widowControl w:val="0"/>
              <w:numPr>
                <w:ilvl w:val="0"/>
                <w:numId w:val="23"/>
              </w:numPr>
              <w:tabs>
                <w:tab w:val="clear" w:pos="360"/>
              </w:tabs>
              <w:ind w:left="0" w:firstLine="0"/>
            </w:pPr>
            <w:r w:rsidRPr="00AA7742">
              <w:t>Pademonstruoti valdymo programos įdiegimą ir roboto valdymą.</w:t>
            </w:r>
          </w:p>
        </w:tc>
        <w:tc>
          <w:tcPr>
            <w:tcW w:w="2069" w:type="pct"/>
            <w:shd w:val="clear" w:color="auto" w:fill="auto"/>
          </w:tcPr>
          <w:p w:rsidR="003A60B6" w:rsidRPr="00AA7742" w:rsidRDefault="003A60B6" w:rsidP="00AA7742">
            <w:pPr>
              <w:widowControl w:val="0"/>
              <w:rPr>
                <w:b/>
              </w:rPr>
            </w:pPr>
            <w:r w:rsidRPr="00AA7742">
              <w:rPr>
                <w:b/>
              </w:rPr>
              <w:t>1.2. Tema.</w:t>
            </w:r>
            <w:r w:rsidRPr="00AA7742">
              <w:t xml:space="preserve"> Roboto valdymo sistemos įdiegimas.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rPr>
                <w:b/>
              </w:rPr>
            </w:pPr>
            <w:r w:rsidRPr="00AA7742">
              <w:t>Parengti įrangą, sureguliuoti ir suderinti elementus;</w:t>
            </w:r>
          </w:p>
          <w:p w:rsidR="003A60B6" w:rsidRPr="00AA7742" w:rsidRDefault="003A60B6" w:rsidP="00AA7742">
            <w:pPr>
              <w:widowControl w:val="0"/>
              <w:numPr>
                <w:ilvl w:val="0"/>
                <w:numId w:val="3"/>
              </w:numPr>
              <w:tabs>
                <w:tab w:val="clear" w:pos="360"/>
              </w:tabs>
              <w:ind w:left="0" w:firstLine="0"/>
              <w:rPr>
                <w:b/>
              </w:rPr>
            </w:pPr>
            <w:r w:rsidRPr="00AA7742">
              <w:t>Įdiegti valdymo programą.</w:t>
            </w:r>
          </w:p>
        </w:tc>
        <w:tc>
          <w:tcPr>
            <w:tcW w:w="1905" w:type="pct"/>
            <w:shd w:val="clear" w:color="auto" w:fill="auto"/>
          </w:tcPr>
          <w:p w:rsidR="003A60B6" w:rsidRPr="00AA7742" w:rsidRDefault="003A60B6" w:rsidP="00AA7742">
            <w:pPr>
              <w:widowControl w:val="0"/>
            </w:pPr>
            <w:r w:rsidRPr="00AA7742">
              <w:rPr>
                <w:i/>
              </w:rPr>
              <w:t>Patenkinamai:</w:t>
            </w:r>
            <w:r w:rsidRPr="00AA7742">
              <w:rPr>
                <w:b/>
              </w:rPr>
              <w:t xml:space="preserve"> </w:t>
            </w:r>
            <w:r w:rsidRPr="00AA7742">
              <w:t>Laikantis darbų saugos taisyklių, parengtas robotas.</w:t>
            </w:r>
          </w:p>
          <w:p w:rsidR="003A60B6" w:rsidRPr="00AA7742" w:rsidRDefault="003A60B6" w:rsidP="00AA7742">
            <w:pPr>
              <w:widowControl w:val="0"/>
            </w:pPr>
            <w:r w:rsidRPr="00AA7742">
              <w:rPr>
                <w:i/>
              </w:rPr>
              <w:t>Gerai:</w:t>
            </w:r>
            <w:r w:rsidRPr="00AA7742">
              <w:rPr>
                <w:b/>
              </w:rPr>
              <w:t xml:space="preserve"> </w:t>
            </w:r>
            <w:r w:rsidRPr="00AA7742">
              <w:t>Prijungtas valdymo kompiuteris ir įdiegta valdymo programa, yra netikslumų.</w:t>
            </w:r>
          </w:p>
          <w:p w:rsidR="003A60B6" w:rsidRPr="00AA7742" w:rsidRDefault="003A60B6" w:rsidP="00AA7742">
            <w:pPr>
              <w:widowControl w:val="0"/>
            </w:pPr>
            <w:r w:rsidRPr="00AA7742">
              <w:rPr>
                <w:i/>
              </w:rPr>
              <w:t>Puikiai:</w:t>
            </w:r>
            <w:r w:rsidRPr="00AA7742">
              <w:rPr>
                <w:b/>
              </w:rPr>
              <w:t xml:space="preserve"> </w:t>
            </w:r>
            <w:r w:rsidRPr="00AA7742">
              <w:t>Įdiegta valdymo programa, pademonstruotas nepriekaištingas jos veikimas, atliktos sistemos korekcijos.</w:t>
            </w:r>
          </w:p>
        </w:tc>
      </w:tr>
      <w:tr w:rsidR="00785DD0" w:rsidRPr="00AA7742" w:rsidTr="009F3A3C">
        <w:trPr>
          <w:trHeight w:val="57"/>
        </w:trPr>
        <w:tc>
          <w:tcPr>
            <w:tcW w:w="1026" w:type="pct"/>
            <w:shd w:val="clear" w:color="auto" w:fill="auto"/>
          </w:tcPr>
          <w:p w:rsidR="00785DD0" w:rsidRPr="00AA7742" w:rsidRDefault="00785DD0" w:rsidP="00AA7742">
            <w:pPr>
              <w:widowControl w:val="0"/>
              <w:rPr>
                <w:b/>
              </w:rPr>
            </w:pPr>
            <w:r w:rsidRPr="00AA7742">
              <w:t>Reikalavimai materialiesiems ištekliams</w:t>
            </w:r>
          </w:p>
        </w:tc>
        <w:tc>
          <w:tcPr>
            <w:tcW w:w="3974" w:type="pct"/>
            <w:gridSpan w:val="2"/>
            <w:shd w:val="clear" w:color="auto" w:fill="auto"/>
          </w:tcPr>
          <w:p w:rsidR="00785DD0" w:rsidRPr="00AA7742" w:rsidRDefault="00785DD0" w:rsidP="00AA7742">
            <w:pPr>
              <w:pStyle w:val="TableParagraph"/>
            </w:pPr>
            <w:r w:rsidRPr="00AA7742">
              <w:t xml:space="preserve">Mokymo(si) medžiaga: </w:t>
            </w:r>
          </w:p>
          <w:p w:rsidR="00785DD0" w:rsidRPr="00AA7742" w:rsidRDefault="00785DD0" w:rsidP="00AA7742">
            <w:pPr>
              <w:pStyle w:val="ListParagraph"/>
              <w:widowControl w:val="0"/>
              <w:numPr>
                <w:ilvl w:val="0"/>
                <w:numId w:val="39"/>
              </w:numPr>
              <w:ind w:left="0" w:firstLine="0"/>
            </w:pPr>
            <w:r w:rsidRPr="00AA7742">
              <w:t>Mokymo klasė su kompiuterine įranga;</w:t>
            </w:r>
          </w:p>
          <w:p w:rsidR="00785DD0" w:rsidRPr="00AA7742" w:rsidRDefault="00785DD0" w:rsidP="00AA7742">
            <w:pPr>
              <w:pStyle w:val="ListParagraph"/>
              <w:widowControl w:val="0"/>
              <w:numPr>
                <w:ilvl w:val="0"/>
                <w:numId w:val="39"/>
              </w:numPr>
              <w:ind w:left="0" w:firstLine="0"/>
              <w:rPr>
                <w:bCs/>
              </w:rPr>
            </w:pPr>
            <w:r w:rsidRPr="00AA7742">
              <w:rPr>
                <w:bCs/>
              </w:rPr>
              <w:t>Mobiliųjų ir stacionariųjų robotų valdymo moduliui skirti elektroniniai vadovėliai: „Mechatronika“, „Valdymo sistemos“;</w:t>
            </w:r>
          </w:p>
          <w:p w:rsidR="00785DD0" w:rsidRPr="00AA7742" w:rsidRDefault="00785DD0" w:rsidP="00AA7742">
            <w:pPr>
              <w:pStyle w:val="ListParagraph"/>
              <w:widowControl w:val="0"/>
              <w:numPr>
                <w:ilvl w:val="0"/>
                <w:numId w:val="39"/>
              </w:numPr>
              <w:ind w:left="0" w:firstLine="0"/>
              <w:rPr>
                <w:bCs/>
              </w:rPr>
            </w:pPr>
            <w:r w:rsidRPr="00AA7742">
              <w:rPr>
                <w:bCs/>
              </w:rPr>
              <w:t>Pratybų rinkiniai: „Valdymo sistemų praktinių darbų užduotys“, „Programuoja</w:t>
            </w:r>
            <w:r w:rsidRPr="00AA7742">
              <w:rPr>
                <w:bCs/>
                <w:iCs/>
              </w:rPr>
              <w:softHyphen/>
            </w:r>
            <w:r w:rsidRPr="00AA7742">
              <w:rPr>
                <w:bCs/>
              </w:rPr>
              <w:t>mųjų loginių valdiklių praktinių darbų užduotys“, „Procesų automatizavimo praktinių darbų užduotys“, „Mechatronikos praktinių darbų užduotys“;</w:t>
            </w:r>
          </w:p>
          <w:p w:rsidR="00785DD0" w:rsidRPr="00AA7742" w:rsidRDefault="00785DD0" w:rsidP="00AA7742">
            <w:pPr>
              <w:pStyle w:val="ListParagraph"/>
              <w:widowControl w:val="0"/>
              <w:numPr>
                <w:ilvl w:val="0"/>
                <w:numId w:val="39"/>
              </w:numPr>
              <w:ind w:left="0" w:firstLine="0"/>
              <w:rPr>
                <w:bCs/>
              </w:rPr>
            </w:pPr>
            <w:r w:rsidRPr="00AA7742">
              <w:rPr>
                <w:bCs/>
              </w:rPr>
              <w:t>Nuotolinio mokymo programos: „Loginių valdiklių programavimas“, „Valdymo sistemų diagramos“, „Sauga“;</w:t>
            </w:r>
          </w:p>
          <w:p w:rsidR="00785DD0" w:rsidRPr="00AA7742" w:rsidRDefault="00785DD0" w:rsidP="00AA7742">
            <w:pPr>
              <w:pStyle w:val="ListParagraph"/>
              <w:widowControl w:val="0"/>
              <w:numPr>
                <w:ilvl w:val="0"/>
                <w:numId w:val="39"/>
              </w:numPr>
              <w:ind w:left="0" w:firstLine="0"/>
            </w:pPr>
            <w:r w:rsidRPr="00AA7742">
              <w:rPr>
                <w:bCs/>
              </w:rPr>
              <w:t>Mobiliųjų ir stacionariųjų robotų valdymo</w:t>
            </w:r>
            <w:r w:rsidRPr="00AA7742">
              <w:t xml:space="preserve"> mokymo įranga: valdymo sistemų konstravimo stendas, programuojamas loginis valdiklis su programine įranga, pasukamieji ir / arba tiesiaeigiai vykdymo įrenginiai, elektrinių signalų formavimo blokas, indikacinis blokas, sąsaja su kompiuteriu, kompiuteris;</w:t>
            </w:r>
          </w:p>
          <w:p w:rsidR="00785DD0" w:rsidRPr="00AA7742" w:rsidRDefault="00785DD0" w:rsidP="00AA7742">
            <w:pPr>
              <w:pStyle w:val="ListParagraph"/>
              <w:widowControl w:val="0"/>
              <w:numPr>
                <w:ilvl w:val="0"/>
                <w:numId w:val="39"/>
              </w:numPr>
              <w:ind w:left="0" w:firstLine="0"/>
            </w:pPr>
            <w:r w:rsidRPr="00AA7742">
              <w:t>Įrenginys nuotolinio valdymo sistemų programavimui (mobiliųjų robotų): nuolatinės srovės variklių pavara, maitinama akumuliatorių baterija, belaidė duomenų perdavimo sistema, laidinė USB valdymo jungtis.</w:t>
            </w:r>
          </w:p>
        </w:tc>
      </w:tr>
      <w:tr w:rsidR="00785DD0" w:rsidRPr="00AA7742" w:rsidTr="009F3A3C">
        <w:trPr>
          <w:trHeight w:val="57"/>
        </w:trPr>
        <w:tc>
          <w:tcPr>
            <w:tcW w:w="1026" w:type="pct"/>
            <w:shd w:val="clear" w:color="auto" w:fill="auto"/>
          </w:tcPr>
          <w:p w:rsidR="00785DD0" w:rsidRPr="00AA7742" w:rsidRDefault="00C3720E" w:rsidP="00AA7742">
            <w:pPr>
              <w:widowControl w:val="0"/>
              <w:rPr>
                <w:b/>
              </w:rPr>
            </w:pPr>
            <w:r w:rsidRPr="00AA7742">
              <w:t>Reikalavimai mokytojo dalykiniam pasirengimui</w:t>
            </w:r>
          </w:p>
        </w:tc>
        <w:tc>
          <w:tcPr>
            <w:tcW w:w="3974" w:type="pct"/>
            <w:gridSpan w:val="2"/>
            <w:shd w:val="clear" w:color="auto" w:fill="auto"/>
          </w:tcPr>
          <w:p w:rsidR="00785DD0" w:rsidRPr="00AA7742" w:rsidRDefault="00785DD0" w:rsidP="00AA774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 metų elektriko ir/ ar automatiko darbo praktiką ir turintis pedagogo kvalifikaciją arba neturintis pedagogo kvalifikacijos, bet išklausęs Lietuvos Respublikos švietimo ir mokslo ministro nustatytą pedagoginių ir psichologinių žinių kursą.</w:t>
            </w:r>
          </w:p>
          <w:p w:rsidR="00785DD0" w:rsidRPr="00AA7742" w:rsidRDefault="00785DD0" w:rsidP="00AA7742">
            <w:pPr>
              <w:widowControl w:val="0"/>
            </w:pPr>
            <w:r w:rsidRPr="00AA7742">
              <w:lastRenderedPageBreak/>
              <w:t>Už specifinius darbuotojų saugos ir sveikatos klausimus pagal veiklos rūšis (sektorius) atsakingas profesijos mokytojas.</w:t>
            </w:r>
          </w:p>
        </w:tc>
      </w:tr>
    </w:tbl>
    <w:p w:rsidR="00D74FDF" w:rsidRDefault="00D74FDF" w:rsidP="001D1AF8">
      <w:pPr>
        <w:widowControl w:val="0"/>
      </w:pPr>
    </w:p>
    <w:p w:rsidR="00350570" w:rsidRDefault="00350570" w:rsidP="00350570">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499"/>
        <w:gridCol w:w="892"/>
        <w:gridCol w:w="894"/>
        <w:gridCol w:w="892"/>
        <w:gridCol w:w="892"/>
        <w:gridCol w:w="716"/>
        <w:gridCol w:w="805"/>
        <w:gridCol w:w="808"/>
      </w:tblGrid>
      <w:tr w:rsidR="00350570" w:rsidTr="009F3A3C">
        <w:trPr>
          <w:cantSplit/>
          <w:trHeight w:val="1848"/>
        </w:trPr>
        <w:tc>
          <w:tcPr>
            <w:tcW w:w="9608" w:type="dxa"/>
            <w:tcBorders>
              <w:top w:val="single" w:sz="12" w:space="0" w:color="auto"/>
              <w:left w:val="single" w:sz="12" w:space="0" w:color="auto"/>
              <w:bottom w:val="single" w:sz="12" w:space="0" w:color="auto"/>
              <w:right w:val="single" w:sz="12" w:space="0" w:color="auto"/>
            </w:tcBorders>
          </w:tcPr>
          <w:p w:rsidR="00350570" w:rsidRDefault="00350570" w:rsidP="005477B7">
            <w:pPr>
              <w:widowControl w:val="0"/>
              <w:rPr>
                <w:b/>
              </w:rPr>
            </w:pPr>
          </w:p>
          <w:p w:rsidR="00350570" w:rsidRDefault="00350570" w:rsidP="005477B7">
            <w:pPr>
              <w:widowControl w:val="0"/>
              <w:rPr>
                <w:b/>
              </w:rPr>
            </w:pPr>
          </w:p>
          <w:p w:rsidR="00350570" w:rsidRDefault="00350570" w:rsidP="005477B7">
            <w:pPr>
              <w:widowControl w:val="0"/>
              <w:rPr>
                <w:b/>
              </w:rPr>
            </w:pPr>
          </w:p>
          <w:p w:rsidR="00350570" w:rsidRDefault="00350570" w:rsidP="005477B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350570" w:rsidRDefault="00350570" w:rsidP="005477B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350570" w:rsidRDefault="00350570" w:rsidP="005477B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350570" w:rsidRDefault="00350570" w:rsidP="005477B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350570" w:rsidRDefault="00350570" w:rsidP="005477B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350570" w:rsidRDefault="00350570" w:rsidP="005477B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350570" w:rsidRDefault="00350570" w:rsidP="005477B7">
            <w:pPr>
              <w:widowControl w:val="0"/>
              <w:ind w:left="113" w:right="113"/>
              <w:rPr>
                <w:b/>
              </w:rPr>
            </w:pPr>
            <w:r>
              <w:rPr>
                <w:b/>
              </w:rPr>
              <w:t>Vertinimas</w:t>
            </w:r>
          </w:p>
        </w:tc>
        <w:tc>
          <w:tcPr>
            <w:tcW w:w="812" w:type="dxa"/>
            <w:tcBorders>
              <w:top w:val="single" w:sz="12" w:space="0" w:color="auto"/>
              <w:bottom w:val="single" w:sz="12" w:space="0" w:color="auto"/>
              <w:right w:val="single" w:sz="12" w:space="0" w:color="auto"/>
            </w:tcBorders>
            <w:textDirection w:val="btLr"/>
          </w:tcPr>
          <w:p w:rsidR="00350570" w:rsidRDefault="00350570" w:rsidP="005477B7">
            <w:pPr>
              <w:widowControl w:val="0"/>
              <w:ind w:left="113" w:right="113"/>
              <w:rPr>
                <w:b/>
              </w:rPr>
            </w:pPr>
            <w:r>
              <w:rPr>
                <w:b/>
              </w:rPr>
              <w:t xml:space="preserve">Savarankiškas mokymasis </w:t>
            </w:r>
          </w:p>
        </w:tc>
      </w:tr>
      <w:tr w:rsidR="00D54DF9" w:rsidTr="009F3A3C">
        <w:tc>
          <w:tcPr>
            <w:tcW w:w="9608" w:type="dxa"/>
            <w:tcBorders>
              <w:left w:val="single" w:sz="12" w:space="0" w:color="auto"/>
            </w:tcBorders>
          </w:tcPr>
          <w:p w:rsidR="00D54DF9" w:rsidRPr="005E1406" w:rsidRDefault="00D54DF9" w:rsidP="005477B7">
            <w:pPr>
              <w:widowControl w:val="0"/>
            </w:pPr>
            <w:r>
              <w:t xml:space="preserve">1. </w:t>
            </w:r>
            <w:r w:rsidRPr="00AA7742">
              <w:t>Apibūdinti mobiliųjų ir stacionariųjų robotų funkcijas mechatroninėse sistemose, palyginti jų taikymo ypatumus.</w:t>
            </w:r>
          </w:p>
        </w:tc>
        <w:tc>
          <w:tcPr>
            <w:tcW w:w="898" w:type="dxa"/>
            <w:vMerge w:val="restart"/>
            <w:tcBorders>
              <w:top w:val="single" w:sz="12" w:space="0" w:color="auto"/>
              <w:left w:val="single" w:sz="12" w:space="0" w:color="auto"/>
            </w:tcBorders>
          </w:tcPr>
          <w:p w:rsidR="00D54DF9" w:rsidRDefault="00D54DF9" w:rsidP="005477B7">
            <w:pPr>
              <w:widowControl w:val="0"/>
              <w:rPr>
                <w:b/>
              </w:rPr>
            </w:pPr>
          </w:p>
        </w:tc>
        <w:tc>
          <w:tcPr>
            <w:tcW w:w="898" w:type="dxa"/>
            <w:vMerge w:val="restart"/>
            <w:tcBorders>
              <w:top w:val="single" w:sz="12" w:space="0" w:color="auto"/>
              <w:right w:val="single" w:sz="12" w:space="0" w:color="auto"/>
            </w:tcBorders>
          </w:tcPr>
          <w:p w:rsidR="00D54DF9" w:rsidRDefault="00D54DF9" w:rsidP="005477B7">
            <w:pPr>
              <w:widowControl w:val="0"/>
              <w:rPr>
                <w:b/>
              </w:rPr>
            </w:pPr>
          </w:p>
        </w:tc>
        <w:tc>
          <w:tcPr>
            <w:tcW w:w="898" w:type="dxa"/>
            <w:tcBorders>
              <w:top w:val="single" w:sz="12" w:space="0" w:color="auto"/>
              <w:left w:val="single" w:sz="12" w:space="0" w:color="auto"/>
            </w:tcBorders>
          </w:tcPr>
          <w:p w:rsidR="00D54DF9" w:rsidRPr="00C066D0" w:rsidRDefault="00D54DF9" w:rsidP="005477B7">
            <w:pPr>
              <w:widowControl w:val="0"/>
              <w:rPr>
                <w:b/>
              </w:rPr>
            </w:pPr>
            <w:r>
              <w:rPr>
                <w:b/>
              </w:rPr>
              <w:t>3</w:t>
            </w:r>
          </w:p>
        </w:tc>
        <w:tc>
          <w:tcPr>
            <w:tcW w:w="898" w:type="dxa"/>
            <w:tcBorders>
              <w:top w:val="single" w:sz="12" w:space="0" w:color="auto"/>
            </w:tcBorders>
          </w:tcPr>
          <w:p w:rsidR="00D54DF9" w:rsidRPr="00C066D0" w:rsidRDefault="00D54DF9" w:rsidP="005477B7">
            <w:pPr>
              <w:widowControl w:val="0"/>
              <w:rPr>
                <w:b/>
              </w:rPr>
            </w:pPr>
            <w:r>
              <w:rPr>
                <w:b/>
              </w:rPr>
              <w:t>10</w:t>
            </w:r>
          </w:p>
        </w:tc>
        <w:tc>
          <w:tcPr>
            <w:tcW w:w="719" w:type="dxa"/>
            <w:vMerge w:val="restart"/>
            <w:tcBorders>
              <w:top w:val="single" w:sz="12" w:space="0" w:color="auto"/>
            </w:tcBorders>
          </w:tcPr>
          <w:p w:rsidR="00D54DF9" w:rsidRDefault="00D54DF9" w:rsidP="005477B7">
            <w:pPr>
              <w:widowControl w:val="0"/>
              <w:rPr>
                <w:b/>
              </w:rPr>
            </w:pPr>
          </w:p>
        </w:tc>
        <w:tc>
          <w:tcPr>
            <w:tcW w:w="809" w:type="dxa"/>
            <w:vMerge w:val="restart"/>
            <w:tcBorders>
              <w:top w:val="single" w:sz="12" w:space="0" w:color="auto"/>
            </w:tcBorders>
          </w:tcPr>
          <w:p w:rsidR="00D54DF9" w:rsidRDefault="00D54DF9" w:rsidP="005477B7">
            <w:pPr>
              <w:widowControl w:val="0"/>
              <w:rPr>
                <w:b/>
              </w:rPr>
            </w:pPr>
          </w:p>
        </w:tc>
        <w:tc>
          <w:tcPr>
            <w:tcW w:w="812" w:type="dxa"/>
            <w:vMerge w:val="restart"/>
            <w:tcBorders>
              <w:top w:val="single" w:sz="12" w:space="0" w:color="auto"/>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contextualSpacing/>
            </w:pPr>
            <w:r>
              <w:t xml:space="preserve">2. </w:t>
            </w:r>
            <w:r w:rsidRPr="00AA7742">
              <w:t>Išnagrinėti robotuose naudojamų jutiklių veikimo principus, specifiką, nustatyti veikimo parametrus, nuspręsti, kokį jutiklį panaudoti konkrečiame procese.</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10</w:t>
            </w:r>
          </w:p>
        </w:tc>
        <w:tc>
          <w:tcPr>
            <w:tcW w:w="898" w:type="dxa"/>
          </w:tcPr>
          <w:p w:rsidR="00D54DF9" w:rsidRPr="00C066D0" w:rsidRDefault="00D54DF9" w:rsidP="005477B7">
            <w:pPr>
              <w:widowControl w:val="0"/>
              <w:rPr>
                <w:b/>
              </w:rPr>
            </w:pPr>
            <w:r>
              <w:rPr>
                <w:b/>
              </w:rPr>
              <w:t>10</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contextualSpacing/>
            </w:pPr>
            <w:r>
              <w:t xml:space="preserve">3. </w:t>
            </w:r>
            <w:r w:rsidRPr="00AA7742">
              <w:t>Išnagrinėti robotų valdymui ir kontrolei naudojamas ryšio sistemas, specializuotas programavimo kalbas.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6</w:t>
            </w:r>
          </w:p>
        </w:tc>
        <w:tc>
          <w:tcPr>
            <w:tcW w:w="898" w:type="dxa"/>
          </w:tcPr>
          <w:p w:rsidR="00D54DF9" w:rsidRPr="00C066D0" w:rsidRDefault="00D54DF9" w:rsidP="005477B7">
            <w:pPr>
              <w:widowControl w:val="0"/>
              <w:rPr>
                <w:b/>
              </w:rPr>
            </w:pPr>
            <w:r>
              <w:rPr>
                <w:b/>
              </w:rPr>
              <w:t>17</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Pr="005E1406" w:rsidRDefault="00D54DF9" w:rsidP="005477B7">
            <w:pPr>
              <w:widowControl w:val="0"/>
              <w:contextualSpacing/>
            </w:pPr>
            <w:r>
              <w:t xml:space="preserve">4. </w:t>
            </w:r>
            <w:r w:rsidRPr="00AA7742">
              <w:t>Paaiškinti ir taikyti darbų saugos reikalavimus.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3</w:t>
            </w:r>
          </w:p>
        </w:tc>
        <w:tc>
          <w:tcPr>
            <w:tcW w:w="898" w:type="dxa"/>
          </w:tcPr>
          <w:p w:rsidR="00D54DF9" w:rsidRPr="00C066D0" w:rsidRDefault="00D54DF9" w:rsidP="005477B7">
            <w:pPr>
              <w:widowControl w:val="0"/>
              <w:rPr>
                <w:b/>
              </w:rPr>
            </w:pPr>
            <w:r>
              <w:rPr>
                <w:b/>
              </w:rPr>
              <w:t>2</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contextualSpacing/>
            </w:pPr>
            <w:r>
              <w:t xml:space="preserve">5. </w:t>
            </w:r>
            <w:r w:rsidRPr="00AA7742">
              <w:t>Sujungti atskirus roboto elementus į vieningą sistemą.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Default="00D54DF9" w:rsidP="005477B7">
            <w:pPr>
              <w:widowControl w:val="0"/>
              <w:rPr>
                <w:b/>
              </w:rPr>
            </w:pPr>
            <w:r>
              <w:rPr>
                <w:b/>
              </w:rPr>
              <w:t>6</w:t>
            </w:r>
          </w:p>
        </w:tc>
        <w:tc>
          <w:tcPr>
            <w:tcW w:w="898" w:type="dxa"/>
          </w:tcPr>
          <w:p w:rsidR="00D54DF9" w:rsidRDefault="00D54DF9" w:rsidP="005477B7">
            <w:pPr>
              <w:widowControl w:val="0"/>
              <w:rPr>
                <w:b/>
              </w:rPr>
            </w:pPr>
            <w:r>
              <w:rPr>
                <w:b/>
              </w:rPr>
              <w:t>15</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9F3A3C">
        <w:tc>
          <w:tcPr>
            <w:tcW w:w="9608" w:type="dxa"/>
            <w:tcBorders>
              <w:left w:val="single" w:sz="12" w:space="0" w:color="auto"/>
            </w:tcBorders>
          </w:tcPr>
          <w:p w:rsidR="00D54DF9" w:rsidRDefault="00D54DF9" w:rsidP="005477B7">
            <w:pPr>
              <w:widowControl w:val="0"/>
              <w:contextualSpacing/>
            </w:pPr>
            <w:r>
              <w:t xml:space="preserve">6. </w:t>
            </w:r>
            <w:r w:rsidRPr="00AA7742">
              <w:t>Pademonstruoti valdymo programos įdiegimą ir roboto valdymą.</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C066D0" w:rsidRDefault="00D54DF9" w:rsidP="005477B7">
            <w:pPr>
              <w:widowControl w:val="0"/>
              <w:rPr>
                <w:b/>
              </w:rPr>
            </w:pPr>
            <w:r>
              <w:rPr>
                <w:b/>
              </w:rPr>
              <w:t>5</w:t>
            </w:r>
          </w:p>
        </w:tc>
        <w:tc>
          <w:tcPr>
            <w:tcW w:w="898" w:type="dxa"/>
          </w:tcPr>
          <w:p w:rsidR="00D54DF9" w:rsidRPr="00C066D0" w:rsidRDefault="00D54DF9" w:rsidP="005477B7">
            <w:pPr>
              <w:widowControl w:val="0"/>
              <w:rPr>
                <w:b/>
              </w:rPr>
            </w:pPr>
            <w:r>
              <w:rPr>
                <w:b/>
              </w:rPr>
              <w:t>12</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350570" w:rsidTr="009F3A3C">
        <w:tc>
          <w:tcPr>
            <w:tcW w:w="9608" w:type="dxa"/>
            <w:vMerge w:val="restart"/>
            <w:tcBorders>
              <w:top w:val="single" w:sz="12" w:space="0" w:color="auto"/>
              <w:left w:val="single" w:sz="12" w:space="0" w:color="auto"/>
              <w:right w:val="single" w:sz="12" w:space="0" w:color="auto"/>
            </w:tcBorders>
          </w:tcPr>
          <w:p w:rsidR="00350570" w:rsidRDefault="00350570" w:rsidP="005477B7">
            <w:pPr>
              <w:widowControl w:val="0"/>
              <w:rPr>
                <w:b/>
              </w:rPr>
            </w:pPr>
            <w:r>
              <w:rPr>
                <w:b/>
              </w:rPr>
              <w:t>Iš viso:</w:t>
            </w:r>
          </w:p>
        </w:tc>
        <w:tc>
          <w:tcPr>
            <w:tcW w:w="898" w:type="dxa"/>
            <w:vMerge w:val="restart"/>
            <w:tcBorders>
              <w:top w:val="single" w:sz="12" w:space="0" w:color="auto"/>
              <w:left w:val="single" w:sz="12" w:space="0" w:color="auto"/>
            </w:tcBorders>
          </w:tcPr>
          <w:p w:rsidR="00350570" w:rsidRDefault="00350570" w:rsidP="005477B7">
            <w:pPr>
              <w:widowControl w:val="0"/>
              <w:rPr>
                <w:b/>
              </w:rPr>
            </w:pPr>
            <w:r>
              <w:rPr>
                <w:b/>
              </w:rPr>
              <w:t>5</w:t>
            </w:r>
          </w:p>
        </w:tc>
        <w:tc>
          <w:tcPr>
            <w:tcW w:w="898" w:type="dxa"/>
            <w:vMerge w:val="restart"/>
            <w:tcBorders>
              <w:top w:val="single" w:sz="12" w:space="0" w:color="auto"/>
              <w:right w:val="single" w:sz="12" w:space="0" w:color="auto"/>
            </w:tcBorders>
          </w:tcPr>
          <w:p w:rsidR="00350570" w:rsidRDefault="00350570" w:rsidP="005477B7">
            <w:pPr>
              <w:widowControl w:val="0"/>
              <w:rPr>
                <w:b/>
              </w:rPr>
            </w:pPr>
            <w:r>
              <w:rPr>
                <w:b/>
              </w:rPr>
              <w:t>135</w:t>
            </w:r>
          </w:p>
        </w:tc>
        <w:tc>
          <w:tcPr>
            <w:tcW w:w="3324" w:type="dxa"/>
            <w:gridSpan w:val="4"/>
            <w:tcBorders>
              <w:top w:val="single" w:sz="12" w:space="0" w:color="auto"/>
              <w:left w:val="single" w:sz="12" w:space="0" w:color="auto"/>
            </w:tcBorders>
          </w:tcPr>
          <w:p w:rsidR="00350570" w:rsidRDefault="00350570" w:rsidP="005477B7">
            <w:pPr>
              <w:widowControl w:val="0"/>
              <w:jc w:val="center"/>
              <w:rPr>
                <w:b/>
              </w:rPr>
            </w:pPr>
            <w:r>
              <w:rPr>
                <w:b/>
              </w:rPr>
              <w:t>110</w:t>
            </w:r>
          </w:p>
        </w:tc>
        <w:tc>
          <w:tcPr>
            <w:tcW w:w="812" w:type="dxa"/>
            <w:vMerge w:val="restart"/>
            <w:tcBorders>
              <w:top w:val="single" w:sz="12" w:space="0" w:color="auto"/>
              <w:right w:val="single" w:sz="12" w:space="0" w:color="auto"/>
            </w:tcBorders>
          </w:tcPr>
          <w:p w:rsidR="00350570" w:rsidRDefault="00350570" w:rsidP="005477B7">
            <w:pPr>
              <w:widowControl w:val="0"/>
              <w:rPr>
                <w:b/>
              </w:rPr>
            </w:pPr>
            <w:r>
              <w:rPr>
                <w:b/>
              </w:rPr>
              <w:t>25</w:t>
            </w:r>
          </w:p>
        </w:tc>
      </w:tr>
      <w:tr w:rsidR="00350570" w:rsidTr="009F3A3C">
        <w:tc>
          <w:tcPr>
            <w:tcW w:w="9608" w:type="dxa"/>
            <w:vMerge/>
            <w:tcBorders>
              <w:left w:val="single" w:sz="12" w:space="0" w:color="auto"/>
              <w:bottom w:val="single" w:sz="12" w:space="0" w:color="auto"/>
              <w:right w:val="single" w:sz="12" w:space="0" w:color="auto"/>
            </w:tcBorders>
          </w:tcPr>
          <w:p w:rsidR="00350570" w:rsidRDefault="00350570" w:rsidP="005477B7">
            <w:pPr>
              <w:widowControl w:val="0"/>
              <w:rPr>
                <w:b/>
              </w:rPr>
            </w:pPr>
          </w:p>
        </w:tc>
        <w:tc>
          <w:tcPr>
            <w:tcW w:w="898" w:type="dxa"/>
            <w:vMerge/>
            <w:tcBorders>
              <w:left w:val="single" w:sz="12" w:space="0" w:color="auto"/>
              <w:bottom w:val="single" w:sz="12" w:space="0" w:color="auto"/>
            </w:tcBorders>
          </w:tcPr>
          <w:p w:rsidR="00350570" w:rsidRDefault="00350570" w:rsidP="005477B7">
            <w:pPr>
              <w:widowControl w:val="0"/>
              <w:rPr>
                <w:b/>
              </w:rPr>
            </w:pPr>
          </w:p>
        </w:tc>
        <w:tc>
          <w:tcPr>
            <w:tcW w:w="898" w:type="dxa"/>
            <w:vMerge/>
            <w:tcBorders>
              <w:bottom w:val="single" w:sz="12" w:space="0" w:color="auto"/>
              <w:right w:val="single" w:sz="12" w:space="0" w:color="auto"/>
            </w:tcBorders>
          </w:tcPr>
          <w:p w:rsidR="00350570" w:rsidRDefault="00350570" w:rsidP="005477B7">
            <w:pPr>
              <w:widowControl w:val="0"/>
              <w:rPr>
                <w:b/>
              </w:rPr>
            </w:pPr>
          </w:p>
        </w:tc>
        <w:tc>
          <w:tcPr>
            <w:tcW w:w="898" w:type="dxa"/>
            <w:tcBorders>
              <w:left w:val="single" w:sz="12" w:space="0" w:color="auto"/>
              <w:bottom w:val="single" w:sz="12" w:space="0" w:color="auto"/>
            </w:tcBorders>
          </w:tcPr>
          <w:p w:rsidR="00350570" w:rsidRDefault="00350570" w:rsidP="00CA36C6">
            <w:pPr>
              <w:widowControl w:val="0"/>
              <w:rPr>
                <w:b/>
              </w:rPr>
            </w:pPr>
            <w:r>
              <w:rPr>
                <w:b/>
              </w:rPr>
              <w:t>3</w:t>
            </w:r>
            <w:r w:rsidR="00CA36C6">
              <w:rPr>
                <w:b/>
              </w:rPr>
              <w:t>3</w:t>
            </w:r>
          </w:p>
        </w:tc>
        <w:tc>
          <w:tcPr>
            <w:tcW w:w="898" w:type="dxa"/>
            <w:tcBorders>
              <w:bottom w:val="single" w:sz="12" w:space="0" w:color="auto"/>
            </w:tcBorders>
          </w:tcPr>
          <w:p w:rsidR="00350570" w:rsidRDefault="00350570" w:rsidP="00CA36C6">
            <w:pPr>
              <w:widowControl w:val="0"/>
              <w:rPr>
                <w:b/>
              </w:rPr>
            </w:pPr>
            <w:r>
              <w:rPr>
                <w:b/>
              </w:rPr>
              <w:t>6</w:t>
            </w:r>
            <w:r w:rsidR="00CA36C6">
              <w:rPr>
                <w:b/>
              </w:rPr>
              <w:t>6</w:t>
            </w:r>
          </w:p>
        </w:tc>
        <w:tc>
          <w:tcPr>
            <w:tcW w:w="719" w:type="dxa"/>
            <w:tcBorders>
              <w:bottom w:val="single" w:sz="12" w:space="0" w:color="auto"/>
            </w:tcBorders>
          </w:tcPr>
          <w:p w:rsidR="00350570" w:rsidRDefault="00350570" w:rsidP="005477B7">
            <w:pPr>
              <w:widowControl w:val="0"/>
              <w:rPr>
                <w:b/>
              </w:rPr>
            </w:pPr>
            <w:r>
              <w:rPr>
                <w:b/>
              </w:rPr>
              <w:t>5</w:t>
            </w:r>
          </w:p>
        </w:tc>
        <w:tc>
          <w:tcPr>
            <w:tcW w:w="809" w:type="dxa"/>
            <w:tcBorders>
              <w:bottom w:val="single" w:sz="12" w:space="0" w:color="auto"/>
            </w:tcBorders>
          </w:tcPr>
          <w:p w:rsidR="00350570" w:rsidRDefault="00350570" w:rsidP="005477B7">
            <w:pPr>
              <w:widowControl w:val="0"/>
              <w:rPr>
                <w:b/>
              </w:rPr>
            </w:pPr>
            <w:r>
              <w:rPr>
                <w:b/>
              </w:rPr>
              <w:t>6</w:t>
            </w:r>
          </w:p>
        </w:tc>
        <w:tc>
          <w:tcPr>
            <w:tcW w:w="812" w:type="dxa"/>
            <w:vMerge/>
            <w:tcBorders>
              <w:bottom w:val="single" w:sz="12" w:space="0" w:color="auto"/>
              <w:right w:val="single" w:sz="12" w:space="0" w:color="auto"/>
            </w:tcBorders>
          </w:tcPr>
          <w:p w:rsidR="00350570" w:rsidRDefault="00350570" w:rsidP="005477B7">
            <w:pPr>
              <w:widowControl w:val="0"/>
              <w:rPr>
                <w:b/>
              </w:rPr>
            </w:pPr>
          </w:p>
        </w:tc>
      </w:tr>
    </w:tbl>
    <w:p w:rsidR="00350570" w:rsidRDefault="00350570" w:rsidP="00350570">
      <w:pPr>
        <w:widowControl w:val="0"/>
        <w:contextualSpacing/>
        <w:rPr>
          <w:rFonts w:eastAsiaTheme="minorEastAsia"/>
          <w:lang w:eastAsia="ja-JP"/>
        </w:rPr>
      </w:pPr>
    </w:p>
    <w:p w:rsidR="00350570" w:rsidRDefault="00350570" w:rsidP="001D1AF8">
      <w:pPr>
        <w:widowControl w:val="0"/>
      </w:pPr>
    </w:p>
    <w:p w:rsidR="00350570" w:rsidRPr="00AA7742" w:rsidRDefault="00350570" w:rsidP="001D1AF8">
      <w:pPr>
        <w:widowControl w:val="0"/>
      </w:pPr>
    </w:p>
    <w:p w:rsidR="00AA7742" w:rsidRPr="00AA7742" w:rsidRDefault="00AA7742">
      <w:pPr>
        <w:rPr>
          <w:b/>
        </w:rPr>
      </w:pPr>
      <w:r w:rsidRPr="00AA7742">
        <w:rPr>
          <w:b/>
        </w:rPr>
        <w:br w:type="page"/>
      </w:r>
    </w:p>
    <w:p w:rsidR="000D0B26" w:rsidRPr="00AA7742" w:rsidRDefault="000D0B26" w:rsidP="001D1AF8">
      <w:pPr>
        <w:widowControl w:val="0"/>
        <w:jc w:val="center"/>
        <w:rPr>
          <w:b/>
        </w:rPr>
      </w:pPr>
      <w:r w:rsidRPr="00AA7742">
        <w:rPr>
          <w:b/>
        </w:rPr>
        <w:lastRenderedPageBreak/>
        <w:t>5.4. BAIGIAMASIS MODULIS</w:t>
      </w:r>
    </w:p>
    <w:p w:rsidR="000D0B26" w:rsidRPr="00AA7742" w:rsidRDefault="000D0B26" w:rsidP="001D1AF8">
      <w:pPr>
        <w:widowControl w:val="0"/>
      </w:pPr>
    </w:p>
    <w:p w:rsidR="000D0B26" w:rsidRPr="00AA7742" w:rsidRDefault="000D0B26" w:rsidP="001D1AF8">
      <w:pPr>
        <w:widowControl w:val="0"/>
        <w:rPr>
          <w:b/>
          <w:lang w:eastAsia="en-US"/>
        </w:rPr>
      </w:pPr>
      <w:r w:rsidRPr="00AA7742">
        <w:rPr>
          <w:b/>
          <w:lang w:eastAsia="en-US"/>
        </w:rPr>
        <w:t>Modulio pavadinimas – „Įvadas į darbo rinką“</w:t>
      </w:r>
    </w:p>
    <w:tbl>
      <w:tblPr>
        <w:tblStyle w:val="TableGrid2"/>
        <w:tblW w:w="4989" w:type="pct"/>
        <w:tblLook w:val="04A0" w:firstRow="1" w:lastRow="0" w:firstColumn="1" w:lastColumn="0" w:noHBand="0" w:noVBand="1"/>
      </w:tblPr>
      <w:tblGrid>
        <w:gridCol w:w="5037"/>
        <w:gridCol w:w="10347"/>
      </w:tblGrid>
      <w:tr w:rsidR="000D0B26" w:rsidRPr="00AA7742" w:rsidTr="007064A3">
        <w:trPr>
          <w:trHeight w:val="57"/>
        </w:trPr>
        <w:tc>
          <w:tcPr>
            <w:tcW w:w="1637"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Valstybinis kodas</w:t>
            </w:r>
          </w:p>
        </w:tc>
        <w:tc>
          <w:tcPr>
            <w:tcW w:w="3363" w:type="pct"/>
          </w:tcPr>
          <w:p w:rsidR="000D0B26" w:rsidRPr="00AA7742" w:rsidRDefault="00B85E08" w:rsidP="00AA7742">
            <w:pPr>
              <w:rPr>
                <w:rFonts w:ascii="Times New Roman" w:hAnsi="Times New Roman" w:cs="Times New Roman"/>
                <w:lang w:val="lt-LT"/>
              </w:rPr>
            </w:pPr>
            <w:r w:rsidRPr="00AA7742">
              <w:rPr>
                <w:rFonts w:ascii="Times New Roman" w:hAnsi="Times New Roman" w:cs="Times New Roman"/>
                <w:lang w:val="lt-LT"/>
              </w:rPr>
              <w:t>4000002</w:t>
            </w:r>
          </w:p>
        </w:tc>
      </w:tr>
      <w:tr w:rsidR="000D0B26" w:rsidRPr="00AA7742" w:rsidTr="007064A3">
        <w:trPr>
          <w:trHeight w:val="57"/>
        </w:trPr>
        <w:tc>
          <w:tcPr>
            <w:tcW w:w="1637" w:type="pct"/>
          </w:tcPr>
          <w:p w:rsidR="000D0B26" w:rsidRPr="00AA7742" w:rsidRDefault="001D1AF8" w:rsidP="00AA7742">
            <w:pPr>
              <w:rPr>
                <w:rFonts w:ascii="Times New Roman" w:hAnsi="Times New Roman" w:cs="Times New Roman"/>
                <w:lang w:val="lt-LT"/>
              </w:rPr>
            </w:pPr>
            <w:r w:rsidRPr="00AA7742">
              <w:rPr>
                <w:rFonts w:ascii="Times New Roman" w:hAnsi="Times New Roman" w:cs="Times New Roman"/>
                <w:lang w:val="lt-LT"/>
              </w:rPr>
              <w:t>Modulio LTKS lygis</w:t>
            </w:r>
          </w:p>
        </w:tc>
        <w:tc>
          <w:tcPr>
            <w:tcW w:w="3363"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IV</w:t>
            </w:r>
          </w:p>
        </w:tc>
      </w:tr>
      <w:tr w:rsidR="000D0B26" w:rsidRPr="00AA7742" w:rsidTr="007064A3">
        <w:trPr>
          <w:trHeight w:val="57"/>
        </w:trPr>
        <w:tc>
          <w:tcPr>
            <w:tcW w:w="1637"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Apimtis mokymosi kreditais</w:t>
            </w:r>
          </w:p>
        </w:tc>
        <w:tc>
          <w:tcPr>
            <w:tcW w:w="3363"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10</w:t>
            </w:r>
          </w:p>
        </w:tc>
      </w:tr>
      <w:tr w:rsidR="000D0B26" w:rsidRPr="00AA7742" w:rsidTr="007064A3">
        <w:trPr>
          <w:trHeight w:val="57"/>
        </w:trPr>
        <w:tc>
          <w:tcPr>
            <w:tcW w:w="1637" w:type="pct"/>
            <w:shd w:val="clear" w:color="auto" w:fill="D9D9D9" w:themeFill="background1" w:themeFillShade="D9"/>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Kompetencijos</w:t>
            </w:r>
          </w:p>
        </w:tc>
        <w:tc>
          <w:tcPr>
            <w:tcW w:w="3363" w:type="pct"/>
            <w:shd w:val="clear" w:color="auto" w:fill="D9D9D9" w:themeFill="background1" w:themeFillShade="D9"/>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Mokymosi rezultatai</w:t>
            </w:r>
          </w:p>
        </w:tc>
      </w:tr>
      <w:tr w:rsidR="000D0B26" w:rsidRPr="00AA7742" w:rsidTr="007064A3">
        <w:trPr>
          <w:trHeight w:val="901"/>
        </w:trPr>
        <w:tc>
          <w:tcPr>
            <w:tcW w:w="1637" w:type="pct"/>
          </w:tcPr>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Formuoti darbinius įgūdžius realioje darbo vietoje.</w:t>
            </w:r>
          </w:p>
        </w:tc>
        <w:tc>
          <w:tcPr>
            <w:tcW w:w="3363" w:type="pct"/>
          </w:tcPr>
          <w:p w:rsidR="000D0B26" w:rsidRPr="00AA7742" w:rsidRDefault="000D0B26" w:rsidP="00AA7742">
            <w:pPr>
              <w:jc w:val="both"/>
              <w:rPr>
                <w:rFonts w:ascii="Times New Roman" w:hAnsi="Times New Roman" w:cs="Times New Roman"/>
                <w:szCs w:val="22"/>
                <w:lang w:val="lt-LT"/>
              </w:rPr>
            </w:pPr>
            <w:r w:rsidRPr="00AA7742">
              <w:rPr>
                <w:rFonts w:ascii="Times New Roman" w:hAnsi="Times New Roman" w:cs="Times New Roman"/>
                <w:szCs w:val="22"/>
                <w:lang w:val="lt-LT"/>
              </w:rPr>
              <w:t>1. Įsivertinti ir realioje darbo vietoje demonstruoti įgytas kompetencijas.</w:t>
            </w:r>
          </w:p>
          <w:p w:rsidR="000D0B26" w:rsidRPr="00AA7742" w:rsidRDefault="000D0B26" w:rsidP="00AA7742">
            <w:pPr>
              <w:jc w:val="both"/>
              <w:rPr>
                <w:rFonts w:ascii="Times New Roman" w:hAnsi="Times New Roman" w:cs="Times New Roman"/>
                <w:szCs w:val="22"/>
                <w:lang w:val="lt-LT"/>
              </w:rPr>
            </w:pPr>
            <w:r w:rsidRPr="00AA7742">
              <w:rPr>
                <w:rFonts w:ascii="Times New Roman" w:hAnsi="Times New Roman" w:cs="Times New Roman"/>
                <w:szCs w:val="22"/>
                <w:lang w:val="lt-LT"/>
              </w:rPr>
              <w:t>2. Susipažinti su būsimo darbo specifika ir adaptuotis realioje darbo vietoje.</w:t>
            </w:r>
          </w:p>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3. Įsivertinti asmenines integracijos į darbo rinką galimybes.</w:t>
            </w:r>
          </w:p>
        </w:tc>
      </w:tr>
      <w:tr w:rsidR="000D0B26" w:rsidRPr="00AA7742" w:rsidTr="007064A3">
        <w:trPr>
          <w:trHeight w:val="57"/>
        </w:trPr>
        <w:tc>
          <w:tcPr>
            <w:tcW w:w="1637" w:type="pct"/>
          </w:tcPr>
          <w:p w:rsidR="000D0B26" w:rsidRPr="00AA7742" w:rsidRDefault="000D0B26" w:rsidP="00AA7742">
            <w:pPr>
              <w:rPr>
                <w:rFonts w:ascii="Times New Roman" w:hAnsi="Times New Roman" w:cs="Times New Roman"/>
                <w:color w:val="000000"/>
                <w:highlight w:val="yellow"/>
                <w:lang w:val="lt-LT"/>
              </w:rPr>
            </w:pPr>
            <w:r w:rsidRPr="00AA7742">
              <w:rPr>
                <w:rFonts w:ascii="Times New Roman" w:hAnsi="Times New Roman" w:cs="Times New Roman"/>
                <w:color w:val="000000"/>
                <w:lang w:val="lt-LT"/>
              </w:rPr>
              <w:t>Mokymosi pasiekimų vertinimo kriterijai</w:t>
            </w:r>
          </w:p>
        </w:tc>
        <w:tc>
          <w:tcPr>
            <w:tcW w:w="3363" w:type="pct"/>
          </w:tcPr>
          <w:p w:rsidR="000D0B26" w:rsidRPr="00AA7742" w:rsidRDefault="00C13AF9" w:rsidP="00C13AF9">
            <w:pPr>
              <w:jc w:val="both"/>
              <w:rPr>
                <w:rFonts w:ascii="Times New Roman" w:hAnsi="Times New Roman" w:cs="Times New Roman"/>
                <w:szCs w:val="22"/>
                <w:lang w:val="lt-LT"/>
              </w:rPr>
            </w:pPr>
            <w:r>
              <w:rPr>
                <w:rFonts w:ascii="Times New Roman" w:hAnsi="Times New Roman" w:cs="Times New Roman"/>
                <w:szCs w:val="22"/>
                <w:lang w:val="lt-LT"/>
              </w:rPr>
              <w:t>B</w:t>
            </w:r>
            <w:r w:rsidR="000D0B26" w:rsidRPr="00AA7742">
              <w:rPr>
                <w:rFonts w:ascii="Times New Roman" w:hAnsi="Times New Roman" w:cs="Times New Roman"/>
                <w:szCs w:val="22"/>
                <w:lang w:val="lt-LT"/>
              </w:rPr>
              <w:t xml:space="preserve">aigiamojo modulio vertinimas – </w:t>
            </w:r>
            <w:r>
              <w:rPr>
                <w:rFonts w:ascii="Times New Roman" w:hAnsi="Times New Roman" w:cs="Times New Roman"/>
                <w:i/>
                <w:szCs w:val="22"/>
                <w:lang w:val="lt-LT"/>
              </w:rPr>
              <w:t>Atlikta/</w:t>
            </w:r>
            <w:r w:rsidR="000D0B26" w:rsidRPr="00AA7742">
              <w:rPr>
                <w:rFonts w:ascii="Times New Roman" w:hAnsi="Times New Roman" w:cs="Times New Roman"/>
                <w:i/>
                <w:szCs w:val="22"/>
                <w:lang w:val="lt-LT"/>
              </w:rPr>
              <w:t>ne</w:t>
            </w:r>
            <w:r>
              <w:rPr>
                <w:rFonts w:ascii="Times New Roman" w:hAnsi="Times New Roman" w:cs="Times New Roman"/>
                <w:i/>
                <w:szCs w:val="22"/>
                <w:lang w:val="lt-LT"/>
              </w:rPr>
              <w:t>atlikta</w:t>
            </w:r>
            <w:r w:rsidR="000D0B26" w:rsidRPr="00AA7742">
              <w:rPr>
                <w:rFonts w:ascii="Times New Roman" w:hAnsi="Times New Roman" w:cs="Times New Roman"/>
                <w:i/>
                <w:szCs w:val="22"/>
                <w:lang w:val="lt-LT"/>
              </w:rPr>
              <w:t>.</w:t>
            </w:r>
            <w:r w:rsidR="009F3A3C">
              <w:rPr>
                <w:rFonts w:ascii="Times New Roman" w:hAnsi="Times New Roman" w:cs="Times New Roman"/>
                <w:i/>
                <w:szCs w:val="22"/>
                <w:lang w:val="lt-LT"/>
              </w:rPr>
              <w:t xml:space="preserve"> </w:t>
            </w:r>
          </w:p>
        </w:tc>
      </w:tr>
      <w:tr w:rsidR="000D0B26" w:rsidRPr="00AA7742" w:rsidTr="007064A3">
        <w:trPr>
          <w:trHeight w:val="57"/>
        </w:trPr>
        <w:tc>
          <w:tcPr>
            <w:tcW w:w="1637"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Reikalavimai mokymui skirtiems metodiniams ir materialiesiems ištekliams</w:t>
            </w:r>
          </w:p>
        </w:tc>
        <w:tc>
          <w:tcPr>
            <w:tcW w:w="3363" w:type="pct"/>
          </w:tcPr>
          <w:p w:rsidR="000D0B26" w:rsidRPr="00AA7742" w:rsidRDefault="000D0B26" w:rsidP="00AA7742">
            <w:pPr>
              <w:jc w:val="both"/>
              <w:rPr>
                <w:rFonts w:ascii="Times New Roman" w:hAnsi="Times New Roman" w:cs="Times New Roman"/>
                <w:i/>
                <w:lang w:val="lt-LT"/>
              </w:rPr>
            </w:pPr>
            <w:r w:rsidRPr="00AA7742">
              <w:rPr>
                <w:rFonts w:ascii="Times New Roman" w:hAnsi="Times New Roman" w:cs="Times New Roman"/>
                <w:i/>
                <w:lang w:val="lt-LT"/>
              </w:rPr>
              <w:t>Nėra.</w:t>
            </w:r>
          </w:p>
        </w:tc>
      </w:tr>
      <w:tr w:rsidR="000D0B26" w:rsidRPr="00AA7742" w:rsidTr="007064A3">
        <w:trPr>
          <w:trHeight w:val="57"/>
        </w:trPr>
        <w:tc>
          <w:tcPr>
            <w:tcW w:w="1637"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Reikalavimai teorinio ir praktinio mokymo vietai</w:t>
            </w:r>
          </w:p>
        </w:tc>
        <w:tc>
          <w:tcPr>
            <w:tcW w:w="3363" w:type="pct"/>
          </w:tcPr>
          <w:p w:rsidR="000D0B26" w:rsidRPr="00AA7742" w:rsidRDefault="000D0B26" w:rsidP="00AA7742">
            <w:pPr>
              <w:jc w:val="both"/>
              <w:rPr>
                <w:rFonts w:ascii="Times New Roman" w:hAnsi="Times New Roman" w:cs="Times New Roman"/>
                <w:lang w:val="lt-LT"/>
              </w:rPr>
            </w:pPr>
            <w:r w:rsidRPr="00AA7742">
              <w:rPr>
                <w:rFonts w:ascii="Times New Roman" w:hAnsi="Times New Roman" w:cs="Times New Roman"/>
                <w:lang w:val="lt-LT"/>
              </w:rPr>
              <w:t xml:space="preserve">Darbo vieta, leidžianti įtvirtinti įgytas kompetencijas, atitinkančias baldžiaus kvalifikaciją. </w:t>
            </w:r>
          </w:p>
        </w:tc>
      </w:tr>
      <w:tr w:rsidR="000D0B26" w:rsidRPr="00AA7742" w:rsidTr="007064A3">
        <w:trPr>
          <w:trHeight w:val="57"/>
        </w:trPr>
        <w:tc>
          <w:tcPr>
            <w:tcW w:w="1637" w:type="pct"/>
          </w:tcPr>
          <w:p w:rsidR="000D0B26" w:rsidRPr="00AA7742" w:rsidRDefault="00C3720E" w:rsidP="00AA7742">
            <w:pPr>
              <w:rPr>
                <w:rFonts w:ascii="Times New Roman" w:hAnsi="Times New Roman" w:cs="Times New Roman"/>
                <w:lang w:val="lt-LT"/>
              </w:rPr>
            </w:pPr>
            <w:r w:rsidRPr="00AA7742">
              <w:rPr>
                <w:rFonts w:ascii="Times New Roman" w:hAnsi="Times New Roman" w:cs="Times New Roman"/>
                <w:lang w:val="lt-LT"/>
              </w:rPr>
              <w:t>Reikalavimai mokytojo dalykiniam pasirengimui</w:t>
            </w:r>
          </w:p>
        </w:tc>
        <w:tc>
          <w:tcPr>
            <w:tcW w:w="3363" w:type="pct"/>
          </w:tcPr>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Mokinio mokymuisi modulio metu vadovauja mokytojas, turintis:</w:t>
            </w:r>
          </w:p>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2) technologijos mokslų srities aukštąjį, aukštesnįjį (special</w:t>
            </w:r>
            <w:r w:rsidR="00AA7742">
              <w:rPr>
                <w:rFonts w:ascii="Times New Roman" w:hAnsi="Times New Roman" w:cs="Times New Roman"/>
                <w:szCs w:val="22"/>
                <w:lang w:val="lt-LT"/>
              </w:rPr>
              <w:t>ųjį</w:t>
            </w:r>
            <w:r w:rsidRPr="00AA7742">
              <w:rPr>
                <w:rFonts w:ascii="Times New Roman" w:hAnsi="Times New Roman" w:cs="Times New Roman"/>
                <w:szCs w:val="22"/>
                <w:lang w:val="lt-LT"/>
              </w:rPr>
              <w:t xml:space="preserve"> vidurinį, įgytą iki 1995 metų) išsilavinimą arba ne mažesnę kaip 3 metų medienos apdirbimo ar baldžiaus profesinės veiklos patirtį. </w:t>
            </w:r>
          </w:p>
        </w:tc>
      </w:tr>
    </w:tbl>
    <w:p w:rsidR="009D7B0A" w:rsidRPr="00AA7742" w:rsidRDefault="009D7B0A" w:rsidP="001D1AF8">
      <w:pPr>
        <w:widowControl w:val="0"/>
      </w:pPr>
    </w:p>
    <w:p w:rsidR="009775C1" w:rsidRDefault="009775C1" w:rsidP="009775C1">
      <w:pPr>
        <w:widowControl w:val="0"/>
        <w:tabs>
          <w:tab w:val="left" w:pos="426"/>
        </w:tabs>
        <w:rPr>
          <w:b/>
        </w:rPr>
      </w:pPr>
      <w:r>
        <w:rPr>
          <w:b/>
        </w:rPr>
        <w:t>Modulio mokymo organizavimas:</w:t>
      </w:r>
    </w:p>
    <w:tbl>
      <w:tblPr>
        <w:tblStyle w:val="TableGrid"/>
        <w:tblW w:w="0" w:type="auto"/>
        <w:tblLook w:val="04A0" w:firstRow="1" w:lastRow="0" w:firstColumn="1" w:lastColumn="0" w:noHBand="0" w:noVBand="1"/>
      </w:tblPr>
      <w:tblGrid>
        <w:gridCol w:w="9345"/>
        <w:gridCol w:w="898"/>
        <w:gridCol w:w="898"/>
        <w:gridCol w:w="898"/>
        <w:gridCol w:w="898"/>
        <w:gridCol w:w="719"/>
        <w:gridCol w:w="809"/>
        <w:gridCol w:w="812"/>
      </w:tblGrid>
      <w:tr w:rsidR="009775C1" w:rsidTr="007064A3">
        <w:trPr>
          <w:cantSplit/>
          <w:trHeight w:val="1848"/>
        </w:trPr>
        <w:tc>
          <w:tcPr>
            <w:tcW w:w="9345" w:type="dxa"/>
            <w:tcBorders>
              <w:top w:val="single" w:sz="12" w:space="0" w:color="auto"/>
              <w:left w:val="single" w:sz="12" w:space="0" w:color="auto"/>
              <w:bottom w:val="single" w:sz="12" w:space="0" w:color="auto"/>
              <w:right w:val="single" w:sz="12" w:space="0" w:color="auto"/>
            </w:tcBorders>
          </w:tcPr>
          <w:p w:rsidR="009775C1" w:rsidRDefault="009775C1" w:rsidP="005477B7">
            <w:pPr>
              <w:widowControl w:val="0"/>
              <w:rPr>
                <w:b/>
              </w:rPr>
            </w:pPr>
          </w:p>
          <w:p w:rsidR="009775C1" w:rsidRDefault="009775C1" w:rsidP="005477B7">
            <w:pPr>
              <w:widowControl w:val="0"/>
              <w:rPr>
                <w:b/>
              </w:rPr>
            </w:pPr>
          </w:p>
          <w:p w:rsidR="009775C1" w:rsidRDefault="009775C1" w:rsidP="005477B7">
            <w:pPr>
              <w:widowControl w:val="0"/>
              <w:rPr>
                <w:b/>
              </w:rPr>
            </w:pPr>
          </w:p>
          <w:p w:rsidR="009775C1" w:rsidRDefault="009775C1" w:rsidP="005477B7">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rsidR="009775C1" w:rsidRDefault="009775C1" w:rsidP="005477B7">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rsidR="009775C1" w:rsidRDefault="009775C1" w:rsidP="005477B7">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rsidR="009775C1" w:rsidRDefault="009775C1" w:rsidP="005477B7">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rsidR="009775C1" w:rsidRDefault="009775C1" w:rsidP="005477B7">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rsidR="009775C1" w:rsidRDefault="009775C1" w:rsidP="005477B7">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rsidR="009775C1" w:rsidRDefault="00B15238" w:rsidP="005477B7">
            <w:pPr>
              <w:widowControl w:val="0"/>
              <w:ind w:left="113" w:right="113"/>
              <w:rPr>
                <w:b/>
              </w:rPr>
            </w:pPr>
            <w:r>
              <w:rPr>
                <w:b/>
              </w:rPr>
              <w:t>(Įsi)</w:t>
            </w:r>
            <w:r w:rsidR="009775C1">
              <w:rPr>
                <w:b/>
              </w:rPr>
              <w:t>Vertinimas</w:t>
            </w:r>
          </w:p>
        </w:tc>
        <w:tc>
          <w:tcPr>
            <w:tcW w:w="812" w:type="dxa"/>
            <w:tcBorders>
              <w:top w:val="single" w:sz="12" w:space="0" w:color="auto"/>
              <w:bottom w:val="single" w:sz="12" w:space="0" w:color="auto"/>
              <w:right w:val="single" w:sz="12" w:space="0" w:color="auto"/>
            </w:tcBorders>
            <w:textDirection w:val="btLr"/>
          </w:tcPr>
          <w:p w:rsidR="009775C1" w:rsidRDefault="009775C1" w:rsidP="005477B7">
            <w:pPr>
              <w:widowControl w:val="0"/>
              <w:ind w:left="113" w:right="113"/>
              <w:rPr>
                <w:b/>
              </w:rPr>
            </w:pPr>
            <w:r>
              <w:rPr>
                <w:b/>
              </w:rPr>
              <w:t xml:space="preserve">Savarankiškas mokymasis </w:t>
            </w:r>
          </w:p>
        </w:tc>
      </w:tr>
      <w:tr w:rsidR="00D54DF9" w:rsidTr="007064A3">
        <w:tc>
          <w:tcPr>
            <w:tcW w:w="9345" w:type="dxa"/>
            <w:tcBorders>
              <w:left w:val="single" w:sz="12" w:space="0" w:color="auto"/>
            </w:tcBorders>
          </w:tcPr>
          <w:p w:rsidR="00D54DF9" w:rsidRPr="005E1406" w:rsidRDefault="00D54DF9" w:rsidP="005477B7">
            <w:pPr>
              <w:widowControl w:val="0"/>
              <w:contextualSpacing/>
            </w:pPr>
            <w:r w:rsidRPr="00F569E8">
              <w:rPr>
                <w:iCs/>
              </w:rPr>
              <w:t>1.1. Įsivertinti ir realioje darbo vietoje demonstruoti įgytas kompetencijas.</w:t>
            </w:r>
            <w:bookmarkStart w:id="2" w:name="_GoBack"/>
            <w:bookmarkEnd w:id="2"/>
          </w:p>
        </w:tc>
        <w:tc>
          <w:tcPr>
            <w:tcW w:w="898" w:type="dxa"/>
            <w:vMerge w:val="restart"/>
            <w:tcBorders>
              <w:top w:val="single" w:sz="12" w:space="0" w:color="auto"/>
              <w:left w:val="single" w:sz="12" w:space="0" w:color="auto"/>
            </w:tcBorders>
          </w:tcPr>
          <w:p w:rsidR="00D54DF9" w:rsidRDefault="00D54DF9" w:rsidP="005477B7">
            <w:pPr>
              <w:widowControl w:val="0"/>
              <w:rPr>
                <w:b/>
              </w:rPr>
            </w:pPr>
          </w:p>
        </w:tc>
        <w:tc>
          <w:tcPr>
            <w:tcW w:w="898" w:type="dxa"/>
            <w:vMerge w:val="restart"/>
            <w:tcBorders>
              <w:top w:val="single" w:sz="12" w:space="0" w:color="auto"/>
              <w:right w:val="single" w:sz="12" w:space="0" w:color="auto"/>
            </w:tcBorders>
          </w:tcPr>
          <w:p w:rsidR="00D54DF9" w:rsidRDefault="00D54DF9" w:rsidP="005477B7">
            <w:pPr>
              <w:widowControl w:val="0"/>
              <w:rPr>
                <w:b/>
              </w:rPr>
            </w:pPr>
          </w:p>
        </w:tc>
        <w:tc>
          <w:tcPr>
            <w:tcW w:w="898" w:type="dxa"/>
            <w:tcBorders>
              <w:top w:val="single" w:sz="12" w:space="0" w:color="auto"/>
              <w:left w:val="single" w:sz="12" w:space="0" w:color="auto"/>
            </w:tcBorders>
          </w:tcPr>
          <w:p w:rsidR="00D54DF9" w:rsidRPr="00B84311" w:rsidRDefault="00D54DF9" w:rsidP="005477B7">
            <w:pPr>
              <w:widowControl w:val="0"/>
              <w:rPr>
                <w:b/>
              </w:rPr>
            </w:pPr>
          </w:p>
        </w:tc>
        <w:tc>
          <w:tcPr>
            <w:tcW w:w="898" w:type="dxa"/>
            <w:tcBorders>
              <w:top w:val="single" w:sz="12" w:space="0" w:color="auto"/>
            </w:tcBorders>
          </w:tcPr>
          <w:p w:rsidR="00D54DF9" w:rsidRPr="00B84311" w:rsidRDefault="00D54DF9" w:rsidP="005477B7">
            <w:pPr>
              <w:widowControl w:val="0"/>
              <w:rPr>
                <w:b/>
              </w:rPr>
            </w:pPr>
            <w:r>
              <w:rPr>
                <w:b/>
              </w:rPr>
              <w:t>80</w:t>
            </w:r>
          </w:p>
        </w:tc>
        <w:tc>
          <w:tcPr>
            <w:tcW w:w="719" w:type="dxa"/>
            <w:vMerge w:val="restart"/>
            <w:tcBorders>
              <w:top w:val="single" w:sz="12" w:space="0" w:color="auto"/>
            </w:tcBorders>
          </w:tcPr>
          <w:p w:rsidR="00D54DF9" w:rsidRDefault="00D54DF9" w:rsidP="005477B7">
            <w:pPr>
              <w:widowControl w:val="0"/>
              <w:rPr>
                <w:b/>
              </w:rPr>
            </w:pPr>
          </w:p>
        </w:tc>
        <w:tc>
          <w:tcPr>
            <w:tcW w:w="809" w:type="dxa"/>
            <w:vMerge w:val="restart"/>
            <w:tcBorders>
              <w:top w:val="single" w:sz="12" w:space="0" w:color="auto"/>
            </w:tcBorders>
          </w:tcPr>
          <w:p w:rsidR="00D54DF9" w:rsidRDefault="00D54DF9" w:rsidP="005477B7">
            <w:pPr>
              <w:widowControl w:val="0"/>
              <w:rPr>
                <w:b/>
              </w:rPr>
            </w:pPr>
          </w:p>
        </w:tc>
        <w:tc>
          <w:tcPr>
            <w:tcW w:w="812" w:type="dxa"/>
            <w:vMerge w:val="restart"/>
            <w:tcBorders>
              <w:top w:val="single" w:sz="12" w:space="0" w:color="auto"/>
              <w:right w:val="single" w:sz="12" w:space="0" w:color="auto"/>
            </w:tcBorders>
          </w:tcPr>
          <w:p w:rsidR="00D54DF9" w:rsidRDefault="00D54DF9" w:rsidP="005477B7">
            <w:pPr>
              <w:widowControl w:val="0"/>
              <w:rPr>
                <w:b/>
              </w:rPr>
            </w:pPr>
          </w:p>
        </w:tc>
      </w:tr>
      <w:tr w:rsidR="00D54DF9" w:rsidTr="007064A3">
        <w:tc>
          <w:tcPr>
            <w:tcW w:w="9345" w:type="dxa"/>
            <w:tcBorders>
              <w:left w:val="single" w:sz="12" w:space="0" w:color="auto"/>
            </w:tcBorders>
          </w:tcPr>
          <w:p w:rsidR="00D54DF9" w:rsidRPr="005E1406" w:rsidRDefault="00D54DF9" w:rsidP="005477B7">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B84311" w:rsidRDefault="00D54DF9" w:rsidP="005477B7">
            <w:pPr>
              <w:widowControl w:val="0"/>
              <w:rPr>
                <w:b/>
              </w:rPr>
            </w:pPr>
          </w:p>
        </w:tc>
        <w:tc>
          <w:tcPr>
            <w:tcW w:w="898" w:type="dxa"/>
          </w:tcPr>
          <w:p w:rsidR="00D54DF9" w:rsidRPr="00B84311" w:rsidRDefault="00D54DF9" w:rsidP="004123B1">
            <w:pPr>
              <w:widowControl w:val="0"/>
              <w:rPr>
                <w:b/>
              </w:rPr>
            </w:pPr>
            <w:r>
              <w:rPr>
                <w:b/>
              </w:rPr>
              <w:t>80</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D54DF9" w:rsidTr="007064A3">
        <w:tc>
          <w:tcPr>
            <w:tcW w:w="9345" w:type="dxa"/>
            <w:tcBorders>
              <w:left w:val="single" w:sz="12" w:space="0" w:color="auto"/>
            </w:tcBorders>
          </w:tcPr>
          <w:p w:rsidR="00D54DF9" w:rsidRPr="00AC4CAF" w:rsidRDefault="00D54DF9" w:rsidP="005477B7">
            <w:pPr>
              <w:widowControl w:val="0"/>
              <w:contextualSpacing/>
            </w:pPr>
            <w:r w:rsidRPr="00AC4CAF">
              <w:t>1.3. Įsivertinti asmenines integracijos į darbo rinką galimybes.</w:t>
            </w:r>
          </w:p>
        </w:tc>
        <w:tc>
          <w:tcPr>
            <w:tcW w:w="898" w:type="dxa"/>
            <w:vMerge/>
            <w:tcBorders>
              <w:left w:val="single" w:sz="12" w:space="0" w:color="auto"/>
            </w:tcBorders>
          </w:tcPr>
          <w:p w:rsidR="00D54DF9" w:rsidRDefault="00D54DF9" w:rsidP="005477B7">
            <w:pPr>
              <w:widowControl w:val="0"/>
              <w:rPr>
                <w:b/>
              </w:rPr>
            </w:pPr>
          </w:p>
        </w:tc>
        <w:tc>
          <w:tcPr>
            <w:tcW w:w="898" w:type="dxa"/>
            <w:vMerge/>
            <w:tcBorders>
              <w:right w:val="single" w:sz="12" w:space="0" w:color="auto"/>
            </w:tcBorders>
          </w:tcPr>
          <w:p w:rsidR="00D54DF9" w:rsidRDefault="00D54DF9" w:rsidP="005477B7">
            <w:pPr>
              <w:widowControl w:val="0"/>
              <w:rPr>
                <w:b/>
              </w:rPr>
            </w:pPr>
          </w:p>
        </w:tc>
        <w:tc>
          <w:tcPr>
            <w:tcW w:w="898" w:type="dxa"/>
            <w:tcBorders>
              <w:left w:val="single" w:sz="12" w:space="0" w:color="auto"/>
            </w:tcBorders>
          </w:tcPr>
          <w:p w:rsidR="00D54DF9" w:rsidRPr="00B84311" w:rsidRDefault="00D54DF9" w:rsidP="005477B7">
            <w:pPr>
              <w:widowControl w:val="0"/>
              <w:rPr>
                <w:b/>
              </w:rPr>
            </w:pPr>
          </w:p>
        </w:tc>
        <w:tc>
          <w:tcPr>
            <w:tcW w:w="898" w:type="dxa"/>
          </w:tcPr>
          <w:p w:rsidR="00D54DF9" w:rsidRPr="00B84311" w:rsidRDefault="00D54DF9" w:rsidP="004123B1">
            <w:pPr>
              <w:widowControl w:val="0"/>
              <w:rPr>
                <w:b/>
              </w:rPr>
            </w:pPr>
            <w:r>
              <w:rPr>
                <w:b/>
              </w:rPr>
              <w:t>54</w:t>
            </w:r>
          </w:p>
        </w:tc>
        <w:tc>
          <w:tcPr>
            <w:tcW w:w="719" w:type="dxa"/>
            <w:vMerge/>
          </w:tcPr>
          <w:p w:rsidR="00D54DF9" w:rsidRDefault="00D54DF9" w:rsidP="005477B7">
            <w:pPr>
              <w:widowControl w:val="0"/>
              <w:rPr>
                <w:b/>
              </w:rPr>
            </w:pPr>
          </w:p>
        </w:tc>
        <w:tc>
          <w:tcPr>
            <w:tcW w:w="809" w:type="dxa"/>
            <w:vMerge/>
          </w:tcPr>
          <w:p w:rsidR="00D54DF9" w:rsidRDefault="00D54DF9" w:rsidP="005477B7">
            <w:pPr>
              <w:widowControl w:val="0"/>
              <w:rPr>
                <w:b/>
              </w:rPr>
            </w:pPr>
          </w:p>
        </w:tc>
        <w:tc>
          <w:tcPr>
            <w:tcW w:w="812" w:type="dxa"/>
            <w:vMerge/>
            <w:tcBorders>
              <w:right w:val="single" w:sz="12" w:space="0" w:color="auto"/>
            </w:tcBorders>
          </w:tcPr>
          <w:p w:rsidR="00D54DF9" w:rsidRDefault="00D54DF9" w:rsidP="005477B7">
            <w:pPr>
              <w:widowControl w:val="0"/>
              <w:rPr>
                <w:b/>
              </w:rPr>
            </w:pPr>
          </w:p>
        </w:tc>
      </w:tr>
      <w:tr w:rsidR="009775C1" w:rsidTr="007064A3">
        <w:tc>
          <w:tcPr>
            <w:tcW w:w="9345" w:type="dxa"/>
            <w:vMerge w:val="restart"/>
            <w:tcBorders>
              <w:top w:val="single" w:sz="12" w:space="0" w:color="auto"/>
              <w:left w:val="single" w:sz="12" w:space="0" w:color="auto"/>
              <w:right w:val="single" w:sz="12" w:space="0" w:color="auto"/>
            </w:tcBorders>
          </w:tcPr>
          <w:p w:rsidR="009775C1" w:rsidRDefault="009775C1" w:rsidP="005477B7">
            <w:pPr>
              <w:widowControl w:val="0"/>
              <w:rPr>
                <w:b/>
              </w:rPr>
            </w:pPr>
            <w:r>
              <w:rPr>
                <w:b/>
              </w:rPr>
              <w:t>Iš viso:</w:t>
            </w:r>
          </w:p>
        </w:tc>
        <w:tc>
          <w:tcPr>
            <w:tcW w:w="898" w:type="dxa"/>
            <w:vMerge w:val="restart"/>
            <w:tcBorders>
              <w:top w:val="single" w:sz="12" w:space="0" w:color="auto"/>
              <w:left w:val="single" w:sz="12" w:space="0" w:color="auto"/>
            </w:tcBorders>
          </w:tcPr>
          <w:p w:rsidR="009775C1" w:rsidRDefault="009775C1" w:rsidP="005477B7">
            <w:pPr>
              <w:widowControl w:val="0"/>
              <w:rPr>
                <w:b/>
              </w:rPr>
            </w:pPr>
            <w:r>
              <w:rPr>
                <w:b/>
              </w:rPr>
              <w:t>10</w:t>
            </w:r>
          </w:p>
        </w:tc>
        <w:tc>
          <w:tcPr>
            <w:tcW w:w="898" w:type="dxa"/>
            <w:vMerge w:val="restart"/>
            <w:tcBorders>
              <w:top w:val="single" w:sz="12" w:space="0" w:color="auto"/>
              <w:right w:val="single" w:sz="12" w:space="0" w:color="auto"/>
            </w:tcBorders>
          </w:tcPr>
          <w:p w:rsidR="009775C1" w:rsidRDefault="009775C1" w:rsidP="005477B7">
            <w:pPr>
              <w:widowControl w:val="0"/>
              <w:rPr>
                <w:b/>
              </w:rPr>
            </w:pPr>
            <w:r>
              <w:rPr>
                <w:b/>
              </w:rPr>
              <w:t>270</w:t>
            </w:r>
          </w:p>
        </w:tc>
        <w:tc>
          <w:tcPr>
            <w:tcW w:w="3324" w:type="dxa"/>
            <w:gridSpan w:val="4"/>
            <w:tcBorders>
              <w:top w:val="single" w:sz="12" w:space="0" w:color="auto"/>
              <w:left w:val="single" w:sz="12" w:space="0" w:color="auto"/>
            </w:tcBorders>
          </w:tcPr>
          <w:p w:rsidR="009775C1" w:rsidRDefault="009775C1" w:rsidP="005477B7">
            <w:pPr>
              <w:widowControl w:val="0"/>
              <w:jc w:val="center"/>
              <w:rPr>
                <w:b/>
              </w:rPr>
            </w:pPr>
            <w:r>
              <w:rPr>
                <w:b/>
              </w:rPr>
              <w:t>220</w:t>
            </w:r>
          </w:p>
        </w:tc>
        <w:tc>
          <w:tcPr>
            <w:tcW w:w="812" w:type="dxa"/>
            <w:vMerge w:val="restart"/>
            <w:tcBorders>
              <w:top w:val="single" w:sz="12" w:space="0" w:color="auto"/>
              <w:right w:val="single" w:sz="12" w:space="0" w:color="auto"/>
            </w:tcBorders>
          </w:tcPr>
          <w:p w:rsidR="009775C1" w:rsidRDefault="009775C1" w:rsidP="005477B7">
            <w:pPr>
              <w:widowControl w:val="0"/>
              <w:rPr>
                <w:b/>
              </w:rPr>
            </w:pPr>
            <w:r>
              <w:rPr>
                <w:b/>
              </w:rPr>
              <w:t>50</w:t>
            </w:r>
          </w:p>
        </w:tc>
      </w:tr>
      <w:tr w:rsidR="009775C1" w:rsidTr="007064A3">
        <w:tc>
          <w:tcPr>
            <w:tcW w:w="9345" w:type="dxa"/>
            <w:vMerge/>
            <w:tcBorders>
              <w:left w:val="single" w:sz="12" w:space="0" w:color="auto"/>
              <w:bottom w:val="single" w:sz="12" w:space="0" w:color="auto"/>
              <w:right w:val="single" w:sz="12" w:space="0" w:color="auto"/>
            </w:tcBorders>
          </w:tcPr>
          <w:p w:rsidR="009775C1" w:rsidRDefault="009775C1" w:rsidP="005477B7">
            <w:pPr>
              <w:widowControl w:val="0"/>
              <w:rPr>
                <w:b/>
              </w:rPr>
            </w:pPr>
          </w:p>
        </w:tc>
        <w:tc>
          <w:tcPr>
            <w:tcW w:w="898" w:type="dxa"/>
            <w:vMerge/>
            <w:tcBorders>
              <w:left w:val="single" w:sz="12" w:space="0" w:color="auto"/>
              <w:bottom w:val="single" w:sz="12" w:space="0" w:color="auto"/>
            </w:tcBorders>
          </w:tcPr>
          <w:p w:rsidR="009775C1" w:rsidRDefault="009775C1" w:rsidP="005477B7">
            <w:pPr>
              <w:widowControl w:val="0"/>
              <w:rPr>
                <w:b/>
              </w:rPr>
            </w:pPr>
          </w:p>
        </w:tc>
        <w:tc>
          <w:tcPr>
            <w:tcW w:w="898" w:type="dxa"/>
            <w:vMerge/>
            <w:tcBorders>
              <w:bottom w:val="single" w:sz="12" w:space="0" w:color="auto"/>
              <w:right w:val="single" w:sz="12" w:space="0" w:color="auto"/>
            </w:tcBorders>
          </w:tcPr>
          <w:p w:rsidR="009775C1" w:rsidRDefault="009775C1" w:rsidP="005477B7">
            <w:pPr>
              <w:widowControl w:val="0"/>
              <w:rPr>
                <w:b/>
              </w:rPr>
            </w:pPr>
          </w:p>
        </w:tc>
        <w:tc>
          <w:tcPr>
            <w:tcW w:w="898" w:type="dxa"/>
            <w:tcBorders>
              <w:left w:val="single" w:sz="12" w:space="0" w:color="auto"/>
              <w:bottom w:val="single" w:sz="12" w:space="0" w:color="auto"/>
            </w:tcBorders>
          </w:tcPr>
          <w:p w:rsidR="009775C1" w:rsidRDefault="009775C1" w:rsidP="005477B7">
            <w:pPr>
              <w:widowControl w:val="0"/>
              <w:rPr>
                <w:b/>
              </w:rPr>
            </w:pPr>
          </w:p>
        </w:tc>
        <w:tc>
          <w:tcPr>
            <w:tcW w:w="898" w:type="dxa"/>
            <w:tcBorders>
              <w:bottom w:val="single" w:sz="12" w:space="0" w:color="auto"/>
            </w:tcBorders>
          </w:tcPr>
          <w:p w:rsidR="009775C1" w:rsidRDefault="009775C1" w:rsidP="004123B1">
            <w:pPr>
              <w:widowControl w:val="0"/>
              <w:rPr>
                <w:b/>
              </w:rPr>
            </w:pPr>
            <w:r>
              <w:rPr>
                <w:b/>
              </w:rPr>
              <w:t>2</w:t>
            </w:r>
            <w:r w:rsidR="004123B1">
              <w:rPr>
                <w:b/>
              </w:rPr>
              <w:t>14</w:t>
            </w:r>
          </w:p>
        </w:tc>
        <w:tc>
          <w:tcPr>
            <w:tcW w:w="719" w:type="dxa"/>
            <w:tcBorders>
              <w:bottom w:val="single" w:sz="12" w:space="0" w:color="auto"/>
            </w:tcBorders>
          </w:tcPr>
          <w:p w:rsidR="009775C1" w:rsidRDefault="009775C1" w:rsidP="005477B7">
            <w:pPr>
              <w:widowControl w:val="0"/>
              <w:rPr>
                <w:b/>
              </w:rPr>
            </w:pPr>
          </w:p>
        </w:tc>
        <w:tc>
          <w:tcPr>
            <w:tcW w:w="809" w:type="dxa"/>
            <w:tcBorders>
              <w:bottom w:val="single" w:sz="12" w:space="0" w:color="auto"/>
            </w:tcBorders>
          </w:tcPr>
          <w:p w:rsidR="009775C1" w:rsidRDefault="009775C1" w:rsidP="005477B7">
            <w:pPr>
              <w:widowControl w:val="0"/>
              <w:rPr>
                <w:b/>
              </w:rPr>
            </w:pPr>
            <w:r>
              <w:rPr>
                <w:b/>
              </w:rPr>
              <w:t>6</w:t>
            </w:r>
          </w:p>
        </w:tc>
        <w:tc>
          <w:tcPr>
            <w:tcW w:w="812" w:type="dxa"/>
            <w:vMerge/>
            <w:tcBorders>
              <w:bottom w:val="single" w:sz="12" w:space="0" w:color="auto"/>
              <w:right w:val="single" w:sz="12" w:space="0" w:color="auto"/>
            </w:tcBorders>
          </w:tcPr>
          <w:p w:rsidR="009775C1" w:rsidRDefault="009775C1" w:rsidP="005477B7">
            <w:pPr>
              <w:widowControl w:val="0"/>
              <w:rPr>
                <w:b/>
              </w:rPr>
            </w:pPr>
          </w:p>
        </w:tc>
      </w:tr>
    </w:tbl>
    <w:p w:rsidR="004164E9" w:rsidRPr="00AA7742" w:rsidRDefault="004164E9" w:rsidP="004F5951"/>
    <w:sectPr w:rsidR="004164E9" w:rsidRPr="00AA7742" w:rsidSect="005477B7">
      <w:pgSz w:w="16840" w:h="11907" w:orient="landscape" w:code="9"/>
      <w:pgMar w:top="1411" w:right="562" w:bottom="562" w:left="85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64A" w:rsidRDefault="0061464A" w:rsidP="00EA01ED">
      <w:r>
        <w:separator/>
      </w:r>
    </w:p>
  </w:endnote>
  <w:endnote w:type="continuationSeparator" w:id="0">
    <w:p w:rsidR="0061464A" w:rsidRDefault="0061464A" w:rsidP="00EA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86" w:rsidRDefault="00776286" w:rsidP="00E01F93">
    <w:pPr>
      <w:pStyle w:val="Footer"/>
      <w:jc w:val="center"/>
    </w:pPr>
    <w:r>
      <w:fldChar w:fldCharType="begin"/>
    </w:r>
    <w:r>
      <w:instrText xml:space="preserve"> PAGE   \* MERGEFORMAT </w:instrText>
    </w:r>
    <w:r>
      <w:fldChar w:fldCharType="separate"/>
    </w:r>
    <w:r w:rsidR="00B15238">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64A" w:rsidRDefault="0061464A" w:rsidP="00EA01ED">
      <w:r>
        <w:separator/>
      </w:r>
    </w:p>
  </w:footnote>
  <w:footnote w:type="continuationSeparator" w:id="0">
    <w:p w:rsidR="0061464A" w:rsidRDefault="0061464A" w:rsidP="00EA0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832"/>
    <w:multiLevelType w:val="hybridMultilevel"/>
    <w:tmpl w:val="EACC2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70BCD"/>
    <w:multiLevelType w:val="hybridMultilevel"/>
    <w:tmpl w:val="A42A4E4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0DE3B7B"/>
    <w:multiLevelType w:val="hybridMultilevel"/>
    <w:tmpl w:val="26AACC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554D49"/>
    <w:multiLevelType w:val="hybridMultilevel"/>
    <w:tmpl w:val="2BC463C8"/>
    <w:lvl w:ilvl="0" w:tplc="041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FC7019"/>
    <w:multiLevelType w:val="hybridMultilevel"/>
    <w:tmpl w:val="114A99EE"/>
    <w:lvl w:ilvl="0" w:tplc="438E1716">
      <w:start w:val="1"/>
      <w:numFmt w:val="decimal"/>
      <w:lvlText w:val="%1."/>
      <w:lvlJc w:val="left"/>
      <w:pPr>
        <w:tabs>
          <w:tab w:val="num" w:pos="720"/>
        </w:tabs>
        <w:ind w:left="720" w:hanging="360"/>
      </w:pPr>
      <w:rPr>
        <w:rFonts w:eastAsia="Calibri" w:hint="default"/>
      </w:rPr>
    </w:lvl>
    <w:lvl w:ilvl="1" w:tplc="C94AC5C8">
      <w:start w:val="1"/>
      <w:numFmt w:val="decimal"/>
      <w:lvlText w:val="%2."/>
      <w:lvlJc w:val="left"/>
      <w:pPr>
        <w:tabs>
          <w:tab w:val="num" w:pos="785"/>
        </w:tabs>
        <w:ind w:left="785"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7C5F5E"/>
    <w:multiLevelType w:val="hybridMultilevel"/>
    <w:tmpl w:val="5238A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FE061D"/>
    <w:multiLevelType w:val="hybridMultilevel"/>
    <w:tmpl w:val="1ABC0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0702E5"/>
    <w:multiLevelType w:val="hybridMultilevel"/>
    <w:tmpl w:val="5B202C40"/>
    <w:lvl w:ilvl="0" w:tplc="438E1716">
      <w:start w:val="1"/>
      <w:numFmt w:val="decimal"/>
      <w:lvlText w:val="%1."/>
      <w:lvlJc w:val="left"/>
      <w:pPr>
        <w:tabs>
          <w:tab w:val="num" w:pos="360"/>
        </w:tabs>
        <w:ind w:left="360" w:hanging="360"/>
      </w:pPr>
      <w:rPr>
        <w:rFonts w:eastAsia="Calibri"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A02F42"/>
    <w:multiLevelType w:val="hybridMultilevel"/>
    <w:tmpl w:val="BA2A81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0E56"/>
    <w:multiLevelType w:val="hybridMultilevel"/>
    <w:tmpl w:val="E5BE32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137711A"/>
    <w:multiLevelType w:val="hybridMultilevel"/>
    <w:tmpl w:val="61FA3622"/>
    <w:lvl w:ilvl="0" w:tplc="20A264F0">
      <w:start w:val="3"/>
      <w:numFmt w:val="bullet"/>
      <w:lvlText w:val="-"/>
      <w:lvlJc w:val="left"/>
      <w:pPr>
        <w:tabs>
          <w:tab w:val="num" w:pos="786"/>
        </w:tabs>
        <w:ind w:left="786" w:hanging="360"/>
      </w:pPr>
      <w:rPr>
        <w:rFonts w:ascii="Times New Roman" w:eastAsia="Times New Roman" w:hAnsi="Times New Roman" w:cs="Times New Roman"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D311A"/>
    <w:multiLevelType w:val="hybridMultilevel"/>
    <w:tmpl w:val="267C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67DF7"/>
    <w:multiLevelType w:val="hybridMultilevel"/>
    <w:tmpl w:val="6C429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5E558B"/>
    <w:multiLevelType w:val="hybridMultilevel"/>
    <w:tmpl w:val="2946B0C0"/>
    <w:lvl w:ilvl="0" w:tplc="F80EB23C">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03963"/>
    <w:multiLevelType w:val="hybridMultilevel"/>
    <w:tmpl w:val="3F1EF0CE"/>
    <w:lvl w:ilvl="0" w:tplc="72B2B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2416C4"/>
    <w:multiLevelType w:val="hybridMultilevel"/>
    <w:tmpl w:val="397CC6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C104D"/>
    <w:multiLevelType w:val="hybridMultilevel"/>
    <w:tmpl w:val="63B0E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A8285E"/>
    <w:multiLevelType w:val="hybridMultilevel"/>
    <w:tmpl w:val="5CE2B1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E213337"/>
    <w:multiLevelType w:val="hybridMultilevel"/>
    <w:tmpl w:val="FFA283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16C01F9"/>
    <w:multiLevelType w:val="hybridMultilevel"/>
    <w:tmpl w:val="13283222"/>
    <w:lvl w:ilvl="0" w:tplc="0427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923CA4"/>
    <w:multiLevelType w:val="hybridMultilevel"/>
    <w:tmpl w:val="2F3C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965B8"/>
    <w:multiLevelType w:val="hybridMultilevel"/>
    <w:tmpl w:val="FBB4E7CE"/>
    <w:lvl w:ilvl="0" w:tplc="F80EB23C">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E6F40"/>
    <w:multiLevelType w:val="hybridMultilevel"/>
    <w:tmpl w:val="FB56CE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43905B0"/>
    <w:multiLevelType w:val="hybridMultilevel"/>
    <w:tmpl w:val="B5CCC3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5F87320"/>
    <w:multiLevelType w:val="hybridMultilevel"/>
    <w:tmpl w:val="34F03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AA14647"/>
    <w:multiLevelType w:val="hybridMultilevel"/>
    <w:tmpl w:val="914447F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B7ABD"/>
    <w:multiLevelType w:val="hybridMultilevel"/>
    <w:tmpl w:val="A7E80764"/>
    <w:lvl w:ilvl="0" w:tplc="CDBA15B0">
      <w:start w:val="1"/>
      <w:numFmt w:val="decimal"/>
      <w:lvlText w:val="%1."/>
      <w:lvlJc w:val="left"/>
      <w:pPr>
        <w:ind w:left="360" w:hanging="360"/>
      </w:pPr>
      <w:rPr>
        <w:rFonts w:hint="default"/>
      </w:rPr>
    </w:lvl>
    <w:lvl w:ilvl="1" w:tplc="55AC35A0">
      <w:numFmt w:val="none"/>
      <w:lvlText w:val=""/>
      <w:lvlJc w:val="left"/>
      <w:pPr>
        <w:tabs>
          <w:tab w:val="num" w:pos="0"/>
        </w:tabs>
      </w:pPr>
    </w:lvl>
    <w:lvl w:ilvl="2" w:tplc="BE4C0098">
      <w:numFmt w:val="none"/>
      <w:lvlText w:val=""/>
      <w:lvlJc w:val="left"/>
      <w:pPr>
        <w:tabs>
          <w:tab w:val="num" w:pos="0"/>
        </w:tabs>
      </w:pPr>
    </w:lvl>
    <w:lvl w:ilvl="3" w:tplc="0FB4C956">
      <w:numFmt w:val="none"/>
      <w:lvlText w:val=""/>
      <w:lvlJc w:val="left"/>
      <w:pPr>
        <w:tabs>
          <w:tab w:val="num" w:pos="0"/>
        </w:tabs>
      </w:pPr>
    </w:lvl>
    <w:lvl w:ilvl="4" w:tplc="68EA32FE">
      <w:numFmt w:val="none"/>
      <w:lvlText w:val=""/>
      <w:lvlJc w:val="left"/>
      <w:pPr>
        <w:tabs>
          <w:tab w:val="num" w:pos="0"/>
        </w:tabs>
      </w:pPr>
    </w:lvl>
    <w:lvl w:ilvl="5" w:tplc="C284F622">
      <w:numFmt w:val="none"/>
      <w:lvlText w:val=""/>
      <w:lvlJc w:val="left"/>
      <w:pPr>
        <w:tabs>
          <w:tab w:val="num" w:pos="0"/>
        </w:tabs>
      </w:pPr>
    </w:lvl>
    <w:lvl w:ilvl="6" w:tplc="0596B12E">
      <w:numFmt w:val="none"/>
      <w:lvlText w:val=""/>
      <w:lvlJc w:val="left"/>
      <w:pPr>
        <w:tabs>
          <w:tab w:val="num" w:pos="0"/>
        </w:tabs>
      </w:pPr>
    </w:lvl>
    <w:lvl w:ilvl="7" w:tplc="ADC84166">
      <w:numFmt w:val="none"/>
      <w:lvlText w:val=""/>
      <w:lvlJc w:val="left"/>
      <w:pPr>
        <w:tabs>
          <w:tab w:val="num" w:pos="0"/>
        </w:tabs>
      </w:pPr>
    </w:lvl>
    <w:lvl w:ilvl="8" w:tplc="56FED2AE">
      <w:numFmt w:val="none"/>
      <w:lvlText w:val=""/>
      <w:lvlJc w:val="left"/>
      <w:pPr>
        <w:tabs>
          <w:tab w:val="num" w:pos="0"/>
        </w:tabs>
      </w:pPr>
    </w:lvl>
  </w:abstractNum>
  <w:abstractNum w:abstractNumId="27" w15:restartNumberingAfterBreak="0">
    <w:nsid w:val="4FC6367A"/>
    <w:multiLevelType w:val="hybridMultilevel"/>
    <w:tmpl w:val="17A0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175DE"/>
    <w:multiLevelType w:val="hybridMultilevel"/>
    <w:tmpl w:val="287A56F4"/>
    <w:lvl w:ilvl="0" w:tplc="1F7897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E28F4"/>
    <w:multiLevelType w:val="hybridMultilevel"/>
    <w:tmpl w:val="64D4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C2F382E"/>
    <w:multiLevelType w:val="hybridMultilevel"/>
    <w:tmpl w:val="2ECCB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3D09B8"/>
    <w:multiLevelType w:val="hybridMultilevel"/>
    <w:tmpl w:val="FCB66FDC"/>
    <w:lvl w:ilvl="0" w:tplc="0419000F">
      <w:start w:val="1"/>
      <w:numFmt w:val="decimal"/>
      <w:lvlText w:val="%1."/>
      <w:lvlJc w:val="left"/>
      <w:pPr>
        <w:tabs>
          <w:tab w:val="num" w:pos="720"/>
        </w:tabs>
        <w:ind w:left="720" w:hanging="360"/>
      </w:pPr>
      <w:rPr>
        <w:rFonts w:hint="default"/>
      </w:rPr>
    </w:lvl>
    <w:lvl w:ilvl="1" w:tplc="D14E50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1B15FA"/>
    <w:multiLevelType w:val="hybridMultilevel"/>
    <w:tmpl w:val="8430993E"/>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FF72E80"/>
    <w:multiLevelType w:val="hybridMultilevel"/>
    <w:tmpl w:val="900A722E"/>
    <w:lvl w:ilvl="0" w:tplc="72B2B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67413A"/>
    <w:multiLevelType w:val="hybridMultilevel"/>
    <w:tmpl w:val="73A88B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3F718B1"/>
    <w:multiLevelType w:val="hybridMultilevel"/>
    <w:tmpl w:val="62420F3C"/>
    <w:lvl w:ilvl="0" w:tplc="72B2B1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9B6CB6"/>
    <w:multiLevelType w:val="hybridMultilevel"/>
    <w:tmpl w:val="8228A31E"/>
    <w:lvl w:ilvl="0" w:tplc="20A264F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8A81FA1"/>
    <w:multiLevelType w:val="multilevel"/>
    <w:tmpl w:val="869EF838"/>
    <w:lvl w:ilvl="0">
      <w:start w:val="1"/>
      <w:numFmt w:val="decimal"/>
      <w:lvlText w:val="%1."/>
      <w:lvlJc w:val="left"/>
      <w:pPr>
        <w:tabs>
          <w:tab w:val="num" w:pos="360"/>
        </w:tabs>
        <w:ind w:left="360" w:hanging="360"/>
      </w:pPr>
    </w:lvl>
    <w:lvl w:ilvl="1">
      <w:start w:val="1"/>
      <w:numFmt w:val="decimal"/>
      <w:isLgl/>
      <w:lvlText w:val="%1.%2."/>
      <w:lvlJc w:val="left"/>
      <w:pPr>
        <w:ind w:left="600" w:hanging="60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91311D9"/>
    <w:multiLevelType w:val="hybridMultilevel"/>
    <w:tmpl w:val="F636052E"/>
    <w:lvl w:ilvl="0" w:tplc="040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8A2321"/>
    <w:multiLevelType w:val="hybridMultilevel"/>
    <w:tmpl w:val="9574E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13"/>
  </w:num>
  <w:num w:numId="4">
    <w:abstractNumId w:val="15"/>
  </w:num>
  <w:num w:numId="5">
    <w:abstractNumId w:val="0"/>
  </w:num>
  <w:num w:numId="6">
    <w:abstractNumId w:val="29"/>
  </w:num>
  <w:num w:numId="7">
    <w:abstractNumId w:val="1"/>
  </w:num>
  <w:num w:numId="8">
    <w:abstractNumId w:val="33"/>
  </w:num>
  <w:num w:numId="9">
    <w:abstractNumId w:val="37"/>
  </w:num>
  <w:num w:numId="10">
    <w:abstractNumId w:val="28"/>
  </w:num>
  <w:num w:numId="11">
    <w:abstractNumId w:val="35"/>
  </w:num>
  <w:num w:numId="12">
    <w:abstractNumId w:val="39"/>
  </w:num>
  <w:num w:numId="13">
    <w:abstractNumId w:val="14"/>
  </w:num>
  <w:num w:numId="14">
    <w:abstractNumId w:val="36"/>
  </w:num>
  <w:num w:numId="15">
    <w:abstractNumId w:val="31"/>
  </w:num>
  <w:num w:numId="16">
    <w:abstractNumId w:val="16"/>
  </w:num>
  <w:num w:numId="17">
    <w:abstractNumId w:val="4"/>
  </w:num>
  <w:num w:numId="18">
    <w:abstractNumId w:val="26"/>
  </w:num>
  <w:num w:numId="19">
    <w:abstractNumId w:val="3"/>
  </w:num>
  <w:num w:numId="20">
    <w:abstractNumId w:val="27"/>
  </w:num>
  <w:num w:numId="21">
    <w:abstractNumId w:val="25"/>
  </w:num>
  <w:num w:numId="22">
    <w:abstractNumId w:val="40"/>
  </w:num>
  <w:num w:numId="23">
    <w:abstractNumId w:val="7"/>
  </w:num>
  <w:num w:numId="24">
    <w:abstractNumId w:val="38"/>
  </w:num>
  <w:num w:numId="25">
    <w:abstractNumId w:val="10"/>
  </w:num>
  <w:num w:numId="26">
    <w:abstractNumId w:val="21"/>
  </w:num>
  <w:num w:numId="27">
    <w:abstractNumId w:val="22"/>
  </w:num>
  <w:num w:numId="28">
    <w:abstractNumId w:val="19"/>
  </w:num>
  <w:num w:numId="29">
    <w:abstractNumId w:val="30"/>
  </w:num>
  <w:num w:numId="30">
    <w:abstractNumId w:val="5"/>
  </w:num>
  <w:num w:numId="31">
    <w:abstractNumId w:val="9"/>
  </w:num>
  <w:num w:numId="32">
    <w:abstractNumId w:val="41"/>
  </w:num>
  <w:num w:numId="33">
    <w:abstractNumId w:val="18"/>
  </w:num>
  <w:num w:numId="34">
    <w:abstractNumId w:val="6"/>
  </w:num>
  <w:num w:numId="35">
    <w:abstractNumId w:val="12"/>
  </w:num>
  <w:num w:numId="36">
    <w:abstractNumId w:val="23"/>
  </w:num>
  <w:num w:numId="37">
    <w:abstractNumId w:val="24"/>
  </w:num>
  <w:num w:numId="38">
    <w:abstractNumId w:val="17"/>
  </w:num>
  <w:num w:numId="39">
    <w:abstractNumId w:val="2"/>
  </w:num>
  <w:num w:numId="40">
    <w:abstractNumId w:val="32"/>
  </w:num>
  <w:num w:numId="41">
    <w:abstractNumId w:val="20"/>
  </w:num>
  <w:num w:numId="42">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1D"/>
    <w:rsid w:val="00000CDB"/>
    <w:rsid w:val="00005646"/>
    <w:rsid w:val="000065CE"/>
    <w:rsid w:val="00006A03"/>
    <w:rsid w:val="00012775"/>
    <w:rsid w:val="00012DE6"/>
    <w:rsid w:val="0001573F"/>
    <w:rsid w:val="0001632F"/>
    <w:rsid w:val="00024BDF"/>
    <w:rsid w:val="00031038"/>
    <w:rsid w:val="00040C27"/>
    <w:rsid w:val="000417DD"/>
    <w:rsid w:val="00043E40"/>
    <w:rsid w:val="00044E36"/>
    <w:rsid w:val="000465AD"/>
    <w:rsid w:val="00051537"/>
    <w:rsid w:val="00052E18"/>
    <w:rsid w:val="00055296"/>
    <w:rsid w:val="00055356"/>
    <w:rsid w:val="000612FA"/>
    <w:rsid w:val="00062313"/>
    <w:rsid w:val="000624B6"/>
    <w:rsid w:val="0007058D"/>
    <w:rsid w:val="00071E18"/>
    <w:rsid w:val="000735EE"/>
    <w:rsid w:val="00084A19"/>
    <w:rsid w:val="00085E0F"/>
    <w:rsid w:val="0009307A"/>
    <w:rsid w:val="000948AA"/>
    <w:rsid w:val="000A3F0D"/>
    <w:rsid w:val="000A60A7"/>
    <w:rsid w:val="000B07E3"/>
    <w:rsid w:val="000B1CC3"/>
    <w:rsid w:val="000B4C23"/>
    <w:rsid w:val="000B6870"/>
    <w:rsid w:val="000C0E35"/>
    <w:rsid w:val="000C1C5A"/>
    <w:rsid w:val="000C4331"/>
    <w:rsid w:val="000D0B26"/>
    <w:rsid w:val="000D288F"/>
    <w:rsid w:val="000D3C5F"/>
    <w:rsid w:val="000D7444"/>
    <w:rsid w:val="000E264E"/>
    <w:rsid w:val="000E464A"/>
    <w:rsid w:val="000E4A03"/>
    <w:rsid w:val="000E66EC"/>
    <w:rsid w:val="000E6BBE"/>
    <w:rsid w:val="000F0D5B"/>
    <w:rsid w:val="000F38AF"/>
    <w:rsid w:val="000F5E1E"/>
    <w:rsid w:val="000F70D8"/>
    <w:rsid w:val="00102FB7"/>
    <w:rsid w:val="001033D3"/>
    <w:rsid w:val="001114DB"/>
    <w:rsid w:val="00113EE4"/>
    <w:rsid w:val="00116A2B"/>
    <w:rsid w:val="00117657"/>
    <w:rsid w:val="00130723"/>
    <w:rsid w:val="001312E4"/>
    <w:rsid w:val="00133244"/>
    <w:rsid w:val="00133893"/>
    <w:rsid w:val="00134879"/>
    <w:rsid w:val="00140654"/>
    <w:rsid w:val="0014357B"/>
    <w:rsid w:val="00145226"/>
    <w:rsid w:val="0014544F"/>
    <w:rsid w:val="00145768"/>
    <w:rsid w:val="001559F9"/>
    <w:rsid w:val="0015744D"/>
    <w:rsid w:val="001574C1"/>
    <w:rsid w:val="0016126E"/>
    <w:rsid w:val="00163CA5"/>
    <w:rsid w:val="00164881"/>
    <w:rsid w:val="00165F68"/>
    <w:rsid w:val="0016603C"/>
    <w:rsid w:val="001661E7"/>
    <w:rsid w:val="00173A4A"/>
    <w:rsid w:val="001761F4"/>
    <w:rsid w:val="00176E7E"/>
    <w:rsid w:val="00181235"/>
    <w:rsid w:val="00185AA1"/>
    <w:rsid w:val="00186D4A"/>
    <w:rsid w:val="00192482"/>
    <w:rsid w:val="001935A3"/>
    <w:rsid w:val="00195DF8"/>
    <w:rsid w:val="0019792E"/>
    <w:rsid w:val="001A24E2"/>
    <w:rsid w:val="001A2633"/>
    <w:rsid w:val="001A2902"/>
    <w:rsid w:val="001A3059"/>
    <w:rsid w:val="001A5A04"/>
    <w:rsid w:val="001A64B5"/>
    <w:rsid w:val="001A7BDF"/>
    <w:rsid w:val="001B3A0A"/>
    <w:rsid w:val="001B46EC"/>
    <w:rsid w:val="001B48F5"/>
    <w:rsid w:val="001C0CF3"/>
    <w:rsid w:val="001C58F8"/>
    <w:rsid w:val="001C5A10"/>
    <w:rsid w:val="001C6092"/>
    <w:rsid w:val="001C7AFF"/>
    <w:rsid w:val="001C7D52"/>
    <w:rsid w:val="001D1AF8"/>
    <w:rsid w:val="001D35B2"/>
    <w:rsid w:val="001D42B5"/>
    <w:rsid w:val="001D4569"/>
    <w:rsid w:val="001D4572"/>
    <w:rsid w:val="001D7633"/>
    <w:rsid w:val="001E03C6"/>
    <w:rsid w:val="001E0971"/>
    <w:rsid w:val="001E2025"/>
    <w:rsid w:val="001E6895"/>
    <w:rsid w:val="001E71FC"/>
    <w:rsid w:val="001F0912"/>
    <w:rsid w:val="001F1593"/>
    <w:rsid w:val="001F3EFA"/>
    <w:rsid w:val="001F40A1"/>
    <w:rsid w:val="00201E50"/>
    <w:rsid w:val="0021219F"/>
    <w:rsid w:val="00215044"/>
    <w:rsid w:val="00215AAA"/>
    <w:rsid w:val="00216B40"/>
    <w:rsid w:val="00220707"/>
    <w:rsid w:val="0022149B"/>
    <w:rsid w:val="0022543A"/>
    <w:rsid w:val="00226FAA"/>
    <w:rsid w:val="00234ED1"/>
    <w:rsid w:val="002378F8"/>
    <w:rsid w:val="00240242"/>
    <w:rsid w:val="0024099F"/>
    <w:rsid w:val="00240A02"/>
    <w:rsid w:val="0024374B"/>
    <w:rsid w:val="00244B57"/>
    <w:rsid w:val="00250962"/>
    <w:rsid w:val="002526B3"/>
    <w:rsid w:val="00255632"/>
    <w:rsid w:val="00264DC4"/>
    <w:rsid w:val="00265457"/>
    <w:rsid w:val="0027013E"/>
    <w:rsid w:val="0027555C"/>
    <w:rsid w:val="002772CF"/>
    <w:rsid w:val="002818C3"/>
    <w:rsid w:val="00283BB7"/>
    <w:rsid w:val="00285D10"/>
    <w:rsid w:val="0028628B"/>
    <w:rsid w:val="002907D0"/>
    <w:rsid w:val="00293DFE"/>
    <w:rsid w:val="002A0838"/>
    <w:rsid w:val="002A16CB"/>
    <w:rsid w:val="002A1CCC"/>
    <w:rsid w:val="002A3172"/>
    <w:rsid w:val="002B1658"/>
    <w:rsid w:val="002B3354"/>
    <w:rsid w:val="002C2D14"/>
    <w:rsid w:val="002C55C3"/>
    <w:rsid w:val="002C5A32"/>
    <w:rsid w:val="002C69F6"/>
    <w:rsid w:val="002D1C46"/>
    <w:rsid w:val="002D4005"/>
    <w:rsid w:val="002D470E"/>
    <w:rsid w:val="002D6EAB"/>
    <w:rsid w:val="002E14AE"/>
    <w:rsid w:val="002E1BCB"/>
    <w:rsid w:val="002E729D"/>
    <w:rsid w:val="002F4951"/>
    <w:rsid w:val="002F79AE"/>
    <w:rsid w:val="003023AA"/>
    <w:rsid w:val="00303923"/>
    <w:rsid w:val="00304359"/>
    <w:rsid w:val="003069BD"/>
    <w:rsid w:val="00306FD6"/>
    <w:rsid w:val="003076C5"/>
    <w:rsid w:val="00320DF1"/>
    <w:rsid w:val="003229EA"/>
    <w:rsid w:val="00323498"/>
    <w:rsid w:val="00324C30"/>
    <w:rsid w:val="00330961"/>
    <w:rsid w:val="003309C6"/>
    <w:rsid w:val="00330BE0"/>
    <w:rsid w:val="00331B03"/>
    <w:rsid w:val="00332D9F"/>
    <w:rsid w:val="0033528D"/>
    <w:rsid w:val="0033590B"/>
    <w:rsid w:val="00336E34"/>
    <w:rsid w:val="003400F9"/>
    <w:rsid w:val="003427AF"/>
    <w:rsid w:val="00350570"/>
    <w:rsid w:val="00353B39"/>
    <w:rsid w:val="0036501F"/>
    <w:rsid w:val="00370ACF"/>
    <w:rsid w:val="003729FB"/>
    <w:rsid w:val="00372D1D"/>
    <w:rsid w:val="0037358D"/>
    <w:rsid w:val="00374DDD"/>
    <w:rsid w:val="00381F0B"/>
    <w:rsid w:val="00385592"/>
    <w:rsid w:val="00390ED0"/>
    <w:rsid w:val="0039100B"/>
    <w:rsid w:val="0039185A"/>
    <w:rsid w:val="00395CC1"/>
    <w:rsid w:val="00396339"/>
    <w:rsid w:val="003969B4"/>
    <w:rsid w:val="003A47CB"/>
    <w:rsid w:val="003A5487"/>
    <w:rsid w:val="003A60B6"/>
    <w:rsid w:val="003A67B8"/>
    <w:rsid w:val="003A74F2"/>
    <w:rsid w:val="003B4A99"/>
    <w:rsid w:val="003B7BDB"/>
    <w:rsid w:val="003C0141"/>
    <w:rsid w:val="003C694E"/>
    <w:rsid w:val="003D0616"/>
    <w:rsid w:val="003D2120"/>
    <w:rsid w:val="003D772A"/>
    <w:rsid w:val="003E19ED"/>
    <w:rsid w:val="003E41B8"/>
    <w:rsid w:val="003E62CF"/>
    <w:rsid w:val="003F01F2"/>
    <w:rsid w:val="004002C7"/>
    <w:rsid w:val="0040182D"/>
    <w:rsid w:val="00402BEA"/>
    <w:rsid w:val="00406202"/>
    <w:rsid w:val="0041100C"/>
    <w:rsid w:val="0041168B"/>
    <w:rsid w:val="004123B1"/>
    <w:rsid w:val="0041244E"/>
    <w:rsid w:val="00413025"/>
    <w:rsid w:val="00413CAA"/>
    <w:rsid w:val="00415153"/>
    <w:rsid w:val="004160F1"/>
    <w:rsid w:val="00416100"/>
    <w:rsid w:val="004164E9"/>
    <w:rsid w:val="00420C7C"/>
    <w:rsid w:val="00420CAA"/>
    <w:rsid w:val="004220E0"/>
    <w:rsid w:val="004221F5"/>
    <w:rsid w:val="00430CAA"/>
    <w:rsid w:val="00433964"/>
    <w:rsid w:val="004340DA"/>
    <w:rsid w:val="00434CDE"/>
    <w:rsid w:val="0043500E"/>
    <w:rsid w:val="0043772C"/>
    <w:rsid w:val="00437AA9"/>
    <w:rsid w:val="00440811"/>
    <w:rsid w:val="00441954"/>
    <w:rsid w:val="004419E4"/>
    <w:rsid w:val="00442D98"/>
    <w:rsid w:val="004530B5"/>
    <w:rsid w:val="004539EC"/>
    <w:rsid w:val="00454D39"/>
    <w:rsid w:val="00461892"/>
    <w:rsid w:val="00476EA6"/>
    <w:rsid w:val="004778F6"/>
    <w:rsid w:val="004835DE"/>
    <w:rsid w:val="00484D75"/>
    <w:rsid w:val="00486BAE"/>
    <w:rsid w:val="00487C99"/>
    <w:rsid w:val="00491F01"/>
    <w:rsid w:val="00494624"/>
    <w:rsid w:val="004A2CF8"/>
    <w:rsid w:val="004A2DE9"/>
    <w:rsid w:val="004A3A1E"/>
    <w:rsid w:val="004A6DD6"/>
    <w:rsid w:val="004B03D8"/>
    <w:rsid w:val="004B1710"/>
    <w:rsid w:val="004B3691"/>
    <w:rsid w:val="004B7736"/>
    <w:rsid w:val="004C0192"/>
    <w:rsid w:val="004C0A92"/>
    <w:rsid w:val="004D114B"/>
    <w:rsid w:val="004D131E"/>
    <w:rsid w:val="004D3A46"/>
    <w:rsid w:val="004D3F52"/>
    <w:rsid w:val="004D46E6"/>
    <w:rsid w:val="004D5B74"/>
    <w:rsid w:val="004D6715"/>
    <w:rsid w:val="004E37E5"/>
    <w:rsid w:val="004E3D20"/>
    <w:rsid w:val="004E480B"/>
    <w:rsid w:val="004E5EEE"/>
    <w:rsid w:val="004E77C7"/>
    <w:rsid w:val="004F2573"/>
    <w:rsid w:val="004F29C1"/>
    <w:rsid w:val="004F5951"/>
    <w:rsid w:val="004F7E21"/>
    <w:rsid w:val="00501839"/>
    <w:rsid w:val="00507DA7"/>
    <w:rsid w:val="00510F8D"/>
    <w:rsid w:val="00512AEC"/>
    <w:rsid w:val="00514AE3"/>
    <w:rsid w:val="0051640E"/>
    <w:rsid w:val="005250A8"/>
    <w:rsid w:val="00527A63"/>
    <w:rsid w:val="00533618"/>
    <w:rsid w:val="00533C94"/>
    <w:rsid w:val="00535A01"/>
    <w:rsid w:val="00536AB0"/>
    <w:rsid w:val="00536E3E"/>
    <w:rsid w:val="00546AA4"/>
    <w:rsid w:val="005477B7"/>
    <w:rsid w:val="005527B1"/>
    <w:rsid w:val="00552B7D"/>
    <w:rsid w:val="00562151"/>
    <w:rsid w:val="00562F40"/>
    <w:rsid w:val="00566784"/>
    <w:rsid w:val="0057076F"/>
    <w:rsid w:val="00572624"/>
    <w:rsid w:val="0057640B"/>
    <w:rsid w:val="00580485"/>
    <w:rsid w:val="00582D35"/>
    <w:rsid w:val="0058423A"/>
    <w:rsid w:val="00590462"/>
    <w:rsid w:val="00591A8A"/>
    <w:rsid w:val="005973E8"/>
    <w:rsid w:val="005A3BF7"/>
    <w:rsid w:val="005A4D3E"/>
    <w:rsid w:val="005B3D0A"/>
    <w:rsid w:val="005B657F"/>
    <w:rsid w:val="005B7212"/>
    <w:rsid w:val="005C2F1D"/>
    <w:rsid w:val="005C40C3"/>
    <w:rsid w:val="005C7EC1"/>
    <w:rsid w:val="005D04B2"/>
    <w:rsid w:val="005D60FB"/>
    <w:rsid w:val="005E17C9"/>
    <w:rsid w:val="005E5241"/>
    <w:rsid w:val="005E5CFA"/>
    <w:rsid w:val="005E636A"/>
    <w:rsid w:val="005E7F8E"/>
    <w:rsid w:val="005F004E"/>
    <w:rsid w:val="005F0759"/>
    <w:rsid w:val="005F18D0"/>
    <w:rsid w:val="005F5294"/>
    <w:rsid w:val="005F754F"/>
    <w:rsid w:val="0060718D"/>
    <w:rsid w:val="006073A1"/>
    <w:rsid w:val="00611F15"/>
    <w:rsid w:val="00612EC1"/>
    <w:rsid w:val="0061330E"/>
    <w:rsid w:val="00613452"/>
    <w:rsid w:val="00613AB1"/>
    <w:rsid w:val="0061464A"/>
    <w:rsid w:val="00615C79"/>
    <w:rsid w:val="006161BF"/>
    <w:rsid w:val="00617C41"/>
    <w:rsid w:val="0062040C"/>
    <w:rsid w:val="00621E0D"/>
    <w:rsid w:val="006271F6"/>
    <w:rsid w:val="006278FE"/>
    <w:rsid w:val="00632283"/>
    <w:rsid w:val="00633A4B"/>
    <w:rsid w:val="0063762C"/>
    <w:rsid w:val="00650520"/>
    <w:rsid w:val="006512A3"/>
    <w:rsid w:val="006520C6"/>
    <w:rsid w:val="00652A39"/>
    <w:rsid w:val="00661F22"/>
    <w:rsid w:val="006669AA"/>
    <w:rsid w:val="00670876"/>
    <w:rsid w:val="00676C5F"/>
    <w:rsid w:val="00677B5D"/>
    <w:rsid w:val="00677BEE"/>
    <w:rsid w:val="00682DF6"/>
    <w:rsid w:val="006843A7"/>
    <w:rsid w:val="0068464C"/>
    <w:rsid w:val="006866A0"/>
    <w:rsid w:val="00690302"/>
    <w:rsid w:val="00691661"/>
    <w:rsid w:val="00691EC6"/>
    <w:rsid w:val="00693F24"/>
    <w:rsid w:val="00694368"/>
    <w:rsid w:val="006A31BB"/>
    <w:rsid w:val="006A44FE"/>
    <w:rsid w:val="006A57FD"/>
    <w:rsid w:val="006A629A"/>
    <w:rsid w:val="006A716F"/>
    <w:rsid w:val="006B0B8D"/>
    <w:rsid w:val="006B2EBF"/>
    <w:rsid w:val="006B63AB"/>
    <w:rsid w:val="006B77E7"/>
    <w:rsid w:val="006C34F7"/>
    <w:rsid w:val="006C6A4B"/>
    <w:rsid w:val="006D0FBB"/>
    <w:rsid w:val="006D361C"/>
    <w:rsid w:val="006D3A45"/>
    <w:rsid w:val="006D74BC"/>
    <w:rsid w:val="006E1F2F"/>
    <w:rsid w:val="006E43AA"/>
    <w:rsid w:val="006E5705"/>
    <w:rsid w:val="006F0D4D"/>
    <w:rsid w:val="006F1EC4"/>
    <w:rsid w:val="006F2E0A"/>
    <w:rsid w:val="006F6963"/>
    <w:rsid w:val="006F69E3"/>
    <w:rsid w:val="00702215"/>
    <w:rsid w:val="007064A3"/>
    <w:rsid w:val="0071020B"/>
    <w:rsid w:val="00715F3F"/>
    <w:rsid w:val="00721D03"/>
    <w:rsid w:val="00724138"/>
    <w:rsid w:val="00724C05"/>
    <w:rsid w:val="00724C85"/>
    <w:rsid w:val="0073002C"/>
    <w:rsid w:val="007302E9"/>
    <w:rsid w:val="0073089C"/>
    <w:rsid w:val="007331B4"/>
    <w:rsid w:val="00737392"/>
    <w:rsid w:val="0074087B"/>
    <w:rsid w:val="00745BE9"/>
    <w:rsid w:val="00756273"/>
    <w:rsid w:val="00760F13"/>
    <w:rsid w:val="007631C8"/>
    <w:rsid w:val="00763DE7"/>
    <w:rsid w:val="0076784F"/>
    <w:rsid w:val="00773171"/>
    <w:rsid w:val="007733B5"/>
    <w:rsid w:val="00774763"/>
    <w:rsid w:val="00774CDE"/>
    <w:rsid w:val="00776051"/>
    <w:rsid w:val="0077624D"/>
    <w:rsid w:val="00776286"/>
    <w:rsid w:val="0077685D"/>
    <w:rsid w:val="0078018D"/>
    <w:rsid w:val="00782141"/>
    <w:rsid w:val="00785DD0"/>
    <w:rsid w:val="00794F44"/>
    <w:rsid w:val="007955B8"/>
    <w:rsid w:val="007959F2"/>
    <w:rsid w:val="007A0AFE"/>
    <w:rsid w:val="007A20CE"/>
    <w:rsid w:val="007A3233"/>
    <w:rsid w:val="007A6832"/>
    <w:rsid w:val="007B3D99"/>
    <w:rsid w:val="007B4478"/>
    <w:rsid w:val="007B4DC9"/>
    <w:rsid w:val="007B7E8F"/>
    <w:rsid w:val="007C22AE"/>
    <w:rsid w:val="007C2CA1"/>
    <w:rsid w:val="007D2887"/>
    <w:rsid w:val="007E3AA5"/>
    <w:rsid w:val="007E7928"/>
    <w:rsid w:val="007F1C99"/>
    <w:rsid w:val="007F353E"/>
    <w:rsid w:val="0080245E"/>
    <w:rsid w:val="00802BF6"/>
    <w:rsid w:val="00802E75"/>
    <w:rsid w:val="0080528F"/>
    <w:rsid w:val="0080625B"/>
    <w:rsid w:val="00807D22"/>
    <w:rsid w:val="00811B52"/>
    <w:rsid w:val="00812C7E"/>
    <w:rsid w:val="00812D34"/>
    <w:rsid w:val="0081564C"/>
    <w:rsid w:val="00815DAE"/>
    <w:rsid w:val="00815F6D"/>
    <w:rsid w:val="00820C30"/>
    <w:rsid w:val="008234AC"/>
    <w:rsid w:val="00824A11"/>
    <w:rsid w:val="00825154"/>
    <w:rsid w:val="008265FD"/>
    <w:rsid w:val="00830952"/>
    <w:rsid w:val="00835CFA"/>
    <w:rsid w:val="008370D9"/>
    <w:rsid w:val="00837ADB"/>
    <w:rsid w:val="00841808"/>
    <w:rsid w:val="00841E8C"/>
    <w:rsid w:val="008421EF"/>
    <w:rsid w:val="00845C63"/>
    <w:rsid w:val="00847BE8"/>
    <w:rsid w:val="00850881"/>
    <w:rsid w:val="008522E3"/>
    <w:rsid w:val="00857380"/>
    <w:rsid w:val="0086421F"/>
    <w:rsid w:val="00865C30"/>
    <w:rsid w:val="0087112C"/>
    <w:rsid w:val="00871ACF"/>
    <w:rsid w:val="008745FA"/>
    <w:rsid w:val="00874F2A"/>
    <w:rsid w:val="00880E3C"/>
    <w:rsid w:val="00881599"/>
    <w:rsid w:val="00882502"/>
    <w:rsid w:val="00885105"/>
    <w:rsid w:val="00895338"/>
    <w:rsid w:val="00895C9B"/>
    <w:rsid w:val="00895FE4"/>
    <w:rsid w:val="00897171"/>
    <w:rsid w:val="008A0643"/>
    <w:rsid w:val="008A08FE"/>
    <w:rsid w:val="008A45EF"/>
    <w:rsid w:val="008B656E"/>
    <w:rsid w:val="008B7E78"/>
    <w:rsid w:val="008C068F"/>
    <w:rsid w:val="008C3FE4"/>
    <w:rsid w:val="008C702F"/>
    <w:rsid w:val="008C72B6"/>
    <w:rsid w:val="008D4A21"/>
    <w:rsid w:val="008E4CDB"/>
    <w:rsid w:val="008E716A"/>
    <w:rsid w:val="008F2F2F"/>
    <w:rsid w:val="008F3ECC"/>
    <w:rsid w:val="009010A9"/>
    <w:rsid w:val="00905118"/>
    <w:rsid w:val="00907729"/>
    <w:rsid w:val="00913197"/>
    <w:rsid w:val="00913D3C"/>
    <w:rsid w:val="00916D65"/>
    <w:rsid w:val="00920434"/>
    <w:rsid w:val="00924EE8"/>
    <w:rsid w:val="0092564E"/>
    <w:rsid w:val="00926BE9"/>
    <w:rsid w:val="00926C9D"/>
    <w:rsid w:val="00927949"/>
    <w:rsid w:val="00927F8C"/>
    <w:rsid w:val="0093403E"/>
    <w:rsid w:val="00936DB5"/>
    <w:rsid w:val="00937C46"/>
    <w:rsid w:val="009425E6"/>
    <w:rsid w:val="009507F4"/>
    <w:rsid w:val="00952D2B"/>
    <w:rsid w:val="009533A1"/>
    <w:rsid w:val="009539D7"/>
    <w:rsid w:val="009632AF"/>
    <w:rsid w:val="00966D88"/>
    <w:rsid w:val="00967D7F"/>
    <w:rsid w:val="0097217A"/>
    <w:rsid w:val="00976F69"/>
    <w:rsid w:val="009775C1"/>
    <w:rsid w:val="00986BDF"/>
    <w:rsid w:val="00987595"/>
    <w:rsid w:val="00987975"/>
    <w:rsid w:val="009914BF"/>
    <w:rsid w:val="00996E3B"/>
    <w:rsid w:val="00997F46"/>
    <w:rsid w:val="009A5AE9"/>
    <w:rsid w:val="009A6D44"/>
    <w:rsid w:val="009B1294"/>
    <w:rsid w:val="009B2707"/>
    <w:rsid w:val="009B2EDE"/>
    <w:rsid w:val="009B5BE2"/>
    <w:rsid w:val="009B6FD7"/>
    <w:rsid w:val="009C2527"/>
    <w:rsid w:val="009C343C"/>
    <w:rsid w:val="009C5A28"/>
    <w:rsid w:val="009C62D8"/>
    <w:rsid w:val="009D52E9"/>
    <w:rsid w:val="009D5CA4"/>
    <w:rsid w:val="009D72CA"/>
    <w:rsid w:val="009D7B0A"/>
    <w:rsid w:val="009E1A55"/>
    <w:rsid w:val="009E38A0"/>
    <w:rsid w:val="009E5D33"/>
    <w:rsid w:val="009E71E2"/>
    <w:rsid w:val="009F18B4"/>
    <w:rsid w:val="009F2DDB"/>
    <w:rsid w:val="009F3A3C"/>
    <w:rsid w:val="009F4DAA"/>
    <w:rsid w:val="009F5D56"/>
    <w:rsid w:val="009F7C9E"/>
    <w:rsid w:val="00A02267"/>
    <w:rsid w:val="00A0467A"/>
    <w:rsid w:val="00A062F0"/>
    <w:rsid w:val="00A129A9"/>
    <w:rsid w:val="00A12F9A"/>
    <w:rsid w:val="00A1450E"/>
    <w:rsid w:val="00A17D5D"/>
    <w:rsid w:val="00A20DAE"/>
    <w:rsid w:val="00A21E4E"/>
    <w:rsid w:val="00A22363"/>
    <w:rsid w:val="00A22A2F"/>
    <w:rsid w:val="00A24A8A"/>
    <w:rsid w:val="00A270C4"/>
    <w:rsid w:val="00A27587"/>
    <w:rsid w:val="00A300BA"/>
    <w:rsid w:val="00A32F16"/>
    <w:rsid w:val="00A41A19"/>
    <w:rsid w:val="00A41D13"/>
    <w:rsid w:val="00A42B09"/>
    <w:rsid w:val="00A459ED"/>
    <w:rsid w:val="00A45EEA"/>
    <w:rsid w:val="00A50E9A"/>
    <w:rsid w:val="00A530CD"/>
    <w:rsid w:val="00A548DD"/>
    <w:rsid w:val="00A5608E"/>
    <w:rsid w:val="00A57288"/>
    <w:rsid w:val="00A665DF"/>
    <w:rsid w:val="00A70096"/>
    <w:rsid w:val="00A7521E"/>
    <w:rsid w:val="00A8316F"/>
    <w:rsid w:val="00A83D6A"/>
    <w:rsid w:val="00A856A1"/>
    <w:rsid w:val="00A86186"/>
    <w:rsid w:val="00A862B2"/>
    <w:rsid w:val="00A86E05"/>
    <w:rsid w:val="00A9141D"/>
    <w:rsid w:val="00A94974"/>
    <w:rsid w:val="00A976C0"/>
    <w:rsid w:val="00A97ECF"/>
    <w:rsid w:val="00AA2883"/>
    <w:rsid w:val="00AA290D"/>
    <w:rsid w:val="00AA2FAF"/>
    <w:rsid w:val="00AA4E9D"/>
    <w:rsid w:val="00AA5C86"/>
    <w:rsid w:val="00AA7742"/>
    <w:rsid w:val="00AB1C89"/>
    <w:rsid w:val="00AB2E87"/>
    <w:rsid w:val="00AC07CB"/>
    <w:rsid w:val="00AC32B4"/>
    <w:rsid w:val="00AC5D7B"/>
    <w:rsid w:val="00AD3741"/>
    <w:rsid w:val="00AD3FA3"/>
    <w:rsid w:val="00AE0830"/>
    <w:rsid w:val="00AE12BD"/>
    <w:rsid w:val="00AE3AB7"/>
    <w:rsid w:val="00AE63DD"/>
    <w:rsid w:val="00AE7957"/>
    <w:rsid w:val="00AF4FE1"/>
    <w:rsid w:val="00B00349"/>
    <w:rsid w:val="00B0075E"/>
    <w:rsid w:val="00B011BC"/>
    <w:rsid w:val="00B051F4"/>
    <w:rsid w:val="00B10EB3"/>
    <w:rsid w:val="00B11CB2"/>
    <w:rsid w:val="00B133BB"/>
    <w:rsid w:val="00B15238"/>
    <w:rsid w:val="00B1782D"/>
    <w:rsid w:val="00B2089A"/>
    <w:rsid w:val="00B224BA"/>
    <w:rsid w:val="00B249E6"/>
    <w:rsid w:val="00B25F1F"/>
    <w:rsid w:val="00B26789"/>
    <w:rsid w:val="00B31FCA"/>
    <w:rsid w:val="00B34295"/>
    <w:rsid w:val="00B41C4F"/>
    <w:rsid w:val="00B42216"/>
    <w:rsid w:val="00B4259F"/>
    <w:rsid w:val="00B427C9"/>
    <w:rsid w:val="00B519C7"/>
    <w:rsid w:val="00B51EC1"/>
    <w:rsid w:val="00B578D2"/>
    <w:rsid w:val="00B60FBD"/>
    <w:rsid w:val="00B66D15"/>
    <w:rsid w:val="00B73EB9"/>
    <w:rsid w:val="00B751DD"/>
    <w:rsid w:val="00B81256"/>
    <w:rsid w:val="00B82380"/>
    <w:rsid w:val="00B82BA3"/>
    <w:rsid w:val="00B82E38"/>
    <w:rsid w:val="00B849D2"/>
    <w:rsid w:val="00B85AD0"/>
    <w:rsid w:val="00B85E08"/>
    <w:rsid w:val="00B9181A"/>
    <w:rsid w:val="00BA04D8"/>
    <w:rsid w:val="00BA2A86"/>
    <w:rsid w:val="00BA6CF3"/>
    <w:rsid w:val="00BA783E"/>
    <w:rsid w:val="00BB3E2E"/>
    <w:rsid w:val="00BB3F8E"/>
    <w:rsid w:val="00BB4B6B"/>
    <w:rsid w:val="00BB704B"/>
    <w:rsid w:val="00BC4A70"/>
    <w:rsid w:val="00BD40F1"/>
    <w:rsid w:val="00BE30A7"/>
    <w:rsid w:val="00BE59D2"/>
    <w:rsid w:val="00BE6982"/>
    <w:rsid w:val="00BF00A7"/>
    <w:rsid w:val="00BF24C5"/>
    <w:rsid w:val="00BF4224"/>
    <w:rsid w:val="00C016D2"/>
    <w:rsid w:val="00C1211A"/>
    <w:rsid w:val="00C1394F"/>
    <w:rsid w:val="00C13AF9"/>
    <w:rsid w:val="00C14236"/>
    <w:rsid w:val="00C14926"/>
    <w:rsid w:val="00C1714A"/>
    <w:rsid w:val="00C17A46"/>
    <w:rsid w:val="00C17F0F"/>
    <w:rsid w:val="00C21936"/>
    <w:rsid w:val="00C33D5D"/>
    <w:rsid w:val="00C351A7"/>
    <w:rsid w:val="00C3543C"/>
    <w:rsid w:val="00C36D2E"/>
    <w:rsid w:val="00C3720E"/>
    <w:rsid w:val="00C372EB"/>
    <w:rsid w:val="00C40927"/>
    <w:rsid w:val="00C423F9"/>
    <w:rsid w:val="00C42AAB"/>
    <w:rsid w:val="00C46B61"/>
    <w:rsid w:val="00C521C9"/>
    <w:rsid w:val="00C62C9E"/>
    <w:rsid w:val="00C65974"/>
    <w:rsid w:val="00C6628E"/>
    <w:rsid w:val="00C70398"/>
    <w:rsid w:val="00C735DF"/>
    <w:rsid w:val="00C74CD6"/>
    <w:rsid w:val="00C75EC5"/>
    <w:rsid w:val="00C86757"/>
    <w:rsid w:val="00C8727A"/>
    <w:rsid w:val="00C90BA3"/>
    <w:rsid w:val="00C9476B"/>
    <w:rsid w:val="00C95275"/>
    <w:rsid w:val="00CA1F9A"/>
    <w:rsid w:val="00CA36C6"/>
    <w:rsid w:val="00CA5E4B"/>
    <w:rsid w:val="00CB00F8"/>
    <w:rsid w:val="00CB299D"/>
    <w:rsid w:val="00CB53D0"/>
    <w:rsid w:val="00CC10F9"/>
    <w:rsid w:val="00CC5825"/>
    <w:rsid w:val="00CC5B30"/>
    <w:rsid w:val="00CC7D40"/>
    <w:rsid w:val="00CD0E1E"/>
    <w:rsid w:val="00CD366C"/>
    <w:rsid w:val="00CD4EF2"/>
    <w:rsid w:val="00CD5D03"/>
    <w:rsid w:val="00CD5F18"/>
    <w:rsid w:val="00CD6FD4"/>
    <w:rsid w:val="00CD74B3"/>
    <w:rsid w:val="00CE15F8"/>
    <w:rsid w:val="00CE65CB"/>
    <w:rsid w:val="00CE7C33"/>
    <w:rsid w:val="00CF0235"/>
    <w:rsid w:val="00CF06B2"/>
    <w:rsid w:val="00CF1288"/>
    <w:rsid w:val="00CF349D"/>
    <w:rsid w:val="00D00BB4"/>
    <w:rsid w:val="00D06037"/>
    <w:rsid w:val="00D0655F"/>
    <w:rsid w:val="00D116C0"/>
    <w:rsid w:val="00D13294"/>
    <w:rsid w:val="00D13672"/>
    <w:rsid w:val="00D170B0"/>
    <w:rsid w:val="00D23E13"/>
    <w:rsid w:val="00D262B8"/>
    <w:rsid w:val="00D26B2A"/>
    <w:rsid w:val="00D301B8"/>
    <w:rsid w:val="00D311A8"/>
    <w:rsid w:val="00D31431"/>
    <w:rsid w:val="00D32156"/>
    <w:rsid w:val="00D40D1E"/>
    <w:rsid w:val="00D42EBD"/>
    <w:rsid w:val="00D442B8"/>
    <w:rsid w:val="00D45173"/>
    <w:rsid w:val="00D52B5A"/>
    <w:rsid w:val="00D5381C"/>
    <w:rsid w:val="00D54DF9"/>
    <w:rsid w:val="00D56CF7"/>
    <w:rsid w:val="00D62672"/>
    <w:rsid w:val="00D648CC"/>
    <w:rsid w:val="00D6668B"/>
    <w:rsid w:val="00D71995"/>
    <w:rsid w:val="00D74FDF"/>
    <w:rsid w:val="00D76CC7"/>
    <w:rsid w:val="00D80D9F"/>
    <w:rsid w:val="00D81BDD"/>
    <w:rsid w:val="00D847E0"/>
    <w:rsid w:val="00D866CA"/>
    <w:rsid w:val="00D87D6B"/>
    <w:rsid w:val="00D91DA6"/>
    <w:rsid w:val="00D94610"/>
    <w:rsid w:val="00D95BC8"/>
    <w:rsid w:val="00D97C21"/>
    <w:rsid w:val="00DA1AB5"/>
    <w:rsid w:val="00DB2A05"/>
    <w:rsid w:val="00DC1C53"/>
    <w:rsid w:val="00DC352A"/>
    <w:rsid w:val="00DC3D60"/>
    <w:rsid w:val="00DC413C"/>
    <w:rsid w:val="00DD4E8A"/>
    <w:rsid w:val="00DD5711"/>
    <w:rsid w:val="00DD7AB8"/>
    <w:rsid w:val="00DE10C7"/>
    <w:rsid w:val="00DE4562"/>
    <w:rsid w:val="00DE7F37"/>
    <w:rsid w:val="00E01F93"/>
    <w:rsid w:val="00E035A9"/>
    <w:rsid w:val="00E11D48"/>
    <w:rsid w:val="00E1405D"/>
    <w:rsid w:val="00E14319"/>
    <w:rsid w:val="00E1591C"/>
    <w:rsid w:val="00E161EF"/>
    <w:rsid w:val="00E17083"/>
    <w:rsid w:val="00E26057"/>
    <w:rsid w:val="00E30EC0"/>
    <w:rsid w:val="00E3121D"/>
    <w:rsid w:val="00E31DF1"/>
    <w:rsid w:val="00E33DD7"/>
    <w:rsid w:val="00E36113"/>
    <w:rsid w:val="00E363D8"/>
    <w:rsid w:val="00E36426"/>
    <w:rsid w:val="00E4263A"/>
    <w:rsid w:val="00E4715D"/>
    <w:rsid w:val="00E50096"/>
    <w:rsid w:val="00E5217D"/>
    <w:rsid w:val="00E5461C"/>
    <w:rsid w:val="00E5485F"/>
    <w:rsid w:val="00E54D86"/>
    <w:rsid w:val="00E56D87"/>
    <w:rsid w:val="00E606B3"/>
    <w:rsid w:val="00E644EA"/>
    <w:rsid w:val="00E6452F"/>
    <w:rsid w:val="00E65013"/>
    <w:rsid w:val="00E67B1B"/>
    <w:rsid w:val="00E701EA"/>
    <w:rsid w:val="00E76BB9"/>
    <w:rsid w:val="00E80A16"/>
    <w:rsid w:val="00E81F2F"/>
    <w:rsid w:val="00E86907"/>
    <w:rsid w:val="00E940D6"/>
    <w:rsid w:val="00E94ADB"/>
    <w:rsid w:val="00E97D56"/>
    <w:rsid w:val="00EA01ED"/>
    <w:rsid w:val="00EA177F"/>
    <w:rsid w:val="00EB1872"/>
    <w:rsid w:val="00ED001B"/>
    <w:rsid w:val="00ED28D8"/>
    <w:rsid w:val="00ED2C83"/>
    <w:rsid w:val="00ED6DDF"/>
    <w:rsid w:val="00EE2C81"/>
    <w:rsid w:val="00EE305A"/>
    <w:rsid w:val="00EE4DFF"/>
    <w:rsid w:val="00EE5EC1"/>
    <w:rsid w:val="00EE6DEA"/>
    <w:rsid w:val="00EE7B81"/>
    <w:rsid w:val="00EF1673"/>
    <w:rsid w:val="00EF3DFE"/>
    <w:rsid w:val="00EF436D"/>
    <w:rsid w:val="00F00CB5"/>
    <w:rsid w:val="00F04BB3"/>
    <w:rsid w:val="00F11A43"/>
    <w:rsid w:val="00F1205E"/>
    <w:rsid w:val="00F15AD6"/>
    <w:rsid w:val="00F17E2D"/>
    <w:rsid w:val="00F247F8"/>
    <w:rsid w:val="00F265C5"/>
    <w:rsid w:val="00F324E9"/>
    <w:rsid w:val="00F335BE"/>
    <w:rsid w:val="00F36CE9"/>
    <w:rsid w:val="00F404A2"/>
    <w:rsid w:val="00F406CB"/>
    <w:rsid w:val="00F413F4"/>
    <w:rsid w:val="00F4169D"/>
    <w:rsid w:val="00F41B01"/>
    <w:rsid w:val="00F423DF"/>
    <w:rsid w:val="00F446BE"/>
    <w:rsid w:val="00F46941"/>
    <w:rsid w:val="00F47C92"/>
    <w:rsid w:val="00F50885"/>
    <w:rsid w:val="00F553FC"/>
    <w:rsid w:val="00F610D5"/>
    <w:rsid w:val="00F67857"/>
    <w:rsid w:val="00F67888"/>
    <w:rsid w:val="00F678A7"/>
    <w:rsid w:val="00F722F1"/>
    <w:rsid w:val="00F75919"/>
    <w:rsid w:val="00F76383"/>
    <w:rsid w:val="00F81E36"/>
    <w:rsid w:val="00F84D2B"/>
    <w:rsid w:val="00F918D6"/>
    <w:rsid w:val="00F93467"/>
    <w:rsid w:val="00FA1ABC"/>
    <w:rsid w:val="00FA3B3C"/>
    <w:rsid w:val="00FB2BC6"/>
    <w:rsid w:val="00FB3E46"/>
    <w:rsid w:val="00FB4A77"/>
    <w:rsid w:val="00FB7062"/>
    <w:rsid w:val="00FC1911"/>
    <w:rsid w:val="00FD1E33"/>
    <w:rsid w:val="00FE2078"/>
    <w:rsid w:val="00FF0B18"/>
    <w:rsid w:val="00FF3E82"/>
    <w:rsid w:val="00FF70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01DBC"/>
  <w15:docId w15:val="{E776E3AD-AD4F-4996-B473-F626D527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13"/>
    <w:rPr>
      <w:sz w:val="24"/>
      <w:szCs w:val="24"/>
    </w:rPr>
  </w:style>
  <w:style w:type="paragraph" w:styleId="Heading1">
    <w:name w:val="heading 1"/>
    <w:basedOn w:val="Normal"/>
    <w:next w:val="Normal"/>
    <w:link w:val="Heading1Char"/>
    <w:autoRedefine/>
    <w:uiPriority w:val="9"/>
    <w:qFormat/>
    <w:rsid w:val="00690302"/>
    <w:pPr>
      <w:widowControl w:val="0"/>
      <w:jc w:val="both"/>
      <w:outlineLvl w:val="0"/>
    </w:pPr>
    <w:rPr>
      <w:bCs/>
      <w:kern w:val="32"/>
      <w:lang w:eastAsia="en-US"/>
    </w:rPr>
  </w:style>
  <w:style w:type="paragraph" w:styleId="Heading2">
    <w:name w:val="heading 2"/>
    <w:basedOn w:val="Normal"/>
    <w:next w:val="Normal"/>
    <w:link w:val="Heading2Char"/>
    <w:autoRedefine/>
    <w:uiPriority w:val="9"/>
    <w:unhideWhenUsed/>
    <w:qFormat/>
    <w:rsid w:val="00966D88"/>
    <w:pPr>
      <w:keepNext/>
      <w:spacing w:line="276" w:lineRule="auto"/>
      <w:ind w:left="360"/>
      <w:jc w:val="center"/>
      <w:outlineLvl w:val="1"/>
    </w:pPr>
    <w:rPr>
      <w:b/>
      <w:bCs/>
      <w:iCs/>
      <w:szCs w:val="28"/>
      <w:lang w:eastAsia="en-US"/>
    </w:rPr>
  </w:style>
  <w:style w:type="paragraph" w:styleId="Heading3">
    <w:name w:val="heading 3"/>
    <w:basedOn w:val="Normal"/>
    <w:next w:val="Normal"/>
    <w:link w:val="Heading3Char1"/>
    <w:autoRedefine/>
    <w:unhideWhenUsed/>
    <w:qFormat/>
    <w:rsid w:val="00966D88"/>
    <w:pPr>
      <w:keepNext/>
      <w:keepLines/>
      <w:spacing w:after="100"/>
      <w:jc w:val="center"/>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2F1D"/>
    <w:pPr>
      <w:ind w:left="720"/>
      <w:contextualSpacing/>
    </w:pPr>
  </w:style>
  <w:style w:type="character" w:styleId="CommentReference">
    <w:name w:val="annotation reference"/>
    <w:semiHidden/>
    <w:rsid w:val="00AE3AB7"/>
    <w:rPr>
      <w:sz w:val="16"/>
      <w:szCs w:val="16"/>
    </w:rPr>
  </w:style>
  <w:style w:type="paragraph" w:styleId="CommentText">
    <w:name w:val="annotation text"/>
    <w:basedOn w:val="Normal"/>
    <w:semiHidden/>
    <w:rsid w:val="00AE3AB7"/>
    <w:rPr>
      <w:sz w:val="20"/>
      <w:szCs w:val="20"/>
    </w:rPr>
  </w:style>
  <w:style w:type="paragraph" w:styleId="CommentSubject">
    <w:name w:val="annotation subject"/>
    <w:basedOn w:val="CommentText"/>
    <w:next w:val="CommentText"/>
    <w:semiHidden/>
    <w:rsid w:val="00AE3AB7"/>
    <w:rPr>
      <w:b/>
      <w:bCs/>
    </w:rPr>
  </w:style>
  <w:style w:type="paragraph" w:styleId="BalloonText">
    <w:name w:val="Balloon Text"/>
    <w:basedOn w:val="Normal"/>
    <w:semiHidden/>
    <w:rsid w:val="00AE3AB7"/>
    <w:rPr>
      <w:rFonts w:ascii="Tahoma" w:hAnsi="Tahoma" w:cs="Tahoma"/>
      <w:sz w:val="16"/>
      <w:szCs w:val="16"/>
    </w:rPr>
  </w:style>
  <w:style w:type="paragraph" w:styleId="Header">
    <w:name w:val="header"/>
    <w:basedOn w:val="Normal"/>
    <w:link w:val="HeaderChar"/>
    <w:rsid w:val="00EA01ED"/>
    <w:pPr>
      <w:tabs>
        <w:tab w:val="center" w:pos="4844"/>
        <w:tab w:val="right" w:pos="9689"/>
      </w:tabs>
    </w:pPr>
  </w:style>
  <w:style w:type="character" w:customStyle="1" w:styleId="HeaderChar">
    <w:name w:val="Header Char"/>
    <w:link w:val="Header"/>
    <w:rsid w:val="00EA01ED"/>
    <w:rPr>
      <w:sz w:val="24"/>
      <w:szCs w:val="24"/>
      <w:lang w:val="lt-LT" w:eastAsia="lt-LT"/>
    </w:rPr>
  </w:style>
  <w:style w:type="paragraph" w:styleId="Footer">
    <w:name w:val="footer"/>
    <w:basedOn w:val="Normal"/>
    <w:link w:val="FooterChar"/>
    <w:uiPriority w:val="99"/>
    <w:rsid w:val="00EA01ED"/>
    <w:pPr>
      <w:tabs>
        <w:tab w:val="center" w:pos="4844"/>
        <w:tab w:val="right" w:pos="9689"/>
      </w:tabs>
    </w:pPr>
  </w:style>
  <w:style w:type="character" w:customStyle="1" w:styleId="FooterChar">
    <w:name w:val="Footer Char"/>
    <w:link w:val="Footer"/>
    <w:uiPriority w:val="99"/>
    <w:rsid w:val="00EA01ED"/>
    <w:rPr>
      <w:sz w:val="24"/>
      <w:szCs w:val="24"/>
      <w:lang w:val="lt-LT" w:eastAsia="lt-LT"/>
    </w:rPr>
  </w:style>
  <w:style w:type="paragraph" w:styleId="NormalWeb">
    <w:name w:val="Normal (Web)"/>
    <w:basedOn w:val="Normal"/>
    <w:uiPriority w:val="99"/>
    <w:unhideWhenUsed/>
    <w:rsid w:val="00F1205E"/>
    <w:pPr>
      <w:spacing w:before="100" w:beforeAutospacing="1" w:after="100" w:afterAutospacing="1"/>
    </w:pPr>
    <w:rPr>
      <w:lang w:val="en-US" w:eastAsia="en-US"/>
    </w:rPr>
  </w:style>
  <w:style w:type="character" w:styleId="Hyperlink">
    <w:name w:val="Hyperlink"/>
    <w:uiPriority w:val="99"/>
    <w:unhideWhenUsed/>
    <w:rsid w:val="00F1205E"/>
    <w:rPr>
      <w:color w:val="0000FF"/>
      <w:u w:val="single"/>
    </w:rPr>
  </w:style>
  <w:style w:type="character" w:customStyle="1" w:styleId="Heading1Char">
    <w:name w:val="Heading 1 Char"/>
    <w:link w:val="Heading1"/>
    <w:uiPriority w:val="9"/>
    <w:rsid w:val="00690302"/>
    <w:rPr>
      <w:bCs/>
      <w:kern w:val="32"/>
      <w:sz w:val="24"/>
      <w:szCs w:val="24"/>
      <w:lang w:eastAsia="en-US"/>
    </w:rPr>
  </w:style>
  <w:style w:type="character" w:customStyle="1" w:styleId="Heading2Char">
    <w:name w:val="Heading 2 Char"/>
    <w:link w:val="Heading2"/>
    <w:uiPriority w:val="9"/>
    <w:rsid w:val="00966D88"/>
    <w:rPr>
      <w:b/>
      <w:bCs/>
      <w:iCs/>
      <w:sz w:val="24"/>
      <w:szCs w:val="28"/>
      <w:lang w:eastAsia="en-US"/>
    </w:rPr>
  </w:style>
  <w:style w:type="character" w:customStyle="1" w:styleId="apple-converted-space">
    <w:name w:val="apple-converted-space"/>
    <w:basedOn w:val="DefaultParagraphFont"/>
    <w:rsid w:val="009539D7"/>
  </w:style>
  <w:style w:type="paragraph" w:styleId="NoSpacing">
    <w:name w:val="No Spacing"/>
    <w:uiPriority w:val="1"/>
    <w:qFormat/>
    <w:rsid w:val="000F0D5B"/>
    <w:rPr>
      <w:sz w:val="24"/>
      <w:szCs w:val="24"/>
    </w:rPr>
  </w:style>
  <w:style w:type="paragraph" w:styleId="TOCHeading">
    <w:name w:val="TOC Heading"/>
    <w:basedOn w:val="Heading1"/>
    <w:next w:val="Normal"/>
    <w:uiPriority w:val="39"/>
    <w:unhideWhenUsed/>
    <w:qFormat/>
    <w:rsid w:val="009D72CA"/>
    <w:pPr>
      <w:keepLines/>
      <w:spacing w:line="259" w:lineRule="auto"/>
      <w:outlineLvl w:val="9"/>
    </w:pPr>
    <w:rPr>
      <w:rFonts w:asciiTheme="majorHAnsi" w:eastAsiaTheme="majorEastAsia" w:hAnsiTheme="majorHAnsi" w:cstheme="majorBidi"/>
      <w:b/>
      <w:bCs w:val="0"/>
      <w:color w:val="365F91" w:themeColor="accent1" w:themeShade="BF"/>
      <w:kern w:val="0"/>
      <w:lang w:eastAsia="lt-LT"/>
    </w:rPr>
  </w:style>
  <w:style w:type="paragraph" w:styleId="TOC1">
    <w:name w:val="toc 1"/>
    <w:basedOn w:val="Normal"/>
    <w:next w:val="Normal"/>
    <w:autoRedefine/>
    <w:uiPriority w:val="39"/>
    <w:unhideWhenUsed/>
    <w:rsid w:val="00A41A19"/>
    <w:pPr>
      <w:tabs>
        <w:tab w:val="right" w:leader="dot" w:pos="9912"/>
      </w:tabs>
      <w:spacing w:after="100"/>
    </w:pPr>
  </w:style>
  <w:style w:type="paragraph" w:styleId="TOC2">
    <w:name w:val="toc 2"/>
    <w:basedOn w:val="Normal"/>
    <w:next w:val="Normal"/>
    <w:autoRedefine/>
    <w:uiPriority w:val="39"/>
    <w:unhideWhenUsed/>
    <w:rsid w:val="009D72CA"/>
    <w:pPr>
      <w:spacing w:after="100"/>
      <w:ind w:left="240"/>
    </w:pPr>
  </w:style>
  <w:style w:type="character" w:customStyle="1" w:styleId="Heading3Char">
    <w:name w:val="Heading 3 Char"/>
    <w:basedOn w:val="DefaultParagraphFont"/>
    <w:semiHidden/>
    <w:rsid w:val="00966D88"/>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rsid w:val="00966D88"/>
    <w:rPr>
      <w:rFonts w:eastAsiaTheme="majorEastAsia" w:cstheme="majorBidi"/>
      <w:b/>
      <w:bCs/>
      <w:i/>
      <w:sz w:val="24"/>
      <w:szCs w:val="24"/>
    </w:rPr>
  </w:style>
  <w:style w:type="paragraph" w:styleId="TOC3">
    <w:name w:val="toc 3"/>
    <w:basedOn w:val="Normal"/>
    <w:next w:val="Normal"/>
    <w:autoRedefine/>
    <w:uiPriority w:val="39"/>
    <w:unhideWhenUsed/>
    <w:rsid w:val="00A41A19"/>
    <w:pPr>
      <w:spacing w:after="100"/>
      <w:ind w:left="480"/>
    </w:pPr>
  </w:style>
  <w:style w:type="table" w:customStyle="1" w:styleId="TableGrid1">
    <w:name w:val="Table Grid1"/>
    <w:basedOn w:val="TableNormal"/>
    <w:next w:val="TableGrid"/>
    <w:uiPriority w:val="99"/>
    <w:rsid w:val="00FF0B1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FF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autoRedefine/>
    <w:uiPriority w:val="1"/>
    <w:qFormat/>
    <w:rsid w:val="00811B52"/>
    <w:pPr>
      <w:widowControl w:val="0"/>
      <w:jc w:val="both"/>
    </w:pPr>
    <w:rPr>
      <w:rFonts w:eastAsiaTheme="minorHAnsi" w:cstheme="minorBidi"/>
      <w:i/>
      <w:szCs w:val="22"/>
      <w:lang w:eastAsia="en-US"/>
    </w:rPr>
  </w:style>
  <w:style w:type="table" w:customStyle="1" w:styleId="TableGrid2">
    <w:name w:val="Table Grid2"/>
    <w:basedOn w:val="TableNormal"/>
    <w:next w:val="TableGrid"/>
    <w:uiPriority w:val="59"/>
    <w:rsid w:val="000D0B26"/>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46401">
      <w:bodyDiv w:val="1"/>
      <w:marLeft w:val="0"/>
      <w:marRight w:val="0"/>
      <w:marTop w:val="0"/>
      <w:marBottom w:val="0"/>
      <w:divBdr>
        <w:top w:val="none" w:sz="0" w:space="0" w:color="auto"/>
        <w:left w:val="none" w:sz="0" w:space="0" w:color="auto"/>
        <w:bottom w:val="none" w:sz="0" w:space="0" w:color="auto"/>
        <w:right w:val="none" w:sz="0" w:space="0" w:color="auto"/>
      </w:divBdr>
    </w:div>
    <w:div w:id="7562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4870F-53E5-4A8F-A7D9-5750D8C8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16500</Words>
  <Characters>94051</Characters>
  <Application>Microsoft Office Word</Application>
  <DocSecurity>0</DocSecurity>
  <Lines>783</Lines>
  <Paragraphs>220</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3</vt:lpstr>
      <vt:lpstr>3</vt:lpstr>
      <vt:lpstr>3</vt:lpstr>
    </vt:vector>
  </TitlesOfParts>
  <Company>VTVPMC</Company>
  <LinksUpToDate>false</LinksUpToDate>
  <CharactersWithSpaces>110331</CharactersWithSpaces>
  <SharedDoc>false</SharedDoc>
  <HLinks>
    <vt:vector size="54" baseType="variant">
      <vt:variant>
        <vt:i4>65614</vt:i4>
      </vt:variant>
      <vt:variant>
        <vt:i4>24</vt:i4>
      </vt:variant>
      <vt:variant>
        <vt:i4>0</vt:i4>
      </vt:variant>
      <vt:variant>
        <vt:i4>5</vt:i4>
      </vt:variant>
      <vt:variant>
        <vt:lpwstr>http://lt.wikipedia.org/wiki/Robotas</vt:lpwstr>
      </vt:variant>
      <vt:variant>
        <vt:lpwstr/>
      </vt:variant>
      <vt:variant>
        <vt:i4>6291517</vt:i4>
      </vt:variant>
      <vt:variant>
        <vt:i4>21</vt:i4>
      </vt:variant>
      <vt:variant>
        <vt:i4>0</vt:i4>
      </vt:variant>
      <vt:variant>
        <vt:i4>5</vt:i4>
      </vt:variant>
      <vt:variant>
        <vt:lpwstr>http://lt.wikipedia.org/w/index.php?title=Pavara&amp;action=edit&amp;redlink=1</vt:lpwstr>
      </vt:variant>
      <vt:variant>
        <vt:lpwstr/>
      </vt:variant>
      <vt:variant>
        <vt:i4>1179696</vt:i4>
      </vt:variant>
      <vt:variant>
        <vt:i4>18</vt:i4>
      </vt:variant>
      <vt:variant>
        <vt:i4>0</vt:i4>
      </vt:variant>
      <vt:variant>
        <vt:i4>5</vt:i4>
      </vt:variant>
      <vt:variant>
        <vt:lpwstr>http://lt.wikipedia.org/wiki/Atminties_%C4%AFrenginys</vt:lpwstr>
      </vt:variant>
      <vt:variant>
        <vt:lpwstr/>
      </vt:variant>
      <vt:variant>
        <vt:i4>1704008</vt:i4>
      </vt:variant>
      <vt:variant>
        <vt:i4>15</vt:i4>
      </vt:variant>
      <vt:variant>
        <vt:i4>0</vt:i4>
      </vt:variant>
      <vt:variant>
        <vt:i4>5</vt:i4>
      </vt:variant>
      <vt:variant>
        <vt:lpwstr>http://lt.wikipedia.org/wiki/Mikroprocesorius</vt:lpwstr>
      </vt:variant>
      <vt:variant>
        <vt:lpwstr/>
      </vt:variant>
      <vt:variant>
        <vt:i4>1638470</vt:i4>
      </vt:variant>
      <vt:variant>
        <vt:i4>12</vt:i4>
      </vt:variant>
      <vt:variant>
        <vt:i4>0</vt:i4>
      </vt:variant>
      <vt:variant>
        <vt:i4>5</vt:i4>
      </vt:variant>
      <vt:variant>
        <vt:lpwstr>http://lt.wikipedia.org/wiki/Robotika</vt:lpwstr>
      </vt:variant>
      <vt:variant>
        <vt:lpwstr/>
      </vt:variant>
      <vt:variant>
        <vt:i4>393264</vt:i4>
      </vt:variant>
      <vt:variant>
        <vt:i4>9</vt:i4>
      </vt:variant>
      <vt:variant>
        <vt:i4>0</vt:i4>
      </vt:variant>
      <vt:variant>
        <vt:i4>5</vt:i4>
      </vt:variant>
      <vt:variant>
        <vt:lpwstr>http://lt.wikipedia.org/w/index.php?title=Valdymo_sistema&amp;action=edit&amp;redlink=1</vt:lpwstr>
      </vt:variant>
      <vt:variant>
        <vt:lpwstr/>
      </vt:variant>
      <vt:variant>
        <vt:i4>786505</vt:i4>
      </vt:variant>
      <vt:variant>
        <vt:i4>6</vt:i4>
      </vt:variant>
      <vt:variant>
        <vt:i4>0</vt:i4>
      </vt:variant>
      <vt:variant>
        <vt:i4>5</vt:i4>
      </vt:variant>
      <vt:variant>
        <vt:lpwstr>http://lt.wikipedia.org/wiki/Kompiuteris</vt:lpwstr>
      </vt:variant>
      <vt:variant>
        <vt:lpwstr/>
      </vt:variant>
      <vt:variant>
        <vt:i4>327775</vt:i4>
      </vt:variant>
      <vt:variant>
        <vt:i4>3</vt:i4>
      </vt:variant>
      <vt:variant>
        <vt:i4>0</vt:i4>
      </vt:variant>
      <vt:variant>
        <vt:i4>5</vt:i4>
      </vt:variant>
      <vt:variant>
        <vt:lpwstr>http://lt.wikipedia.org/wiki/Elektronika</vt:lpwstr>
      </vt:variant>
      <vt:variant>
        <vt:lpwstr/>
      </vt:variant>
      <vt:variant>
        <vt:i4>7405607</vt:i4>
      </vt:variant>
      <vt:variant>
        <vt:i4>0</vt:i4>
      </vt:variant>
      <vt:variant>
        <vt:i4>0</vt:i4>
      </vt:variant>
      <vt:variant>
        <vt:i4>5</vt:i4>
      </vt:variant>
      <vt:variant>
        <vt:lpwstr>http://lt.wikipedia.org/wiki/Mechanika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KPMPC</dc:creator>
  <cp:lastModifiedBy>Virginija Putnaitė</cp:lastModifiedBy>
  <cp:revision>2</cp:revision>
  <cp:lastPrinted>2017-06-30T06:43:00Z</cp:lastPrinted>
  <dcterms:created xsi:type="dcterms:W3CDTF">2020-09-07T12:37:00Z</dcterms:created>
  <dcterms:modified xsi:type="dcterms:W3CDTF">2020-09-07T12:37:00Z</dcterms:modified>
</cp:coreProperties>
</file>