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90" w:rsidRPr="00EE5A90" w:rsidRDefault="00EE5A90" w:rsidP="00EE5A90">
      <w:pPr>
        <w:jc w:val="center"/>
        <w:rPr>
          <w:b/>
          <w:szCs w:val="24"/>
        </w:rPr>
      </w:pPr>
      <w:r w:rsidRPr="00EE5A90">
        <w:rPr>
          <w:b/>
          <w:szCs w:val="24"/>
        </w:rPr>
        <w:t xml:space="preserve">IŠTRAUKA IŠ </w:t>
      </w:r>
      <w:r w:rsidRPr="00EE5A90">
        <w:rPr>
          <w:b/>
          <w:szCs w:val="24"/>
        </w:rPr>
        <w:t>BRANDOS EGZAMINŲ ORGANIZ</w:t>
      </w:r>
      <w:r w:rsidRPr="00EE5A90">
        <w:rPr>
          <w:b/>
          <w:szCs w:val="24"/>
        </w:rPr>
        <w:t>AVIMO IR VYKDYMO TVARKOS APRAŠO</w:t>
      </w:r>
    </w:p>
    <w:p w:rsidR="00EE5A90" w:rsidRDefault="00EE5A90" w:rsidP="00EE5A90">
      <w:pPr>
        <w:ind w:firstLine="629"/>
        <w:jc w:val="center"/>
        <w:rPr>
          <w:b/>
        </w:rPr>
      </w:pPr>
    </w:p>
    <w:p w:rsidR="00EE5A90" w:rsidRPr="00EE5A90" w:rsidRDefault="00EE5A90" w:rsidP="00EE5A90">
      <w:pPr>
        <w:tabs>
          <w:tab w:val="left" w:pos="993"/>
        </w:tabs>
        <w:ind w:firstLine="567"/>
        <w:jc w:val="both"/>
      </w:pPr>
      <w:r>
        <w:rPr>
          <w:rFonts w:ascii="TimesNewRomanPSMT" w:eastAsiaTheme="minorHAnsi" w:hAnsi="TimesNewRomanPSMT" w:cs="TimesNewRomanPSMT"/>
          <w:color w:val="333333"/>
          <w:szCs w:val="24"/>
        </w:rPr>
        <w:t xml:space="preserve">14. </w:t>
      </w:r>
      <w:r w:rsidRPr="00EE5A90">
        <w:t>Pasirinkto dalyko brandos egzamino ir jo tipo ar individualaus ugdymo plano dalyko</w:t>
      </w:r>
      <w:r w:rsidRPr="00EE5A90">
        <w:t xml:space="preserve"> </w:t>
      </w:r>
      <w:r w:rsidRPr="00EE5A90">
        <w:t xml:space="preserve">brandos darbo keisti neleidžiama, </w:t>
      </w:r>
      <w:r w:rsidRPr="00A91812">
        <w:rPr>
          <w:b/>
        </w:rPr>
        <w:t>bet iki einamųjų metų gegužės 18 dienos kandidatui leidžiama</w:t>
      </w:r>
      <w:r w:rsidRPr="00A91812">
        <w:rPr>
          <w:b/>
        </w:rPr>
        <w:t xml:space="preserve"> </w:t>
      </w:r>
      <w:r w:rsidRPr="00A91812">
        <w:rPr>
          <w:b/>
        </w:rPr>
        <w:t>pareikšti mokyklos, kurioje teikė prašymą laikyti egzaminus, vadovui atsisakymą raštu</w:t>
      </w:r>
      <w:r w:rsidRPr="00A91812">
        <w:rPr>
          <w:b/>
        </w:rPr>
        <w:t xml:space="preserve"> </w:t>
      </w:r>
      <w:r w:rsidRPr="00A91812">
        <w:rPr>
          <w:b/>
        </w:rPr>
        <w:t>(elektroniniu būdu) laikyti vieną ar kelis iš savo pasirinktų brandos egzaminų.</w:t>
      </w:r>
      <w:r w:rsidRPr="00EE5A90">
        <w:t xml:space="preserve"> Atsisakęs laikyti</w:t>
      </w:r>
      <w:r w:rsidRPr="00EE5A90">
        <w:t xml:space="preserve"> </w:t>
      </w:r>
      <w:r w:rsidRPr="00EE5A90">
        <w:t>brandos egzaminą kandidatas į brandos egzaminų vykdymo protokolus neįrašomas</w:t>
      </w:r>
      <w:r w:rsidRPr="00EE5A90">
        <w:t>.</w:t>
      </w:r>
    </w:p>
    <w:p w:rsidR="00EE5A90" w:rsidRPr="00EE5A90" w:rsidRDefault="00EE5A90" w:rsidP="00EE5A90">
      <w:pPr>
        <w:tabs>
          <w:tab w:val="left" w:pos="993"/>
        </w:tabs>
        <w:ind w:firstLine="567"/>
        <w:jc w:val="both"/>
      </w:pPr>
    </w:p>
    <w:p w:rsidR="00EE5A90" w:rsidRDefault="00EE5A90" w:rsidP="00A91812">
      <w:pPr>
        <w:tabs>
          <w:tab w:val="left" w:pos="993"/>
        </w:tabs>
        <w:ind w:firstLine="567"/>
        <w:jc w:val="both"/>
        <w:rPr>
          <w:rFonts w:ascii="TimesNewRomanPSMT" w:eastAsiaTheme="minorHAnsi" w:hAnsi="TimesNewRomanPSMT" w:cs="TimesNewRomanPSMT"/>
          <w:szCs w:val="24"/>
        </w:rPr>
      </w:pPr>
      <w:r w:rsidRPr="00A91812">
        <w:rPr>
          <w:rFonts w:ascii="TimesNewRomanPSMT" w:eastAsiaTheme="minorHAnsi" w:hAnsi="TimesNewRomanPSMT" w:cs="TimesNewRomanPSMT"/>
          <w:szCs w:val="24"/>
        </w:rPr>
        <w:t>29. Mokinys ir buvęs mokinys, negalintys laikyti brandos egzaminų dėl ligos, ne vėliau</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kaip iki pagrindinės sesijos pradžios mokyklos vadovui teikia prašymą dėl atleidimo nuo</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pasirinktų brandos egzaminų. Kartu su prašymu jie turi pateikti Elektroninės sveikatos paslaugų</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ir bendradarbiavimo infrastruktūros informacinės sistemos naudojimo tvarkos aprašo, patvirtinto</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Lietuvos Respublikos sveikatos apsaugos ministro 2015 m. gegužės 26 d. įsakymu Nr. V-657</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„Dėl Elektroninės sveikatos paslaugų ir bendradarbiavimo infrastruktūros informacinės sistemos</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naudojimo tvarkos aprašo patvirtinimo“, 64 punkte nustatytą medicininę pažymą arba sveikatos</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priežiūros įstaigos gydytojų konsultacinės komisijos pažymą, patvirtintą šios komisijos</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antspaudu. Pažymoje nurodomas TLK-10 kodas iš Ligų, galinčių būti pagrindu atleisti asmenis</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nuo brandos egzaminų, sąrašo ar Sunkių lėtinių ligų, dėl kurių ekstremaliosios situacijos ar</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karantino laikotarpiu asmeniui išduodamas nedarbingumo pažymėjimas, sąrašo, patvirtinto</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Lietuvos Respublikos sveikatos apsaugos ministro 2020 m. kovo 23 d. įsakymu Nr. V-483 „Dėl</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Sunkių lėtinių ligų, dėl kurių ekstremaliosios situacijos ar karantino laikotarpiu asmeniui</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išduodamas nedarbingumo pažymėjimas, sąrašo patvirtinimo“ (toliau – Sunkių lėtinių ligų, dėl</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kurių ekstremaliosios situacijos ar karantino laikotarpiu asmeniui išduodamas nedarbingumo</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pažymėjimas, sąrašas), ligos eilės numeris. Jeigu mokiniai ir buvę mokiniai, sergantys lėtinėmis</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ligomis, nurodytomis Sunkių lėtinių ligų, dėl kurių ekstremaliosios situacijos ar karantino</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laikotarpiu asmeniui išduodamas nedarbingumo pažymėjimas, sąraše, nenori būti nuo brandos</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egzaminų atleidžiami, gali mokyklos vadovui pateikti pažymą apie savo ligą ir prašymą atidėti jo</w:t>
      </w:r>
      <w:r w:rsidRPr="00A91812">
        <w:rPr>
          <w:rFonts w:ascii="TimesNewRomanPSMT" w:eastAsiaTheme="minorHAnsi" w:hAnsi="TimesNewRomanPSMT" w:cs="TimesNewRomanPSMT"/>
          <w:szCs w:val="24"/>
        </w:rPr>
        <w:t xml:space="preserve"> </w:t>
      </w:r>
      <w:r w:rsidRPr="00A91812">
        <w:rPr>
          <w:rFonts w:ascii="TimesNewRomanPSMT" w:eastAsiaTheme="minorHAnsi" w:hAnsi="TimesNewRomanPSMT" w:cs="TimesNewRomanPSMT"/>
          <w:szCs w:val="24"/>
        </w:rPr>
        <w:t xml:space="preserve">pasirinktą egzaminą pakartotinei sesijai ir </w:t>
      </w:r>
      <w:r w:rsidR="00A91812">
        <w:rPr>
          <w:rFonts w:ascii="TimesNewRomanPSMT" w:eastAsiaTheme="minorHAnsi" w:hAnsi="TimesNewRomanPSMT" w:cs="TimesNewRomanPSMT"/>
          <w:szCs w:val="24"/>
        </w:rPr>
        <w:t>jį laikyti atskiroje patalpoje.</w:t>
      </w:r>
    </w:p>
    <w:p w:rsidR="00C375A2" w:rsidRDefault="00C375A2" w:rsidP="00A91812">
      <w:pPr>
        <w:tabs>
          <w:tab w:val="left" w:pos="993"/>
        </w:tabs>
        <w:ind w:firstLine="567"/>
        <w:jc w:val="both"/>
        <w:rPr>
          <w:rFonts w:ascii="TimesNewRomanPSMT" w:eastAsiaTheme="minorHAnsi" w:hAnsi="TimesNewRomanPSMT" w:cs="TimesNewRomanPSMT"/>
          <w:szCs w:val="24"/>
        </w:rPr>
      </w:pPr>
    </w:p>
    <w:p w:rsidR="00A91812" w:rsidRPr="00A91812" w:rsidRDefault="00A91812" w:rsidP="00C375A2">
      <w:pPr>
        <w:tabs>
          <w:tab w:val="left" w:pos="993"/>
        </w:tabs>
        <w:ind w:firstLine="567"/>
        <w:jc w:val="both"/>
        <w:rPr>
          <w:rFonts w:ascii="TimesNewRomanPSMT" w:eastAsiaTheme="minorHAnsi" w:hAnsi="TimesNewRomanPSMT" w:cs="TimesNewRomanPSMT"/>
          <w:szCs w:val="24"/>
        </w:rPr>
      </w:pPr>
      <w:r>
        <w:rPr>
          <w:rFonts w:ascii="TimesNewRomanPSMT" w:eastAsiaTheme="minorHAnsi" w:hAnsi="TimesNewRomanPSMT" w:cs="TimesNewRomanPSMT"/>
          <w:szCs w:val="24"/>
        </w:rPr>
        <w:t xml:space="preserve">31. </w:t>
      </w:r>
      <w:r w:rsidRPr="00C375A2">
        <w:rPr>
          <w:rFonts w:ascii="TimesNewRomanPSMT" w:eastAsiaTheme="minorHAnsi" w:hAnsi="TimesNewRomanPSMT" w:cs="TimesNewRomanPSMT"/>
          <w:b/>
          <w:szCs w:val="24"/>
        </w:rPr>
        <w:t>Brandos egzaminų sesijos metu kandidatui susirgus</w:t>
      </w:r>
      <w:r w:rsidRPr="00C375A2">
        <w:rPr>
          <w:rFonts w:ascii="TimesNewRomanPSMT" w:eastAsiaTheme="minorHAnsi" w:hAnsi="TimesNewRomanPSMT" w:cs="TimesNewRomanPSMT"/>
          <w:szCs w:val="24"/>
        </w:rPr>
        <w:t xml:space="preserve"> arba Nacionalinio v</w:t>
      </w:r>
      <w:r>
        <w:rPr>
          <w:rFonts w:ascii="TimesNewRomanPSMT" w:eastAsiaTheme="minorHAnsi" w:hAnsi="TimesNewRomanPSMT" w:cs="TimesNewRomanPSMT"/>
          <w:szCs w:val="24"/>
        </w:rPr>
        <w:t>isuomenės</w:t>
      </w:r>
      <w:r>
        <w:rPr>
          <w:rFonts w:ascii="TimesNewRomanPSMT" w:eastAsiaTheme="minorHAnsi" w:hAnsi="TimesNewRomanPSMT" w:cs="TimesNewRomanPSMT"/>
          <w:szCs w:val="24"/>
        </w:rPr>
        <w:t xml:space="preserve"> </w:t>
      </w:r>
      <w:r w:rsidRPr="00C375A2">
        <w:rPr>
          <w:rFonts w:ascii="TimesNewRomanPSMT" w:eastAsiaTheme="minorHAnsi" w:hAnsi="TimesNewRomanPSMT" w:cs="TimesNewRomanPSMT"/>
          <w:szCs w:val="24"/>
        </w:rPr>
        <w:t xml:space="preserve">sveikatos centro prie Sveikatos apsaugos ministerijos (toliau </w:t>
      </w:r>
      <w:r>
        <w:rPr>
          <w:rFonts w:ascii="TimesNewRomanPSMT" w:eastAsiaTheme="minorHAnsi" w:hAnsi="TimesNewRomanPSMT" w:cs="TimesNewRomanPSMT"/>
          <w:szCs w:val="24"/>
        </w:rPr>
        <w:t>– Nacionalinis visuomenės sveikatos</w:t>
      </w:r>
      <w:r>
        <w:rPr>
          <w:rFonts w:ascii="TimesNewRomanPSMT" w:eastAsiaTheme="minorHAnsi" w:hAnsi="TimesNewRomanPSMT" w:cs="TimesNewRomanPSMT"/>
          <w:szCs w:val="24"/>
        </w:rPr>
        <w:t xml:space="preserve"> </w:t>
      </w:r>
      <w:r w:rsidRPr="00C375A2">
        <w:rPr>
          <w:rFonts w:ascii="TimesNewRomanPSMT" w:eastAsiaTheme="minorHAnsi" w:hAnsi="TimesNewRomanPSMT" w:cs="TimesNewRomanPSMT"/>
          <w:szCs w:val="24"/>
        </w:rPr>
        <w:t xml:space="preserve">centras) </w:t>
      </w:r>
      <w:r>
        <w:rPr>
          <w:rFonts w:ascii="TimesNewRomanPSMT" w:eastAsiaTheme="minorHAnsi" w:hAnsi="TimesNewRomanPSMT" w:cs="TimesNewRomanPSMT"/>
          <w:szCs w:val="24"/>
        </w:rPr>
        <w:t xml:space="preserve">ar kitiems sveikatos priežiūros specialistams paskyrus </w:t>
      </w:r>
      <w:proofErr w:type="spellStart"/>
      <w:r>
        <w:rPr>
          <w:rFonts w:ascii="TimesNewRomanPSMT" w:eastAsiaTheme="minorHAnsi" w:hAnsi="TimesNewRomanPSMT" w:cs="TimesNewRomanPSMT"/>
          <w:szCs w:val="24"/>
        </w:rPr>
        <w:t>įpareigojimus</w:t>
      </w:r>
      <w:proofErr w:type="spellEnd"/>
      <w:r>
        <w:rPr>
          <w:rFonts w:ascii="TimesNewRomanPSMT" w:eastAsiaTheme="minorHAnsi" w:hAnsi="TimesNewRomanPSMT" w:cs="TimesNewRomanPSMT"/>
          <w:szCs w:val="24"/>
        </w:rPr>
        <w:t xml:space="preserve">, </w:t>
      </w:r>
      <w:r w:rsidRPr="00C375A2">
        <w:rPr>
          <w:rFonts w:ascii="TimesNewRomanPSMT" w:eastAsiaTheme="minorHAnsi" w:hAnsi="TimesNewRomanPSMT" w:cs="TimesNewRomanPSMT"/>
          <w:szCs w:val="24"/>
        </w:rPr>
        <w:t>kuriuos</w:t>
      </w:r>
      <w:r w:rsidRPr="00C375A2">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 xml:space="preserve">įgyvendinant nėra galimybių dalyvauti egzamine, </w:t>
      </w:r>
      <w:r w:rsidRPr="00C375A2">
        <w:rPr>
          <w:rFonts w:ascii="TimesNewRomanPSMT" w:eastAsiaTheme="minorHAnsi" w:hAnsi="TimesNewRomanPSMT" w:cs="TimesNewRomanPSMT"/>
          <w:b/>
          <w:szCs w:val="24"/>
        </w:rPr>
        <w:t>jis pats arba jo artimieji turi apie tai pranešti</w:t>
      </w:r>
      <w:r w:rsidRPr="00C375A2">
        <w:rPr>
          <w:rFonts w:ascii="TimesNewRomanPSMT" w:eastAsiaTheme="minorHAnsi" w:hAnsi="TimesNewRomanPSMT" w:cs="TimesNewRomanPSMT"/>
          <w:b/>
          <w:szCs w:val="24"/>
        </w:rPr>
        <w:t xml:space="preserve"> </w:t>
      </w:r>
      <w:r w:rsidRPr="00C375A2">
        <w:rPr>
          <w:rFonts w:ascii="TimesNewRomanPSMT" w:eastAsiaTheme="minorHAnsi" w:hAnsi="TimesNewRomanPSMT" w:cs="TimesNewRomanPSMT"/>
          <w:b/>
          <w:szCs w:val="24"/>
        </w:rPr>
        <w:t>mokyklos vadovui ne vėliau kaip kitą darbo dieną po dalyko brandos egzamino</w:t>
      </w:r>
      <w:r>
        <w:rPr>
          <w:rFonts w:ascii="TimesNewRomanPSMT" w:eastAsiaTheme="minorHAnsi" w:hAnsi="TimesNewRomanPSMT" w:cs="TimesNewRomanPSMT"/>
          <w:szCs w:val="24"/>
        </w:rPr>
        <w:t>. Pagal mokyklos</w:t>
      </w:r>
      <w:r>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vadovui pateiktą prašymą ir 29 punkte nurodytus dokumentus mokinys ir buvęs mokinys nuo</w:t>
      </w:r>
      <w:r>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pasirinktų ir nelaikytų brandos egzaminų atleidžiami.</w:t>
      </w:r>
    </w:p>
    <w:p w:rsidR="00C375A2" w:rsidRDefault="00C375A2" w:rsidP="00EE5A90">
      <w:pPr>
        <w:ind w:firstLine="629"/>
        <w:jc w:val="center"/>
        <w:rPr>
          <w:b/>
        </w:rPr>
      </w:pPr>
      <w:bookmarkStart w:id="0" w:name="_GoBack"/>
      <w:bookmarkEnd w:id="0"/>
    </w:p>
    <w:p w:rsidR="00EE5A90" w:rsidRDefault="00EE5A90" w:rsidP="00EE5A90">
      <w:pPr>
        <w:ind w:firstLine="629"/>
        <w:jc w:val="center"/>
        <w:rPr>
          <w:b/>
        </w:rPr>
      </w:pPr>
      <w:r>
        <w:rPr>
          <w:b/>
        </w:rPr>
        <w:t>REIKALAVIMAI KANDIDATAMS</w:t>
      </w:r>
    </w:p>
    <w:p w:rsidR="00EE5A90" w:rsidRDefault="00EE5A90" w:rsidP="00EE5A90">
      <w:pPr>
        <w:ind w:firstLine="567"/>
        <w:jc w:val="center"/>
        <w:rPr>
          <w:bCs/>
          <w:caps/>
        </w:rPr>
      </w:pPr>
    </w:p>
    <w:p w:rsidR="00EE5A90" w:rsidRDefault="00EE5A90" w:rsidP="00EE5A90">
      <w:pPr>
        <w:tabs>
          <w:tab w:val="left" w:pos="993"/>
        </w:tabs>
        <w:ind w:firstLine="567"/>
        <w:jc w:val="both"/>
      </w:pPr>
      <w:r>
        <w:t>75.</w:t>
      </w:r>
      <w:r>
        <w:tab/>
        <w:t>Kandidatai:</w:t>
      </w:r>
    </w:p>
    <w:p w:rsidR="00EE5A90" w:rsidRPr="00B34B75" w:rsidRDefault="00C375A2" w:rsidP="00C375A2">
      <w:pPr>
        <w:ind w:firstLine="567"/>
        <w:jc w:val="both"/>
      </w:pPr>
      <w:r w:rsidRPr="00B34B75">
        <w:t xml:space="preserve">75.1. atvykdami į brandos egzaminą ar jo dalį </w:t>
      </w:r>
      <w:r w:rsidRPr="00B34B75">
        <w:rPr>
          <w:b/>
        </w:rPr>
        <w:t>privalo turėti asmens tapatybę</w:t>
      </w:r>
      <w:r w:rsidRPr="00B34B75">
        <w:rPr>
          <w:b/>
        </w:rPr>
        <w:t xml:space="preserve"> </w:t>
      </w:r>
      <w:r w:rsidRPr="00B34B75">
        <w:rPr>
          <w:b/>
        </w:rPr>
        <w:t>patvirtinantį dokumentą</w:t>
      </w:r>
      <w:r w:rsidRPr="00B34B75">
        <w:t xml:space="preserve"> (asmens tapatybės kortelę, pasą arba leidimą gyventi Lietuvoje) ar</w:t>
      </w:r>
      <w:r w:rsidRPr="00B34B75">
        <w:t xml:space="preserve"> </w:t>
      </w:r>
      <w:r w:rsidRPr="00B34B75">
        <w:t xml:space="preserve">vairuotojo pažymėjimą. Be to, </w:t>
      </w:r>
      <w:r w:rsidRPr="00B34B75">
        <w:rPr>
          <w:b/>
        </w:rPr>
        <w:t>kandidatai privalo dėvėti nosį ir burną dengiančias apsaugos</w:t>
      </w:r>
      <w:r w:rsidRPr="00B34B75">
        <w:rPr>
          <w:b/>
        </w:rPr>
        <w:t xml:space="preserve"> </w:t>
      </w:r>
      <w:r w:rsidRPr="00B34B75">
        <w:rPr>
          <w:b/>
        </w:rPr>
        <w:t>priemones</w:t>
      </w:r>
      <w:r w:rsidRPr="00B34B75">
        <w:t xml:space="preserve"> (veido kaukes, respiratorius ar kitas priemones), jei privalomą apsaugos priemonių</w:t>
      </w:r>
      <w:r w:rsidRPr="00B34B75">
        <w:t xml:space="preserve"> </w:t>
      </w:r>
      <w:r w:rsidRPr="00B34B75">
        <w:t>dėvėjimą viešoje vietoje numato karantino režimą reglamentuojantys teisės aktai. Kandidatai gali</w:t>
      </w:r>
      <w:r w:rsidRPr="00B34B75">
        <w:t xml:space="preserve"> </w:t>
      </w:r>
      <w:r w:rsidRPr="00B34B75">
        <w:t>dėvėti nosį ir burną dengiančias apsaugos priemones (veido kaukes, respiratorius ar kitas</w:t>
      </w:r>
      <w:r w:rsidRPr="00B34B75">
        <w:t xml:space="preserve"> </w:t>
      </w:r>
      <w:r w:rsidRPr="00B34B75">
        <w:t>priemones) ir (ar) vienkartines pirštines, nors tokios pareigos karantino režimą reglamentuojantys</w:t>
      </w:r>
      <w:r w:rsidRPr="00B34B75">
        <w:t xml:space="preserve"> </w:t>
      </w:r>
      <w:r w:rsidRPr="00B34B75">
        <w:t>teisės aktai nenumato;</w:t>
      </w:r>
    </w:p>
    <w:p w:rsidR="00EE5A90" w:rsidRPr="00B34B75" w:rsidRDefault="00EE5A90" w:rsidP="00B34B75">
      <w:pPr>
        <w:ind w:firstLine="567"/>
        <w:jc w:val="both"/>
        <w:rPr>
          <w:b/>
        </w:rPr>
      </w:pPr>
      <w:r w:rsidRPr="00B34B75">
        <w:t>75.2.</w:t>
      </w:r>
      <w:r w:rsidR="00B34B75" w:rsidRPr="00B34B75">
        <w:t xml:space="preserve"> </w:t>
      </w:r>
      <w:r w:rsidR="00B34B75" w:rsidRPr="00B34B75">
        <w:t>prie įėjimų į dalyko brandos egzamino centrą esančiame sąraše sužino savo grupę,</w:t>
      </w:r>
      <w:r w:rsidR="00B34B75" w:rsidRPr="00B34B75">
        <w:t xml:space="preserve"> </w:t>
      </w:r>
      <w:r w:rsidR="00B34B75" w:rsidRPr="00B34B75">
        <w:t xml:space="preserve">vietos numerį ir patalpą, kurioje vyks brandos egzaminas, </w:t>
      </w:r>
      <w:r w:rsidR="00B34B75" w:rsidRPr="00B34B75">
        <w:rPr>
          <w:b/>
        </w:rPr>
        <w:t>pateikia pasirašytą deklaraciją apie</w:t>
      </w:r>
      <w:r w:rsidR="00B34B75" w:rsidRPr="00B34B75">
        <w:rPr>
          <w:b/>
        </w:rPr>
        <w:t xml:space="preserve"> </w:t>
      </w:r>
      <w:r w:rsidR="00B34B75" w:rsidRPr="00B34B75">
        <w:rPr>
          <w:b/>
        </w:rPr>
        <w:t>sveikatos būklę, nebuvimą pareigos izoliuotis ar laikytis kitų Nacionalinio visuomenės sveikatos</w:t>
      </w:r>
      <w:r w:rsidR="00B34B75" w:rsidRPr="00B34B75">
        <w:rPr>
          <w:b/>
        </w:rPr>
        <w:t xml:space="preserve"> </w:t>
      </w:r>
      <w:r w:rsidR="00B34B75" w:rsidRPr="00B34B75">
        <w:rPr>
          <w:b/>
        </w:rPr>
        <w:t>centro nustatytų neleidžiančių dalyvauti egzamine įpareigojimų, prie patalpos ateina ne vėliau</w:t>
      </w:r>
      <w:r w:rsidR="00B34B75" w:rsidRPr="00B34B75">
        <w:rPr>
          <w:b/>
        </w:rPr>
        <w:t xml:space="preserve"> </w:t>
      </w:r>
      <w:r w:rsidR="00B34B75" w:rsidRPr="00B34B75">
        <w:rPr>
          <w:b/>
        </w:rPr>
        <w:t xml:space="preserve">kaip </w:t>
      </w:r>
      <w:r w:rsidR="00B34B75" w:rsidRPr="00B34B75">
        <w:rPr>
          <w:b/>
        </w:rPr>
        <w:lastRenderedPageBreak/>
        <w:t>prieš 15 minučių iki brandos egzamino pradžios</w:t>
      </w:r>
      <w:r w:rsidR="00B34B75" w:rsidRPr="00B34B75">
        <w:t xml:space="preserve">. </w:t>
      </w:r>
      <w:r w:rsidR="00B34B75" w:rsidRPr="00B34B75">
        <w:rPr>
          <w:b/>
        </w:rPr>
        <w:t>Kandidatai vienas nuo kito išlaiko ne</w:t>
      </w:r>
      <w:r w:rsidR="00B34B75" w:rsidRPr="00B34B75">
        <w:rPr>
          <w:b/>
        </w:rPr>
        <w:t xml:space="preserve"> </w:t>
      </w:r>
      <w:r w:rsidR="00B34B75" w:rsidRPr="00B34B75">
        <w:rPr>
          <w:b/>
        </w:rPr>
        <w:t xml:space="preserve">mažiau kaip dviejų metrų </w:t>
      </w:r>
      <w:proofErr w:type="spellStart"/>
      <w:r w:rsidR="00B34B75" w:rsidRPr="00B34B75">
        <w:rPr>
          <w:b/>
        </w:rPr>
        <w:t>atstumus</w:t>
      </w:r>
      <w:proofErr w:type="spellEnd"/>
      <w:r w:rsidRPr="00B34B75">
        <w:rPr>
          <w:b/>
        </w:rPr>
        <w:t xml:space="preserve">; </w:t>
      </w:r>
    </w:p>
    <w:p w:rsidR="00EE5A90" w:rsidRPr="00B34B75" w:rsidRDefault="00EE5A90" w:rsidP="00B34B75">
      <w:pPr>
        <w:ind w:firstLine="567"/>
        <w:jc w:val="both"/>
      </w:pPr>
      <w:r>
        <w:t>75.3.</w:t>
      </w:r>
      <w:r w:rsidR="00B34B75">
        <w:t xml:space="preserve"> </w:t>
      </w:r>
      <w:r w:rsidR="00B34B75" w:rsidRPr="00B34B75">
        <w:rPr>
          <w:b/>
        </w:rPr>
        <w:t>prieš įeidami į patalpą</w:t>
      </w:r>
      <w:r w:rsidR="00B34B75" w:rsidRPr="00B34B75">
        <w:t xml:space="preserve">, vykdytojui </w:t>
      </w:r>
      <w:r w:rsidR="00B34B75" w:rsidRPr="00B34B75">
        <w:rPr>
          <w:b/>
        </w:rPr>
        <w:t>pateikia asmens tapatybę patvirtinantį</w:t>
      </w:r>
      <w:r w:rsidR="00B34B75" w:rsidRPr="00B34B75">
        <w:rPr>
          <w:b/>
        </w:rPr>
        <w:t xml:space="preserve"> </w:t>
      </w:r>
      <w:r w:rsidR="00B34B75" w:rsidRPr="00B34B75">
        <w:rPr>
          <w:b/>
        </w:rPr>
        <w:t>dokumentą</w:t>
      </w:r>
      <w:r w:rsidR="00B34B75" w:rsidRPr="00B34B75">
        <w:t xml:space="preserve"> (asmens tapatybės kortelę, pasą arba leidimą gyventi Lietuvoje) ar vairuotojo</w:t>
      </w:r>
      <w:r w:rsidR="00B34B75" w:rsidRPr="00B34B75">
        <w:t xml:space="preserve"> </w:t>
      </w:r>
      <w:r w:rsidR="00B34B75" w:rsidRPr="00B34B75">
        <w:t xml:space="preserve">pažymėjimą ir įeina į patalpą tik jam leidus. </w:t>
      </w:r>
      <w:r w:rsidR="00B34B75" w:rsidRPr="00B34B75">
        <w:rPr>
          <w:b/>
        </w:rPr>
        <w:t>Vykdytojui kilus abejonių dėl kandidato tapatybės ir</w:t>
      </w:r>
      <w:r w:rsidR="00B34B75" w:rsidRPr="00B34B75">
        <w:rPr>
          <w:b/>
        </w:rPr>
        <w:t xml:space="preserve"> </w:t>
      </w:r>
      <w:r w:rsidR="00B34B75" w:rsidRPr="00B34B75">
        <w:rPr>
          <w:b/>
        </w:rPr>
        <w:t>jam paprašius, saugiu, ne mažiau kaip dviejų metrų atstumu trumpam nusiima nosį ir burną</w:t>
      </w:r>
      <w:r w:rsidR="00B34B75" w:rsidRPr="00B34B75">
        <w:rPr>
          <w:b/>
        </w:rPr>
        <w:t xml:space="preserve"> </w:t>
      </w:r>
      <w:r w:rsidR="00B34B75" w:rsidRPr="00B34B75">
        <w:rPr>
          <w:b/>
        </w:rPr>
        <w:t>dengiančias apsaugos priemones</w:t>
      </w:r>
      <w:r w:rsidR="00B34B75" w:rsidRPr="00B34B75">
        <w:t xml:space="preserve"> (veido kaukes, respiratorius ar kitas priemones);</w:t>
      </w:r>
    </w:p>
    <w:p w:rsidR="00EE5A90" w:rsidRPr="00B34B75" w:rsidRDefault="00EE5A90" w:rsidP="00B34B75">
      <w:pPr>
        <w:ind w:firstLine="567"/>
        <w:jc w:val="both"/>
      </w:pPr>
      <w:r>
        <w:t>75.4.</w:t>
      </w:r>
      <w:r w:rsidR="00B34B75">
        <w:t xml:space="preserve"> </w:t>
      </w:r>
      <w:r w:rsidR="00B34B75" w:rsidRPr="00B34B75">
        <w:rPr>
          <w:b/>
        </w:rPr>
        <w:t>turi tik dalyko brandos egzamino vykdymo instrukcijoje nurodytas priemones,</w:t>
      </w:r>
      <w:r w:rsidR="00B34B75" w:rsidRPr="00B34B75">
        <w:rPr>
          <w:b/>
        </w:rPr>
        <w:t xml:space="preserve"> </w:t>
      </w:r>
      <w:r w:rsidR="00B34B75" w:rsidRPr="00B34B75">
        <w:rPr>
          <w:b/>
        </w:rPr>
        <w:t xml:space="preserve">apsaugos priemones </w:t>
      </w:r>
      <w:r w:rsidR="00B34B75" w:rsidRPr="00B34B75">
        <w:t xml:space="preserve">(veido kaukes, respiratorius ar kitas priemones), </w:t>
      </w:r>
      <w:r w:rsidR="00B34B75" w:rsidRPr="00B34B75">
        <w:rPr>
          <w:b/>
        </w:rPr>
        <w:t>geriamojo vandens</w:t>
      </w:r>
      <w:r w:rsidR="00B34B75" w:rsidRPr="00B34B75">
        <w:t xml:space="preserve"> </w:t>
      </w:r>
      <w:r w:rsidR="00B34B75" w:rsidRPr="00B34B75">
        <w:t xml:space="preserve">(asmeninio naudojimo stiklinaitę, buteliuką ar kt.) ir </w:t>
      </w:r>
      <w:r w:rsidR="00B34B75" w:rsidRPr="00B34B75">
        <w:rPr>
          <w:b/>
        </w:rPr>
        <w:t>asmens tapatybę patvirtinantį dokumentą</w:t>
      </w:r>
      <w:r w:rsidR="00B34B75" w:rsidRPr="00B34B75">
        <w:t xml:space="preserve"> </w:t>
      </w:r>
      <w:r w:rsidR="00B34B75" w:rsidRPr="00B34B75">
        <w:t>(asmens tapatybės kortelę, pasą arba leidimą gyventi Lietuvoje) arba vairuotojo pažymėjimą,</w:t>
      </w:r>
      <w:r w:rsidR="00B34B75" w:rsidRPr="00B34B75">
        <w:t xml:space="preserve"> </w:t>
      </w:r>
      <w:r w:rsidR="00B34B75" w:rsidRPr="00B34B75">
        <w:t xml:space="preserve">kuris brandos egzamino metu gali būti padėtas ant suolo / stalo. </w:t>
      </w:r>
      <w:r w:rsidR="00B34B75" w:rsidRPr="00B34B75">
        <w:rPr>
          <w:b/>
        </w:rPr>
        <w:t>Į brandos egzamino patalpą</w:t>
      </w:r>
      <w:r w:rsidR="00B34B75" w:rsidRPr="00B34B75">
        <w:rPr>
          <w:b/>
        </w:rPr>
        <w:t xml:space="preserve"> </w:t>
      </w:r>
      <w:r w:rsidR="00B34B75" w:rsidRPr="00B34B75">
        <w:rPr>
          <w:b/>
        </w:rPr>
        <w:t>mobiliojo ryšio ir kitas informacijos perdavimo ar priėmimo priemones įsinešti draudžiama</w:t>
      </w:r>
      <w:r w:rsidR="00B34B75" w:rsidRPr="00B34B75">
        <w:t>;</w:t>
      </w:r>
    </w:p>
    <w:p w:rsidR="00EE5A90" w:rsidRDefault="00EE5A90" w:rsidP="00EE5A90">
      <w:pPr>
        <w:ind w:firstLine="567"/>
        <w:jc w:val="both"/>
        <w:rPr>
          <w:i/>
          <w:iCs/>
        </w:rPr>
      </w:pPr>
      <w:r>
        <w:t xml:space="preserve">75.5. </w:t>
      </w:r>
      <w:r>
        <w:t xml:space="preserve">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EE5A90" w:rsidRDefault="00EE5A90" w:rsidP="00EE5A90">
      <w:pPr>
        <w:ind w:firstLine="567"/>
        <w:jc w:val="both"/>
        <w:rPr>
          <w:i/>
          <w:iCs/>
        </w:rPr>
      </w:pPr>
      <w:r>
        <w:t xml:space="preserve">75.6. </w:t>
      </w:r>
      <w:r>
        <w:t xml:space="preserve">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EE5A90" w:rsidRDefault="00EE5A90" w:rsidP="00EE5A90">
      <w:pPr>
        <w:ind w:firstLine="567"/>
        <w:jc w:val="both"/>
        <w:rPr>
          <w:i/>
          <w:iCs/>
        </w:rPr>
      </w:pPr>
      <w:r>
        <w:t xml:space="preserve">75.7. </w:t>
      </w:r>
      <w:r>
        <w:t xml:space="preserve">klauso vykdytojų nurodymų, užduotis atlieka savarankiškai, nesikalba tarpusavyje, netrukdo kitiems, naudojasi tik tomis kandidato atsineštomis priemonėmis, kurios nurodytos dalyko brandos egzamino vykdymo instrukcijoje, jų neskolina; </w:t>
      </w:r>
    </w:p>
    <w:p w:rsidR="00EE5A90" w:rsidRDefault="00EE5A90" w:rsidP="00EE5A90">
      <w:pPr>
        <w:ind w:firstLine="567"/>
        <w:jc w:val="both"/>
        <w:rPr>
          <w:i/>
          <w:iCs/>
        </w:rPr>
      </w:pPr>
      <w:r>
        <w:t xml:space="preserve">75.8. </w:t>
      </w:r>
      <w:r>
        <w:t xml:space="preserve">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rsidR="00EE5A90" w:rsidRDefault="00EE5A90" w:rsidP="00EE5A90">
      <w:pPr>
        <w:ind w:firstLine="567"/>
        <w:jc w:val="both"/>
        <w:outlineLvl w:val="8"/>
      </w:pPr>
      <w:r>
        <w:t xml:space="preserve">75.9. </w:t>
      </w:r>
      <w:r>
        <w:t>iš patalpos gali išeiti tik esant būtinybei, ne ilgiau kaip 5 minutėms, vykdytojo lydimi;</w:t>
      </w:r>
    </w:p>
    <w:p w:rsidR="00EE5A90" w:rsidRDefault="00EE5A90" w:rsidP="00EE5A90">
      <w:pPr>
        <w:ind w:firstLine="567"/>
        <w:jc w:val="both"/>
        <w:rPr>
          <w:i/>
          <w:iCs/>
        </w:rPr>
      </w:pPr>
      <w:r>
        <w:t xml:space="preserve">75.10. </w:t>
      </w:r>
      <w:r>
        <w:t xml:space="preserve">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rsidR="00EE5A90" w:rsidRDefault="00EE5A90" w:rsidP="00EE5A90">
      <w:pPr>
        <w:ind w:firstLine="567"/>
        <w:jc w:val="both"/>
        <w:rPr>
          <w:i/>
          <w:iCs/>
        </w:rPr>
      </w:pPr>
      <w:r>
        <w:t xml:space="preserve">75.11. </w:t>
      </w:r>
      <w:r>
        <w:t xml:space="preserve">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EE5A90" w:rsidRDefault="00EE5A90" w:rsidP="00EE5A90">
      <w:pPr>
        <w:ind w:firstLine="567"/>
        <w:jc w:val="both"/>
      </w:pPr>
      <w:r>
        <w:t xml:space="preserve">75.12. </w:t>
      </w:r>
      <w:r>
        <w:t xml:space="preserve">nutraukia užduoties atlikimą ir šalinami iš egzamino patalpos už trukdymą, nusirašinėjimą, mobiliojo ryšio, kitų informacijos perdavimo ar priėmimo priemonių įsinešimą į patalpą ir vykdytojo nurodymų nevykdymą. </w:t>
      </w:r>
    </w:p>
    <w:p w:rsidR="00B34B75" w:rsidRDefault="00B34B75" w:rsidP="00EE5A90">
      <w:pPr>
        <w:ind w:firstLine="567"/>
        <w:jc w:val="both"/>
      </w:pPr>
    </w:p>
    <w:p w:rsidR="00B34B75" w:rsidRPr="00B34B75" w:rsidRDefault="00B34B75" w:rsidP="00B34B75">
      <w:pPr>
        <w:ind w:firstLine="567"/>
        <w:jc w:val="both"/>
      </w:pPr>
      <w:r w:rsidRPr="00B34B75">
        <w:t>89.10. per vieną valandą po egzamino pabaigos pageidaujantiems kandidatams,</w:t>
      </w:r>
      <w:r w:rsidRPr="00B34B75">
        <w:t xml:space="preserve"> </w:t>
      </w:r>
      <w:r w:rsidRPr="00B34B75">
        <w:t>baigusiems egzaminą anksčiau, negu nustatyta dalyko brandos egzamino vykdymo instrukcijoje,</w:t>
      </w:r>
      <w:r w:rsidRPr="00B34B75">
        <w:t xml:space="preserve"> </w:t>
      </w:r>
      <w:r w:rsidRPr="00B34B75">
        <w:t xml:space="preserve">leidžia pasiimti </w:t>
      </w:r>
      <w:r w:rsidRPr="00B34B75">
        <w:lastRenderedPageBreak/>
        <w:t>užduočių sąsiuvinius. Kandidatams, per valandą nepasiėmusiems savo užduočių</w:t>
      </w:r>
      <w:r w:rsidRPr="00B34B75">
        <w:t xml:space="preserve"> </w:t>
      </w:r>
      <w:r w:rsidRPr="00B34B75">
        <w:t>sąsiuvinių, atiduoda juos po egzamino tik kitą dieną</w:t>
      </w:r>
      <w:r w:rsidRPr="00B34B75">
        <w:t>.</w:t>
      </w:r>
    </w:p>
    <w:p w:rsidR="001A1763" w:rsidRDefault="001A1763"/>
    <w:sectPr w:rsidR="001A1763" w:rsidSect="00EE5A90">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90"/>
    <w:rsid w:val="001A1763"/>
    <w:rsid w:val="00A91812"/>
    <w:rsid w:val="00B34B75"/>
    <w:rsid w:val="00C30507"/>
    <w:rsid w:val="00C375A2"/>
    <w:rsid w:val="00DF02B6"/>
    <w:rsid w:val="00EE5A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2CA6"/>
  <w15:chartTrackingRefBased/>
  <w15:docId w15:val="{110797C7-B636-4892-AAE2-505632E0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5A9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5417</Words>
  <Characters>3089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Aladovičienė</dc:creator>
  <cp:keywords/>
  <dc:description/>
  <cp:lastModifiedBy>Marina Aladovičienė</cp:lastModifiedBy>
  <cp:revision>2</cp:revision>
  <dcterms:created xsi:type="dcterms:W3CDTF">2020-05-11T10:01:00Z</dcterms:created>
  <dcterms:modified xsi:type="dcterms:W3CDTF">2020-05-11T11:34:00Z</dcterms:modified>
</cp:coreProperties>
</file>